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color w:val="003366"/>
          <w:sz w:val="44"/>
        </w:rPr>
        <w:t>DAY 7 — LAB 7: Workplace Writing I</w:t>
      </w:r>
    </w:p>
    <w:p>
      <w:pPr>
        <w:spacing w:after="280"/>
      </w:pPr>
      <w:r>
        <w:rPr>
          <w:rFonts w:ascii="Calibri" w:hAnsi="Calibri"/>
          <w:b w:val="0"/>
          <w:i/>
          <w:color w:val="646464"/>
          <w:sz w:val="26"/>
        </w:rPr>
        <w:t>Professional Aviation Email Drafting &amp; AI Review Gate Analysis</w:t>
      </w:r>
    </w:p>
    <w:tbl>
      <w:tblPr>
        <w:tblW w:type="auto" w:w="0"/>
        <w:jc w:val="center"/>
        <w:tblLook w:firstColumn="1" w:firstRow="1" w:lastColumn="0" w:lastRow="0" w:noHBand="0" w:noVBand="1" w:val="04A0"/>
      </w:tblPr>
      <w:tblGrid>
        <w:gridCol w:w="4680"/>
        <w:gridCol w:w="4680"/>
      </w:tblGrid>
      <w:tr>
        <w:tc>
          <w:tcPr>
            <w:tcW w:type="dxa" w:w="4680"/>
            <w:shd w:fill="F4F6F8"/>
          </w:tcPr>
          <w:p>
            <w:r>
              <w:rPr>
                <w:rFonts w:ascii="Calibri" w:hAnsi="Calibri"/>
                <w:b/>
                <w:i w:val="0"/>
                <w:color w:val="003366"/>
                <w:sz w:val="20"/>
              </w:rPr>
              <w:t>Student Name:</w:t>
            </w:r>
            <w:r>
              <w:rPr>
                <w:rFonts w:ascii="Calibri" w:hAnsi="Calibri"/>
                <w:b w:val="0"/>
                <w:i w:val="0"/>
                <w:color w:val="333333"/>
                <w:sz w:val="20"/>
              </w:rPr>
              <w:t xml:space="preserve"> Rahul Sharma</w:t>
            </w:r>
          </w:p>
        </w:tc>
        <w:tc>
          <w:tcPr>
            <w:tcW w:type="dxa" w:w="4680"/>
            <w:shd w:fill="F4F6F8"/>
          </w:tcPr>
          <w:p>
            <w:r>
              <w:rPr>
                <w:rFonts w:ascii="Calibri" w:hAnsi="Calibri"/>
                <w:b/>
                <w:i w:val="0"/>
                <w:color w:val="003366"/>
                <w:sz w:val="20"/>
              </w:rPr>
              <w:t>Course:</w:t>
            </w:r>
            <w:r>
              <w:rPr>
                <w:rFonts w:ascii="Calibri" w:hAnsi="Calibri"/>
                <w:b w:val="0"/>
                <w:i w:val="0"/>
                <w:color w:val="333333"/>
                <w:sz w:val="20"/>
              </w:rPr>
              <w:t xml:space="preserve"> Generative AI for Business</w:t>
            </w:r>
          </w:p>
        </w:tc>
      </w:tr>
      <w:tr>
        <w:tc>
          <w:tcPr>
            <w:tcW w:type="dxa" w:w="4680"/>
            <w:shd w:fill="F4F6F8"/>
          </w:tcPr>
          <w:p>
            <w:r>
              <w:rPr>
                <w:rFonts w:ascii="Calibri" w:hAnsi="Calibri"/>
                <w:b/>
                <w:i w:val="0"/>
                <w:color w:val="003366"/>
                <w:sz w:val="20"/>
              </w:rPr>
              <w:t>Programme:</w:t>
            </w:r>
            <w:r>
              <w:rPr>
                <w:rFonts w:ascii="Calibri" w:hAnsi="Calibri"/>
                <w:b w:val="0"/>
                <w:i w:val="0"/>
                <w:color w:val="333333"/>
                <w:sz w:val="20"/>
              </w:rPr>
              <w:t xml:space="preserve"> BBA Aviation Management</w:t>
            </w:r>
          </w:p>
        </w:tc>
        <w:tc>
          <w:tcPr>
            <w:tcW w:type="dxa" w:w="4680"/>
            <w:shd w:fill="F4F6F8"/>
          </w:tcPr>
          <w:p>
            <w:r>
              <w:rPr>
                <w:rFonts w:ascii="Calibri" w:hAnsi="Calibri"/>
                <w:b/>
                <w:i w:val="0"/>
                <w:color w:val="003366"/>
                <w:sz w:val="20"/>
              </w:rPr>
              <w:t>Date:</w:t>
            </w:r>
            <w:r>
              <w:rPr>
                <w:rFonts w:ascii="Calibri" w:hAnsi="Calibri"/>
                <w:b w:val="0"/>
                <w:i w:val="0"/>
                <w:color w:val="333333"/>
                <w:sz w:val="20"/>
              </w:rPr>
              <w:t xml:space="preserve"> September 22, 2026</w:t>
            </w:r>
          </w:p>
        </w:tc>
      </w:tr>
    </w:tbl>
    <w:p>
      <w:pPr>
        <w:spacing w:after="120"/>
      </w:pPr>
    </w:p>
    <w:p>
      <w:pPr>
        <w:keepNext/>
        <w:spacing w:before="280" w:after="80"/>
      </w:pPr>
      <w:r>
        <w:rPr>
          <w:rFonts w:ascii="Calibri" w:hAnsi="Calibri"/>
          <w:b/>
          <w:i w:val="0"/>
          <w:color w:val="003366"/>
          <w:sz w:val="32"/>
        </w:rPr>
        <w:t>1. Weak Prompt and Output</w:t>
      </w:r>
    </w:p>
    <w:p>
      <w:pPr>
        <w:spacing w:after="120" w:line="276" w:lineRule="auto"/>
      </w:pPr>
      <w:r>
        <w:rPr>
          <w:rFonts w:ascii="Calibri" w:hAnsi="Calibri"/>
          <w:b/>
          <w:i w:val="0"/>
          <w:color w:val="333333"/>
          <w:sz w:val="22"/>
        </w:rPr>
        <w:t xml:space="preserve">Weak Prompt Entered: </w:t>
      </w:r>
      <w:r>
        <w:rPr>
          <w:rFonts w:ascii="Calibri" w:hAnsi="Calibri"/>
          <w:b w:val="0"/>
          <w:i w:val="0"/>
          <w:color w:val="333333"/>
          <w:sz w:val="22"/>
        </w:rPr>
        <w:t>Write an email about the delayed flight.</w:t>
      </w:r>
    </w:p>
    <w:p>
      <w:pPr>
        <w:spacing w:after="120" w:line="276" w:lineRule="auto"/>
      </w:pPr>
      <w:r>
        <w:rPr>
          <w:rFonts w:ascii="Calibri" w:hAnsi="Calibri"/>
          <w:b/>
          <w:i w:val="0"/>
          <w:color w:val="333333"/>
          <w:sz w:val="22"/>
        </w:rPr>
        <w:t xml:space="preserve">Generated Output (Unstructured): </w:t>
      </w:r>
      <w:r>
        <w:rPr>
          <w:rFonts w:ascii="Calibri" w:hAnsi="Calibri"/>
          <w:b w:val="0"/>
          <w:i w:val="0"/>
          <w:color w:val="333333"/>
          <w:sz w:val="22"/>
        </w:rPr>
        <w:t>Dear Passengers,</w:t>
        <w:br/>
        <w:t>We are very sorry to inform you that your flight AV408 from Delhi to Bengaluru has been delayed due to unexpected bad weather. We know this causes a big inconvenience for your travel plans. Please accept our free meal voucher at the airport counter and contact ground staff for refund options or rebooking on the next flight. Departure will happen as soon as possible. Thank you for your patience.</w:t>
      </w:r>
    </w:p>
    <w:p>
      <w:pPr>
        <w:keepNext/>
        <w:spacing w:before="280" w:after="80"/>
      </w:pPr>
      <w:r>
        <w:rPr>
          <w:rFonts w:ascii="Calibri" w:hAnsi="Calibri"/>
          <w:b/>
          <w:i w:val="0"/>
          <w:color w:val="003366"/>
          <w:sz w:val="32"/>
        </w:rPr>
        <w:t>2. Six-Part Prompt Analysis (Diagnosis)</w:t>
      </w:r>
    </w:p>
    <w:p>
      <w:pPr>
        <w:spacing w:after="120" w:line="276" w:lineRule="auto"/>
      </w:pPr>
      <w:r>
        <w:rPr>
          <w:rFonts w:ascii="Calibri" w:hAnsi="Calibri"/>
          <w:b w:val="0"/>
          <w:i w:val="0"/>
          <w:color w:val="333333"/>
          <w:sz w:val="22"/>
        </w:rPr>
        <w:t>When analyzing the weak prompt, it becomes obvious why the AI output was inaccurate and risky for business use:</w:t>
      </w:r>
    </w:p>
    <w:tbl>
      <w:tblPr>
        <w:tblW w:type="auto" w:w="0"/>
        <w:jc w:val="center"/>
        <w:tblLook w:firstColumn="1" w:firstRow="1" w:lastColumn="0" w:lastRow="0" w:noHBand="0" w:noVBand="1" w:val="04A0"/>
      </w:tblPr>
      <w:tblGrid>
        <w:gridCol w:w="3120"/>
        <w:gridCol w:w="3120"/>
        <w:gridCol w:w="3120"/>
      </w:tblGrid>
      <w:tr>
        <w:tc>
          <w:tcPr>
            <w:tcW w:type="dxa" w:w="2160"/>
            <w:shd w:fill="003366"/>
          </w:tcPr>
          <w:p>
            <w:pPr>
              <w:jc w:val="left"/>
            </w:pPr>
            <w:r>
              <w:rPr>
                <w:rFonts w:ascii="Calibri" w:hAnsi="Calibri"/>
                <w:b/>
                <w:i w:val="0"/>
                <w:color w:val="FFFFFF"/>
                <w:sz w:val="20"/>
              </w:rPr>
              <w:t>Prompt Component</w:t>
            </w:r>
          </w:p>
        </w:tc>
        <w:tc>
          <w:tcPr>
            <w:tcW w:type="dxa" w:w="2160"/>
            <w:shd w:fill="003366"/>
          </w:tcPr>
          <w:p>
            <w:pPr>
              <w:jc w:val="left"/>
            </w:pPr>
            <w:r>
              <w:rPr>
                <w:rFonts w:ascii="Calibri" w:hAnsi="Calibri"/>
                <w:b/>
                <w:i w:val="0"/>
                <w:color w:val="FFFFFF"/>
                <w:sz w:val="20"/>
              </w:rPr>
              <w:t>Present or Missing?</w:t>
            </w:r>
          </w:p>
        </w:tc>
        <w:tc>
          <w:tcPr>
            <w:tcW w:type="dxa" w:w="5040"/>
            <w:shd w:fill="003366"/>
          </w:tcPr>
          <w:p>
            <w:pPr>
              <w:jc w:val="left"/>
            </w:pPr>
            <w:r>
              <w:rPr>
                <w:rFonts w:ascii="Calibri" w:hAnsi="Calibri"/>
                <w:b/>
                <w:i w:val="0"/>
                <w:color w:val="FFFFFF"/>
                <w:sz w:val="20"/>
              </w:rPr>
              <w:t>Required Improvement</w:t>
            </w:r>
          </w:p>
        </w:tc>
      </w:tr>
      <w:tr>
        <w:tc>
          <w:tcPr>
            <w:tcW w:type="dxa" w:w="2160"/>
            <w:shd w:fill="FFFFFF"/>
          </w:tcPr>
          <w:p>
            <w:pPr>
              <w:jc w:val="left"/>
            </w:pPr>
            <w:r>
              <w:rPr>
                <w:rFonts w:ascii="Calibri" w:hAnsi="Calibri"/>
                <w:b w:val="0"/>
                <w:i w:val="0"/>
                <w:color w:val="333333"/>
                <w:sz w:val="19"/>
              </w:rPr>
              <w:t>Role</w:t>
            </w:r>
          </w:p>
        </w:tc>
        <w:tc>
          <w:tcPr>
            <w:tcW w:type="dxa" w:w="2160"/>
            <w:shd w:fill="FFFFFF"/>
          </w:tcPr>
          <w:p>
            <w:pPr>
              <w:jc w:val="left"/>
            </w:pPr>
            <w:r>
              <w:rPr>
                <w:rFonts w:ascii="Calibri" w:hAnsi="Calibri"/>
                <w:b w:val="0"/>
                <w:i w:val="0"/>
                <w:color w:val="333333"/>
                <w:sz w:val="19"/>
              </w:rPr>
              <w:t>Missing</w:t>
            </w:r>
          </w:p>
        </w:tc>
        <w:tc>
          <w:tcPr>
            <w:tcW w:type="dxa" w:w="5040"/>
            <w:shd w:fill="FFFFFF"/>
          </w:tcPr>
          <w:p>
            <w:pPr>
              <w:jc w:val="left"/>
            </w:pPr>
            <w:r>
              <w:rPr>
                <w:rFonts w:ascii="Calibri" w:hAnsi="Calibri"/>
                <w:b w:val="0"/>
                <w:i w:val="0"/>
                <w:color w:val="333333"/>
                <w:sz w:val="19"/>
              </w:rPr>
              <w:t>Specify role: Airline customer-service communication executive.</w:t>
            </w:r>
          </w:p>
        </w:tc>
      </w:tr>
      <w:tr>
        <w:tc>
          <w:tcPr>
            <w:tcW w:type="dxa" w:w="2160"/>
            <w:shd w:fill="F0F4F8"/>
          </w:tcPr>
          <w:p>
            <w:pPr>
              <w:jc w:val="left"/>
            </w:pPr>
            <w:r>
              <w:rPr>
                <w:rFonts w:ascii="Calibri" w:hAnsi="Calibri"/>
                <w:b w:val="0"/>
                <w:i w:val="0"/>
                <w:color w:val="333333"/>
                <w:sz w:val="19"/>
              </w:rPr>
              <w:t>Task</w:t>
            </w:r>
          </w:p>
        </w:tc>
        <w:tc>
          <w:tcPr>
            <w:tcW w:type="dxa" w:w="2160"/>
            <w:shd w:fill="F0F4F8"/>
          </w:tcPr>
          <w:p>
            <w:pPr>
              <w:jc w:val="left"/>
            </w:pPr>
            <w:r>
              <w:rPr>
                <w:rFonts w:ascii="Calibri" w:hAnsi="Calibri"/>
                <w:b w:val="0"/>
                <w:i w:val="0"/>
                <w:color w:val="333333"/>
                <w:sz w:val="19"/>
              </w:rPr>
              <w:t>Present (Weak)</w:t>
            </w:r>
          </w:p>
        </w:tc>
        <w:tc>
          <w:tcPr>
            <w:tcW w:type="dxa" w:w="5040"/>
            <w:shd w:fill="F0F4F8"/>
          </w:tcPr>
          <w:p>
            <w:pPr>
              <w:jc w:val="left"/>
            </w:pPr>
            <w:r>
              <w:rPr>
                <w:rFonts w:ascii="Calibri" w:hAnsi="Calibri"/>
                <w:b w:val="0"/>
                <w:i w:val="0"/>
                <w:color w:val="333333"/>
                <w:sz w:val="19"/>
              </w:rPr>
              <w:t>Change vague 'write an email' to 'Draft a professional delay alert email'.</w:t>
            </w:r>
          </w:p>
        </w:tc>
      </w:tr>
      <w:tr>
        <w:tc>
          <w:tcPr>
            <w:tcW w:type="dxa" w:w="2160"/>
            <w:shd w:fill="FFFFFF"/>
          </w:tcPr>
          <w:p>
            <w:pPr>
              <w:jc w:val="left"/>
            </w:pPr>
            <w:r>
              <w:rPr>
                <w:rFonts w:ascii="Calibri" w:hAnsi="Calibri"/>
                <w:b w:val="0"/>
                <w:i w:val="0"/>
                <w:color w:val="333333"/>
                <w:sz w:val="19"/>
              </w:rPr>
              <w:t>Context</w:t>
            </w:r>
          </w:p>
        </w:tc>
        <w:tc>
          <w:tcPr>
            <w:tcW w:type="dxa" w:w="2160"/>
            <w:shd w:fill="FFFFFF"/>
          </w:tcPr>
          <w:p>
            <w:pPr>
              <w:jc w:val="left"/>
            </w:pPr>
            <w:r>
              <w:rPr>
                <w:rFonts w:ascii="Calibri" w:hAnsi="Calibri"/>
                <w:b w:val="0"/>
                <w:i w:val="0"/>
                <w:color w:val="333333"/>
                <w:sz w:val="19"/>
              </w:rPr>
              <w:t>Missing</w:t>
            </w:r>
          </w:p>
        </w:tc>
        <w:tc>
          <w:tcPr>
            <w:tcW w:type="dxa" w:w="5040"/>
            <w:shd w:fill="FFFFFF"/>
          </w:tcPr>
          <w:p>
            <w:pPr>
              <w:jc w:val="left"/>
            </w:pPr>
            <w:r>
              <w:rPr>
                <w:rFonts w:ascii="Calibri" w:hAnsi="Calibri"/>
                <w:b w:val="0"/>
                <w:i w:val="0"/>
                <w:color w:val="333333"/>
                <w:sz w:val="19"/>
              </w:rPr>
              <w:t>Provide specific flight details: Flight AV408, Delhi-Bengaluru, 3:00 PM to 5:00 PM, Adverse Weather.</w:t>
            </w:r>
          </w:p>
        </w:tc>
      </w:tr>
      <w:tr>
        <w:tc>
          <w:tcPr>
            <w:tcW w:type="dxa" w:w="2160"/>
            <w:shd w:fill="F0F4F8"/>
          </w:tcPr>
          <w:p>
            <w:pPr>
              <w:jc w:val="left"/>
            </w:pPr>
            <w:r>
              <w:rPr>
                <w:rFonts w:ascii="Calibri" w:hAnsi="Calibri"/>
                <w:b w:val="0"/>
                <w:i w:val="0"/>
                <w:color w:val="333333"/>
                <w:sz w:val="19"/>
              </w:rPr>
              <w:t>Constraints</w:t>
            </w:r>
          </w:p>
        </w:tc>
        <w:tc>
          <w:tcPr>
            <w:tcW w:type="dxa" w:w="2160"/>
            <w:shd w:fill="F0F4F8"/>
          </w:tcPr>
          <w:p>
            <w:pPr>
              <w:jc w:val="left"/>
            </w:pPr>
            <w:r>
              <w:rPr>
                <w:rFonts w:ascii="Calibri" w:hAnsi="Calibri"/>
                <w:b w:val="0"/>
                <w:i w:val="0"/>
                <w:color w:val="333333"/>
                <w:sz w:val="19"/>
              </w:rPr>
              <w:t>Missing</w:t>
            </w:r>
          </w:p>
        </w:tc>
        <w:tc>
          <w:tcPr>
            <w:tcW w:type="dxa" w:w="5040"/>
            <w:shd w:fill="F0F4F8"/>
          </w:tcPr>
          <w:p>
            <w:pPr>
              <w:jc w:val="left"/>
            </w:pPr>
            <w:r>
              <w:rPr>
                <w:rFonts w:ascii="Calibri" w:hAnsi="Calibri"/>
                <w:b w:val="0"/>
                <w:i w:val="0"/>
                <w:color w:val="333333"/>
                <w:sz w:val="19"/>
              </w:rPr>
              <w:t>Explicitly forbid inventing gate numbers, meals, refunds, compensation, or hotel details.</w:t>
            </w:r>
          </w:p>
        </w:tc>
      </w:tr>
      <w:tr>
        <w:tc>
          <w:tcPr>
            <w:tcW w:type="dxa" w:w="2160"/>
            <w:shd w:fill="FFFFFF"/>
          </w:tcPr>
          <w:p>
            <w:pPr>
              <w:jc w:val="left"/>
            </w:pPr>
            <w:r>
              <w:rPr>
                <w:rFonts w:ascii="Calibri" w:hAnsi="Calibri"/>
                <w:b w:val="0"/>
                <w:i w:val="0"/>
                <w:color w:val="333333"/>
                <w:sz w:val="19"/>
              </w:rPr>
              <w:t>Output format</w:t>
            </w:r>
          </w:p>
        </w:tc>
        <w:tc>
          <w:tcPr>
            <w:tcW w:type="dxa" w:w="2160"/>
            <w:shd w:fill="FFFFFF"/>
          </w:tcPr>
          <w:p>
            <w:pPr>
              <w:jc w:val="left"/>
            </w:pPr>
            <w:r>
              <w:rPr>
                <w:rFonts w:ascii="Calibri" w:hAnsi="Calibri"/>
                <w:b w:val="0"/>
                <w:i w:val="0"/>
                <w:color w:val="333333"/>
                <w:sz w:val="19"/>
              </w:rPr>
              <w:t>Missing</w:t>
            </w:r>
          </w:p>
        </w:tc>
        <w:tc>
          <w:tcPr>
            <w:tcW w:type="dxa" w:w="5040"/>
            <w:shd w:fill="FFFFFF"/>
          </w:tcPr>
          <w:p>
            <w:pPr>
              <w:jc w:val="left"/>
            </w:pPr>
            <w:r>
              <w:rPr>
                <w:rFonts w:ascii="Calibri" w:hAnsi="Calibri"/>
                <w:b w:val="0"/>
                <w:i w:val="0"/>
                <w:color w:val="333333"/>
                <w:sz w:val="19"/>
              </w:rPr>
              <w:t>Specify format: Email using the BLUF (Bottom Line Up Front) structure, under 130 words.</w:t>
            </w:r>
          </w:p>
        </w:tc>
      </w:tr>
      <w:tr>
        <w:tc>
          <w:tcPr>
            <w:tcW w:type="dxa" w:w="2160"/>
            <w:shd w:fill="F0F4F8"/>
          </w:tcPr>
          <w:p>
            <w:pPr>
              <w:jc w:val="left"/>
            </w:pPr>
            <w:r>
              <w:rPr>
                <w:rFonts w:ascii="Calibri" w:hAnsi="Calibri"/>
                <w:b w:val="0"/>
                <w:i w:val="0"/>
                <w:color w:val="333333"/>
                <w:sz w:val="19"/>
              </w:rPr>
              <w:t>Tone</w:t>
            </w:r>
          </w:p>
        </w:tc>
        <w:tc>
          <w:tcPr>
            <w:tcW w:type="dxa" w:w="2160"/>
            <w:shd w:fill="F0F4F8"/>
          </w:tcPr>
          <w:p>
            <w:pPr>
              <w:jc w:val="left"/>
            </w:pPr>
            <w:r>
              <w:rPr>
                <w:rFonts w:ascii="Calibri" w:hAnsi="Calibri"/>
                <w:b w:val="0"/>
                <w:i w:val="0"/>
                <w:color w:val="333333"/>
                <w:sz w:val="19"/>
              </w:rPr>
              <w:t>Missing</w:t>
            </w:r>
          </w:p>
        </w:tc>
        <w:tc>
          <w:tcPr>
            <w:tcW w:type="dxa" w:w="5040"/>
            <w:shd w:fill="F0F4F8"/>
          </w:tcPr>
          <w:p>
            <w:pPr>
              <w:jc w:val="left"/>
            </w:pPr>
            <w:r>
              <w:rPr>
                <w:rFonts w:ascii="Calibri" w:hAnsi="Calibri"/>
                <w:b w:val="0"/>
                <w:i w:val="0"/>
                <w:color w:val="333333"/>
                <w:sz w:val="19"/>
              </w:rPr>
              <w:t>Define required tone: Calm, professional, empathetic, and reassuring.</w:t>
            </w:r>
          </w:p>
        </w:tc>
      </w:tr>
    </w:tbl>
    <w:p>
      <w:pPr>
        <w:spacing w:after="120"/>
      </w:pPr>
    </w:p>
    <w:p>
      <w:pPr>
        <w:keepNext/>
        <w:spacing w:before="280" w:after="80"/>
      </w:pPr>
      <w:r>
        <w:rPr>
          <w:rFonts w:ascii="Calibri" w:hAnsi="Calibri"/>
          <w:b/>
          <w:i w:val="0"/>
          <w:color w:val="003366"/>
          <w:sz w:val="32"/>
        </w:rPr>
        <w:t>3. Six-Part Structured Flight-Delay Prompt</w:t>
      </w:r>
    </w:p>
    <w:tbl>
      <w:tblPr>
        <w:tblW w:type="auto" w:w="0"/>
        <w:jc w:val="center"/>
        <w:tblLook w:firstColumn="1" w:firstRow="1" w:lastColumn="0" w:lastRow="0" w:noHBand="0" w:noVBand="1" w:val="04A0"/>
      </w:tblPr>
      <w:tblGrid>
        <w:gridCol w:w="4680"/>
        <w:gridCol w:w="4680"/>
      </w:tblGrid>
      <w:tr>
        <w:tc>
          <w:tcPr>
            <w:tcW w:type="dxa" w:w="2880"/>
            <w:shd w:fill="003366"/>
          </w:tcPr>
          <w:p>
            <w:pPr>
              <w:jc w:val="left"/>
            </w:pPr>
            <w:r>
              <w:rPr>
                <w:rFonts w:ascii="Calibri" w:hAnsi="Calibri"/>
                <w:b/>
                <w:i w:val="0"/>
                <w:color w:val="FFFFFF"/>
                <w:sz w:val="20"/>
              </w:rPr>
              <w:t>Prompt Component</w:t>
            </w:r>
          </w:p>
        </w:tc>
        <w:tc>
          <w:tcPr>
            <w:tcW w:type="dxa" w:w="6480"/>
            <w:shd w:fill="003366"/>
          </w:tcPr>
          <w:p>
            <w:pPr>
              <w:jc w:val="left"/>
            </w:pPr>
            <w:r>
              <w:rPr>
                <w:rFonts w:ascii="Calibri" w:hAnsi="Calibri"/>
                <w:b/>
                <w:i w:val="0"/>
                <w:color w:val="FFFFFF"/>
                <w:sz w:val="20"/>
              </w:rPr>
              <w:t>Information Included</w:t>
            </w:r>
          </w:p>
        </w:tc>
      </w:tr>
      <w:tr>
        <w:tc>
          <w:tcPr>
            <w:tcW w:type="dxa" w:w="2880"/>
            <w:shd w:fill="FFFFFF"/>
          </w:tcPr>
          <w:p>
            <w:pPr>
              <w:jc w:val="left"/>
            </w:pPr>
            <w:r>
              <w:rPr>
                <w:rFonts w:ascii="Calibri" w:hAnsi="Calibri"/>
                <w:b w:val="0"/>
                <w:i w:val="0"/>
                <w:color w:val="333333"/>
                <w:sz w:val="19"/>
              </w:rPr>
              <w:t>Role</w:t>
            </w:r>
          </w:p>
        </w:tc>
        <w:tc>
          <w:tcPr>
            <w:tcW w:type="dxa" w:w="6480"/>
            <w:shd w:fill="FFFFFF"/>
          </w:tcPr>
          <w:p>
            <w:pPr>
              <w:jc w:val="left"/>
            </w:pPr>
            <w:r>
              <w:rPr>
                <w:rFonts w:ascii="Calibri" w:hAnsi="Calibri"/>
                <w:b w:val="0"/>
                <w:i w:val="0"/>
                <w:color w:val="333333"/>
                <w:sz w:val="19"/>
              </w:rPr>
              <w:t>Airline customer-service communication executive</w:t>
            </w:r>
          </w:p>
        </w:tc>
      </w:tr>
      <w:tr>
        <w:tc>
          <w:tcPr>
            <w:tcW w:type="dxa" w:w="2880"/>
            <w:shd w:fill="F0F4F8"/>
          </w:tcPr>
          <w:p>
            <w:pPr>
              <w:jc w:val="left"/>
            </w:pPr>
            <w:r>
              <w:rPr>
                <w:rFonts w:ascii="Calibri" w:hAnsi="Calibri"/>
                <w:b w:val="0"/>
                <w:i w:val="0"/>
                <w:color w:val="333333"/>
                <w:sz w:val="19"/>
              </w:rPr>
              <w:t>Task</w:t>
            </w:r>
          </w:p>
        </w:tc>
        <w:tc>
          <w:tcPr>
            <w:tcW w:type="dxa" w:w="6480"/>
            <w:shd w:fill="F0F4F8"/>
          </w:tcPr>
          <w:p>
            <w:pPr>
              <w:jc w:val="left"/>
            </w:pPr>
            <w:r>
              <w:rPr>
                <w:rFonts w:ascii="Calibri" w:hAnsi="Calibri"/>
                <w:b w:val="0"/>
                <w:i w:val="0"/>
                <w:color w:val="333333"/>
                <w:sz w:val="19"/>
              </w:rPr>
              <w:t>Draft a professional email informing passengers about a two-hour flight delay</w:t>
            </w:r>
          </w:p>
        </w:tc>
      </w:tr>
      <w:tr>
        <w:tc>
          <w:tcPr>
            <w:tcW w:type="dxa" w:w="2880"/>
            <w:shd w:fill="FFFFFF"/>
          </w:tcPr>
          <w:p>
            <w:pPr>
              <w:jc w:val="left"/>
            </w:pPr>
            <w:r>
              <w:rPr>
                <w:rFonts w:ascii="Calibri" w:hAnsi="Calibri"/>
                <w:b w:val="0"/>
                <w:i w:val="0"/>
                <w:color w:val="333333"/>
                <w:sz w:val="19"/>
              </w:rPr>
              <w:t>Context</w:t>
            </w:r>
          </w:p>
        </w:tc>
        <w:tc>
          <w:tcPr>
            <w:tcW w:type="dxa" w:w="6480"/>
            <w:shd w:fill="FFFFFF"/>
          </w:tcPr>
          <w:p>
            <w:pPr>
              <w:jc w:val="left"/>
            </w:pPr>
            <w:r>
              <w:rPr>
                <w:rFonts w:ascii="Calibri" w:hAnsi="Calibri"/>
                <w:b w:val="0"/>
                <w:i w:val="0"/>
                <w:color w:val="333333"/>
                <w:sz w:val="19"/>
              </w:rPr>
              <w:t>Flight AV408, Delhi to Bengaluru, original departure 3:00 PM, revised departure 5:00 PM, cause: adverse weather</w:t>
            </w:r>
          </w:p>
        </w:tc>
      </w:tr>
      <w:tr>
        <w:tc>
          <w:tcPr>
            <w:tcW w:type="dxa" w:w="2880"/>
            <w:shd w:fill="F0F4F8"/>
          </w:tcPr>
          <w:p>
            <w:pPr>
              <w:jc w:val="left"/>
            </w:pPr>
            <w:r>
              <w:rPr>
                <w:rFonts w:ascii="Calibri" w:hAnsi="Calibri"/>
                <w:b w:val="0"/>
                <w:i w:val="0"/>
                <w:color w:val="333333"/>
                <w:sz w:val="19"/>
              </w:rPr>
              <w:t>Constraints</w:t>
            </w:r>
          </w:p>
        </w:tc>
        <w:tc>
          <w:tcPr>
            <w:tcW w:type="dxa" w:w="6480"/>
            <w:shd w:fill="F0F4F8"/>
          </w:tcPr>
          <w:p>
            <w:pPr>
              <w:jc w:val="left"/>
            </w:pPr>
            <w:r>
              <w:rPr>
                <w:rFonts w:ascii="Calibri" w:hAnsi="Calibri"/>
                <w:b w:val="0"/>
                <w:i w:val="0"/>
                <w:color w:val="333333"/>
                <w:sz w:val="19"/>
              </w:rPr>
              <w:t>Do not invent gate numbers, compensation, refunds, meals, or hotel details. Keep below 130 words.</w:t>
            </w:r>
          </w:p>
        </w:tc>
      </w:tr>
      <w:tr>
        <w:tc>
          <w:tcPr>
            <w:tcW w:type="dxa" w:w="2880"/>
            <w:shd w:fill="FFFFFF"/>
          </w:tcPr>
          <w:p>
            <w:pPr>
              <w:jc w:val="left"/>
            </w:pPr>
            <w:r>
              <w:rPr>
                <w:rFonts w:ascii="Calibri" w:hAnsi="Calibri"/>
                <w:b w:val="0"/>
                <w:i w:val="0"/>
                <w:color w:val="333333"/>
                <w:sz w:val="19"/>
              </w:rPr>
              <w:t>Output format</w:t>
            </w:r>
          </w:p>
        </w:tc>
        <w:tc>
          <w:tcPr>
            <w:tcW w:type="dxa" w:w="6480"/>
            <w:shd w:fill="FFFFFF"/>
          </w:tcPr>
          <w:p>
            <w:pPr>
              <w:jc w:val="left"/>
            </w:pPr>
            <w:r>
              <w:rPr>
                <w:rFonts w:ascii="Calibri" w:hAnsi="Calibri"/>
                <w:b w:val="0"/>
                <w:i w:val="0"/>
                <w:color w:val="333333"/>
                <w:sz w:val="19"/>
              </w:rPr>
              <w:t>Professional Email using BLUF structure</w:t>
            </w:r>
          </w:p>
        </w:tc>
      </w:tr>
      <w:tr>
        <w:tc>
          <w:tcPr>
            <w:tcW w:type="dxa" w:w="2880"/>
            <w:shd w:fill="F0F4F8"/>
          </w:tcPr>
          <w:p>
            <w:pPr>
              <w:jc w:val="left"/>
            </w:pPr>
            <w:r>
              <w:rPr>
                <w:rFonts w:ascii="Calibri" w:hAnsi="Calibri"/>
                <w:b w:val="0"/>
                <w:i w:val="0"/>
                <w:color w:val="333333"/>
                <w:sz w:val="19"/>
              </w:rPr>
              <w:t>Tone</w:t>
            </w:r>
          </w:p>
        </w:tc>
        <w:tc>
          <w:tcPr>
            <w:tcW w:type="dxa" w:w="6480"/>
            <w:shd w:fill="F0F4F8"/>
          </w:tcPr>
          <w:p>
            <w:pPr>
              <w:jc w:val="left"/>
            </w:pPr>
            <w:r>
              <w:rPr>
                <w:rFonts w:ascii="Calibri" w:hAnsi="Calibri"/>
                <w:b w:val="0"/>
                <w:i w:val="0"/>
                <w:color w:val="333333"/>
                <w:sz w:val="19"/>
              </w:rPr>
              <w:t>Calm, professional, and reassuring</w:t>
            </w:r>
          </w:p>
        </w:tc>
      </w:tr>
    </w:tbl>
    <w:p>
      <w:pPr>
        <w:spacing w:after="120" w:line="276" w:lineRule="auto"/>
      </w:pPr>
      <w:r>
        <w:rPr>
          <w:rFonts w:ascii="Calibri" w:hAnsi="Calibri"/>
          <w:b/>
          <w:i w:val="0"/>
          <w:color w:val="333333"/>
          <w:sz w:val="22"/>
        </w:rPr>
        <w:t xml:space="preserve">Full Prompt Text: </w:t>
      </w:r>
      <w:r>
        <w:rPr>
          <w:rFonts w:ascii="Calibri" w:hAnsi="Calibri"/>
          <w:b w:val="0"/>
          <w:i w:val="0"/>
          <w:color w:val="333333"/>
          <w:sz w:val="22"/>
        </w:rP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pPr>
        <w:spacing w:after="120" w:line="276" w:lineRule="auto"/>
      </w:pPr>
      <w:r>
        <w:rPr>
          <w:rFonts w:ascii="Calibri" w:hAnsi="Calibri"/>
          <w:b/>
          <w:i w:val="0"/>
          <w:color w:val="333333"/>
          <w:sz w:val="22"/>
        </w:rPr>
        <w:t xml:space="preserve">Structured Prompt Output: </w:t>
      </w:r>
      <w:r>
        <w:rPr>
          <w:rFonts w:ascii="Calibri" w:hAnsi="Calibri"/>
          <w:b w:val="0"/>
          <w:i w:val="0"/>
          <w:color w:val="333333"/>
          <w:sz w:val="22"/>
        </w:rPr>
        <w:t>Subject: Operational Update: Flight AV408 Delay – Delhi to Bengaluru</w:t>
        <w:br/>
        <w:br/>
        <w:t>Dear Passenger,</w:t>
        <w:br/>
        <w:br/>
        <w:t>Flight AV408 from Delhi to Bengaluru on 3:00 PM today has been rescheduled to depart at 5:00 PM due to adverse weather conditions in the flight corridor.</w:t>
        <w:br/>
        <w:br/>
        <w:t>We sincerely apologize for this delay and appreciate your understanding as weather conditions remain outside our operational control. Safety is our primary priority.</w:t>
        <w:br/>
        <w:br/>
        <w:t>Please monitor the airline’s mobile application and airport display screens for real-time updates regarding departure gate confirmation and boarding times.</w:t>
        <w:br/>
        <w:br/>
        <w:t>Thank you for your patience and cooperation.</w:t>
        <w:br/>
        <w:br/>
        <w:t>Warm regards,</w:t>
        <w:br/>
        <w:t>Customer Service Team</w:t>
      </w:r>
    </w:p>
    <w:p>
      <w:pPr>
        <w:keepNext/>
        <w:spacing w:before="280" w:after="80"/>
      </w:pPr>
      <w:r>
        <w:rPr>
          <w:rFonts w:ascii="Calibri" w:hAnsi="Calibri"/>
          <w:b/>
          <w:i w:val="0"/>
          <w:color w:val="003366"/>
          <w:sz w:val="32"/>
        </w:rPr>
        <w:t>4. Weak vs Structured Output Comparison</w:t>
      </w:r>
    </w:p>
    <w:tbl>
      <w:tblPr>
        <w:tblW w:type="auto" w:w="0"/>
        <w:jc w:val="center"/>
        <w:tblLook w:firstColumn="1" w:firstRow="1" w:lastColumn="0" w:lastRow="0" w:noHBand="0" w:noVBand="1" w:val="04A0"/>
      </w:tblPr>
      <w:tblGrid>
        <w:gridCol w:w="3120"/>
        <w:gridCol w:w="3120"/>
        <w:gridCol w:w="3120"/>
      </w:tblGrid>
      <w:tr>
        <w:tc>
          <w:tcPr>
            <w:tcW w:type="dxa" w:w="2880"/>
            <w:shd w:fill="003366"/>
          </w:tcPr>
          <w:p>
            <w:pPr>
              <w:jc w:val="left"/>
            </w:pPr>
            <w:r>
              <w:rPr>
                <w:rFonts w:ascii="Calibri" w:hAnsi="Calibri"/>
                <w:b/>
                <w:i w:val="0"/>
                <w:color w:val="FFFFFF"/>
                <w:sz w:val="20"/>
              </w:rPr>
              <w:t>Evaluation Criterion</w:t>
            </w:r>
          </w:p>
        </w:tc>
        <w:tc>
          <w:tcPr>
            <w:tcW w:type="dxa" w:w="3240"/>
            <w:shd w:fill="003366"/>
          </w:tcPr>
          <w:p>
            <w:pPr>
              <w:jc w:val="left"/>
            </w:pPr>
            <w:r>
              <w:rPr>
                <w:rFonts w:ascii="Calibri" w:hAnsi="Calibri"/>
                <w:b/>
                <w:i w:val="0"/>
                <w:color w:val="FFFFFF"/>
                <w:sz w:val="20"/>
              </w:rPr>
              <w:t>Weak-Prompt Output</w:t>
            </w:r>
          </w:p>
        </w:tc>
        <w:tc>
          <w:tcPr>
            <w:tcW w:type="dxa" w:w="3240"/>
            <w:shd w:fill="003366"/>
          </w:tcPr>
          <w:p>
            <w:pPr>
              <w:jc w:val="left"/>
            </w:pPr>
            <w:r>
              <w:rPr>
                <w:rFonts w:ascii="Calibri" w:hAnsi="Calibri"/>
                <w:b/>
                <w:i w:val="0"/>
                <w:color w:val="FFFFFF"/>
                <w:sz w:val="20"/>
              </w:rPr>
              <w:t>Structured-Prompt Output</w:t>
            </w:r>
          </w:p>
        </w:tc>
      </w:tr>
      <w:tr>
        <w:tc>
          <w:tcPr>
            <w:tcW w:type="dxa" w:w="2880"/>
            <w:shd w:fill="FFFFFF"/>
          </w:tcPr>
          <w:p>
            <w:pPr>
              <w:jc w:val="left"/>
            </w:pPr>
            <w:r>
              <w:rPr>
                <w:rFonts w:ascii="Calibri" w:hAnsi="Calibri"/>
                <w:b w:val="0"/>
                <w:i w:val="0"/>
                <w:color w:val="333333"/>
                <w:sz w:val="19"/>
              </w:rPr>
              <w:t>Correct flight details</w:t>
            </w:r>
          </w:p>
        </w:tc>
        <w:tc>
          <w:tcPr>
            <w:tcW w:type="dxa" w:w="3240"/>
            <w:shd w:fill="FFFFFF"/>
          </w:tcPr>
          <w:p>
            <w:pPr>
              <w:jc w:val="left"/>
            </w:pPr>
            <w:r>
              <w:rPr>
                <w:rFonts w:ascii="Calibri" w:hAnsi="Calibri"/>
                <w:b w:val="0"/>
                <w:i w:val="0"/>
                <w:color w:val="333333"/>
                <w:sz w:val="19"/>
              </w:rPr>
              <w:t>Included route/flight, but missing times</w:t>
            </w:r>
          </w:p>
        </w:tc>
        <w:tc>
          <w:tcPr>
            <w:tcW w:type="dxa" w:w="3240"/>
            <w:shd w:fill="FFFFFF"/>
          </w:tcPr>
          <w:p>
            <w:pPr>
              <w:jc w:val="left"/>
            </w:pPr>
            <w:r>
              <w:rPr>
                <w:rFonts w:ascii="Calibri" w:hAnsi="Calibri"/>
                <w:b w:val="0"/>
                <w:i w:val="0"/>
                <w:color w:val="333333"/>
                <w:sz w:val="19"/>
              </w:rPr>
              <w:t>Fully accurate: AV408, DEL-BLR, 3 PM -&gt; 5 PM</w:t>
            </w:r>
          </w:p>
        </w:tc>
      </w:tr>
      <w:tr>
        <w:tc>
          <w:tcPr>
            <w:tcW w:type="dxa" w:w="2880"/>
            <w:shd w:fill="F0F4F8"/>
          </w:tcPr>
          <w:p>
            <w:pPr>
              <w:jc w:val="left"/>
            </w:pPr>
            <w:r>
              <w:rPr>
                <w:rFonts w:ascii="Calibri" w:hAnsi="Calibri"/>
                <w:b w:val="0"/>
                <w:i w:val="0"/>
                <w:color w:val="333333"/>
                <w:sz w:val="19"/>
              </w:rPr>
              <w:t>Main info stated first</w:t>
            </w:r>
          </w:p>
        </w:tc>
        <w:tc>
          <w:tcPr>
            <w:tcW w:type="dxa" w:w="3240"/>
            <w:shd w:fill="F0F4F8"/>
          </w:tcPr>
          <w:p>
            <w:pPr>
              <w:jc w:val="left"/>
            </w:pPr>
            <w:r>
              <w:rPr>
                <w:rFonts w:ascii="Calibri" w:hAnsi="Calibri"/>
                <w:b w:val="0"/>
                <w:i w:val="0"/>
                <w:color w:val="333333"/>
                <w:sz w:val="19"/>
              </w:rPr>
              <w:t>No, apology started first</w:t>
            </w:r>
          </w:p>
        </w:tc>
        <w:tc>
          <w:tcPr>
            <w:tcW w:type="dxa" w:w="3240"/>
            <w:shd w:fill="F0F4F8"/>
          </w:tcPr>
          <w:p>
            <w:pPr>
              <w:jc w:val="left"/>
            </w:pPr>
            <w:r>
              <w:rPr>
                <w:rFonts w:ascii="Calibri" w:hAnsi="Calibri"/>
                <w:b w:val="0"/>
                <w:i w:val="0"/>
                <w:color w:val="333333"/>
                <w:sz w:val="19"/>
              </w:rPr>
              <w:t>Yes, BLUF structure used in opening line</w:t>
            </w:r>
          </w:p>
        </w:tc>
      </w:tr>
      <w:tr>
        <w:tc>
          <w:tcPr>
            <w:tcW w:type="dxa" w:w="2880"/>
            <w:shd w:fill="FFFFFF"/>
          </w:tcPr>
          <w:p>
            <w:pPr>
              <w:jc w:val="left"/>
            </w:pPr>
            <w:r>
              <w:rPr>
                <w:rFonts w:ascii="Calibri" w:hAnsi="Calibri"/>
                <w:b w:val="0"/>
                <w:i w:val="0"/>
                <w:color w:val="333333"/>
                <w:sz w:val="19"/>
              </w:rPr>
              <w:t>Clear passenger instructions</w:t>
            </w:r>
          </w:p>
        </w:tc>
        <w:tc>
          <w:tcPr>
            <w:tcW w:type="dxa" w:w="3240"/>
            <w:shd w:fill="FFFFFF"/>
          </w:tcPr>
          <w:p>
            <w:pPr>
              <w:jc w:val="left"/>
            </w:pPr>
            <w:r>
              <w:rPr>
                <w:rFonts w:ascii="Calibri" w:hAnsi="Calibri"/>
                <w:b w:val="0"/>
                <w:i w:val="0"/>
                <w:color w:val="333333"/>
                <w:sz w:val="19"/>
              </w:rPr>
              <w:t>Vague instruction to see ground staff</w:t>
            </w:r>
          </w:p>
        </w:tc>
        <w:tc>
          <w:tcPr>
            <w:tcW w:type="dxa" w:w="3240"/>
            <w:shd w:fill="FFFFFF"/>
          </w:tcPr>
          <w:p>
            <w:pPr>
              <w:jc w:val="left"/>
            </w:pPr>
            <w:r>
              <w:rPr>
                <w:rFonts w:ascii="Calibri" w:hAnsi="Calibri"/>
                <w:b w:val="0"/>
                <w:i w:val="0"/>
                <w:color w:val="333333"/>
                <w:sz w:val="19"/>
              </w:rPr>
              <w:t>Clear: Check app and airport display screens</w:t>
            </w:r>
          </w:p>
        </w:tc>
      </w:tr>
      <w:tr>
        <w:tc>
          <w:tcPr>
            <w:tcW w:type="dxa" w:w="2880"/>
            <w:shd w:fill="F0F4F8"/>
          </w:tcPr>
          <w:p>
            <w:pPr>
              <w:jc w:val="left"/>
            </w:pPr>
            <w:r>
              <w:rPr>
                <w:rFonts w:ascii="Calibri" w:hAnsi="Calibri"/>
                <w:b w:val="0"/>
                <w:i w:val="0"/>
                <w:color w:val="333333"/>
                <w:sz w:val="19"/>
              </w:rPr>
              <w:t>Professional tone</w:t>
            </w:r>
          </w:p>
        </w:tc>
        <w:tc>
          <w:tcPr>
            <w:tcW w:type="dxa" w:w="3240"/>
            <w:shd w:fill="F0F4F8"/>
          </w:tcPr>
          <w:p>
            <w:pPr>
              <w:jc w:val="left"/>
            </w:pPr>
            <w:r>
              <w:rPr>
                <w:rFonts w:ascii="Calibri" w:hAnsi="Calibri"/>
                <w:b w:val="0"/>
                <w:i w:val="0"/>
                <w:color w:val="333333"/>
                <w:sz w:val="19"/>
              </w:rPr>
              <w:t>Overly apologetic and informal</w:t>
            </w:r>
          </w:p>
        </w:tc>
        <w:tc>
          <w:tcPr>
            <w:tcW w:type="dxa" w:w="3240"/>
            <w:shd w:fill="F0F4F8"/>
          </w:tcPr>
          <w:p>
            <w:pPr>
              <w:jc w:val="left"/>
            </w:pPr>
            <w:r>
              <w:rPr>
                <w:rFonts w:ascii="Calibri" w:hAnsi="Calibri"/>
                <w:b w:val="0"/>
                <w:i w:val="0"/>
                <w:color w:val="333333"/>
                <w:sz w:val="19"/>
              </w:rPr>
              <w:t>Calm, polite, objective, and professional</w:t>
            </w:r>
          </w:p>
        </w:tc>
      </w:tr>
      <w:tr>
        <w:tc>
          <w:tcPr>
            <w:tcW w:type="dxa" w:w="2880"/>
            <w:shd w:fill="FFFFFF"/>
          </w:tcPr>
          <w:p>
            <w:pPr>
              <w:jc w:val="left"/>
            </w:pPr>
            <w:r>
              <w:rPr>
                <w:rFonts w:ascii="Calibri" w:hAnsi="Calibri"/>
                <w:b w:val="0"/>
                <w:i w:val="0"/>
                <w:color w:val="333333"/>
                <w:sz w:val="19"/>
              </w:rPr>
              <w:t>Suitable email format</w:t>
            </w:r>
          </w:p>
        </w:tc>
        <w:tc>
          <w:tcPr>
            <w:tcW w:type="dxa" w:w="3240"/>
            <w:shd w:fill="FFFFFF"/>
          </w:tcPr>
          <w:p>
            <w:pPr>
              <w:jc w:val="left"/>
            </w:pPr>
            <w:r>
              <w:rPr>
                <w:rFonts w:ascii="Calibri" w:hAnsi="Calibri"/>
                <w:b w:val="0"/>
                <w:i w:val="0"/>
                <w:color w:val="333333"/>
                <w:sz w:val="19"/>
              </w:rPr>
              <w:t>Basic paragraph text</w:t>
            </w:r>
          </w:p>
        </w:tc>
        <w:tc>
          <w:tcPr>
            <w:tcW w:type="dxa" w:w="3240"/>
            <w:shd w:fill="FFFFFF"/>
          </w:tcPr>
          <w:p>
            <w:pPr>
              <w:jc w:val="left"/>
            </w:pPr>
            <w:r>
              <w:rPr>
                <w:rFonts w:ascii="Calibri" w:hAnsi="Calibri"/>
                <w:b w:val="0"/>
                <w:i w:val="0"/>
                <w:color w:val="333333"/>
                <w:sz w:val="19"/>
              </w:rPr>
              <w:t>Clear subject line, body, and sign-off</w:t>
            </w:r>
          </w:p>
        </w:tc>
      </w:tr>
      <w:tr>
        <w:tc>
          <w:tcPr>
            <w:tcW w:type="dxa" w:w="2880"/>
            <w:shd w:fill="F0F4F8"/>
          </w:tcPr>
          <w:p>
            <w:pPr>
              <w:jc w:val="left"/>
            </w:pPr>
            <w:r>
              <w:rPr>
                <w:rFonts w:ascii="Calibri" w:hAnsi="Calibri"/>
                <w:b w:val="0"/>
                <w:i w:val="0"/>
                <w:color w:val="333333"/>
                <w:sz w:val="19"/>
              </w:rPr>
              <w:t>Unsupported commitments</w:t>
            </w:r>
          </w:p>
        </w:tc>
        <w:tc>
          <w:tcPr>
            <w:tcW w:type="dxa" w:w="3240"/>
            <w:shd w:fill="F0F4F8"/>
          </w:tcPr>
          <w:p>
            <w:pPr>
              <w:jc w:val="left"/>
            </w:pPr>
            <w:r>
              <w:rPr>
                <w:rFonts w:ascii="Calibri" w:hAnsi="Calibri"/>
                <w:b w:val="0"/>
                <w:i w:val="0"/>
                <w:color w:val="333333"/>
                <w:sz w:val="19"/>
              </w:rPr>
              <w:t>HIGH RISK: Offered free meals &amp; refunds</w:t>
            </w:r>
          </w:p>
        </w:tc>
        <w:tc>
          <w:tcPr>
            <w:tcW w:type="dxa" w:w="3240"/>
            <w:shd w:fill="F0F4F8"/>
          </w:tcPr>
          <w:p>
            <w:pPr>
              <w:jc w:val="left"/>
            </w:pPr>
            <w:r>
              <w:rPr>
                <w:rFonts w:ascii="Calibri" w:hAnsi="Calibri"/>
                <w:b w:val="0"/>
                <w:i w:val="0"/>
                <w:color w:val="333333"/>
                <w:sz w:val="19"/>
              </w:rPr>
              <w:t>ZERO: Completely adhered to policy limits</w:t>
            </w:r>
          </w:p>
        </w:tc>
      </w:tr>
      <w:tr>
        <w:tc>
          <w:tcPr>
            <w:tcW w:type="dxa" w:w="2880"/>
            <w:shd w:fill="FFFFFF"/>
          </w:tcPr>
          <w:p>
            <w:pPr>
              <w:jc w:val="left"/>
            </w:pPr>
            <w:r>
              <w:rPr>
                <w:rFonts w:ascii="Calibri" w:hAnsi="Calibri"/>
                <w:b w:val="0"/>
                <w:i w:val="0"/>
                <w:color w:val="333333"/>
                <w:sz w:val="19"/>
              </w:rPr>
              <w:t>Appropriate length</w:t>
            </w:r>
          </w:p>
        </w:tc>
        <w:tc>
          <w:tcPr>
            <w:tcW w:type="dxa" w:w="3240"/>
            <w:shd w:fill="FFFFFF"/>
          </w:tcPr>
          <w:p>
            <w:pPr>
              <w:jc w:val="left"/>
            </w:pPr>
            <w:r>
              <w:rPr>
                <w:rFonts w:ascii="Calibri" w:hAnsi="Calibri"/>
                <w:b w:val="0"/>
                <w:i w:val="0"/>
                <w:color w:val="333333"/>
                <w:sz w:val="19"/>
              </w:rPr>
              <w:t>82 words (lacks structure)</w:t>
            </w:r>
          </w:p>
        </w:tc>
        <w:tc>
          <w:tcPr>
            <w:tcW w:type="dxa" w:w="3240"/>
            <w:shd w:fill="FFFFFF"/>
          </w:tcPr>
          <w:p>
            <w:pPr>
              <w:jc w:val="left"/>
            </w:pPr>
            <w:r>
              <w:rPr>
                <w:rFonts w:ascii="Calibri" w:hAnsi="Calibri"/>
                <w:b w:val="0"/>
                <w:i w:val="0"/>
                <w:color w:val="333333"/>
                <w:sz w:val="19"/>
              </w:rPr>
              <w:t>105 words (concise and effective)</w:t>
            </w:r>
          </w:p>
        </w:tc>
      </w:tr>
      <w:tr>
        <w:tc>
          <w:tcPr>
            <w:tcW w:type="dxa" w:w="2880"/>
            <w:shd w:fill="F0F4F8"/>
          </w:tcPr>
          <w:p>
            <w:pPr>
              <w:jc w:val="left"/>
            </w:pPr>
            <w:r>
              <w:rPr>
                <w:rFonts w:ascii="Calibri" w:hAnsi="Calibri"/>
                <w:b w:val="0"/>
                <w:i w:val="0"/>
                <w:color w:val="333333"/>
                <w:sz w:val="19"/>
              </w:rPr>
              <w:t>Ready for human review</w:t>
            </w:r>
          </w:p>
        </w:tc>
        <w:tc>
          <w:tcPr>
            <w:tcW w:type="dxa" w:w="3240"/>
            <w:shd w:fill="F0F4F8"/>
          </w:tcPr>
          <w:p>
            <w:pPr>
              <w:jc w:val="left"/>
            </w:pPr>
            <w:r>
              <w:rPr>
                <w:rFonts w:ascii="Calibri" w:hAnsi="Calibri"/>
                <w:b w:val="0"/>
                <w:i w:val="0"/>
                <w:color w:val="333333"/>
                <w:sz w:val="19"/>
              </w:rPr>
              <w:t>No, contains policy violations</w:t>
            </w:r>
          </w:p>
        </w:tc>
        <w:tc>
          <w:tcPr>
            <w:tcW w:type="dxa" w:w="3240"/>
            <w:shd w:fill="F0F4F8"/>
          </w:tcPr>
          <w:p>
            <w:pPr>
              <w:jc w:val="left"/>
            </w:pPr>
            <w:r>
              <w:rPr>
                <w:rFonts w:ascii="Calibri" w:hAnsi="Calibri"/>
                <w:b w:val="0"/>
                <w:i w:val="0"/>
                <w:color w:val="333333"/>
                <w:sz w:val="19"/>
              </w:rPr>
              <w:t>Yes, ready for final human approval</w:t>
            </w:r>
          </w:p>
        </w:tc>
      </w:tr>
    </w:tbl>
    <w:p>
      <w:pPr>
        <w:spacing w:after="120"/>
      </w:pPr>
    </w:p>
    <w:p>
      <w:pPr>
        <w:keepNext/>
        <w:spacing w:before="280" w:after="80"/>
      </w:pPr>
      <w:r>
        <w:rPr>
          <w:rFonts w:ascii="Calibri" w:hAnsi="Calibri"/>
          <w:b/>
          <w:i w:val="0"/>
          <w:color w:val="003366"/>
          <w:sz w:val="32"/>
        </w:rPr>
        <w:t>5. Four-Dimension Review Gate</w:t>
      </w:r>
    </w:p>
    <w:tbl>
      <w:tblPr>
        <w:tblW w:type="auto" w:w="0"/>
        <w:jc w:val="center"/>
        <w:tblLook w:firstColumn="1" w:firstRow="1" w:lastColumn="0" w:lastRow="0" w:noHBand="0" w:noVBand="1" w:val="04A0"/>
      </w:tblPr>
      <w:tblGrid>
        <w:gridCol w:w="2340"/>
        <w:gridCol w:w="2340"/>
        <w:gridCol w:w="2340"/>
        <w:gridCol w:w="2340"/>
      </w:tblGrid>
      <w:tr>
        <w:tc>
          <w:tcPr>
            <w:tcW w:type="dxa" w:w="2160"/>
            <w:shd w:fill="003366"/>
          </w:tcPr>
          <w:p>
            <w:pPr>
              <w:jc w:val="left"/>
            </w:pPr>
            <w:r>
              <w:rPr>
                <w:rFonts w:ascii="Calibri" w:hAnsi="Calibri"/>
                <w:b/>
                <w:i w:val="0"/>
                <w:color w:val="FFFFFF"/>
                <w:sz w:val="20"/>
              </w:rPr>
              <w:t>Review Dimension</w:t>
            </w:r>
          </w:p>
        </w:tc>
        <w:tc>
          <w:tcPr>
            <w:tcW w:type="dxa" w:w="2160"/>
            <w:shd w:fill="003366"/>
          </w:tcPr>
          <w:p>
            <w:pPr>
              <w:jc w:val="left"/>
            </w:pPr>
            <w:r>
              <w:rPr>
                <w:rFonts w:ascii="Calibri" w:hAnsi="Calibri"/>
                <w:b/>
                <w:i w:val="0"/>
                <w:color w:val="FFFFFF"/>
                <w:sz w:val="20"/>
              </w:rPr>
              <w:t>Issue Identified</w:t>
            </w:r>
          </w:p>
        </w:tc>
        <w:tc>
          <w:tcPr>
            <w:tcW w:type="dxa" w:w="2880"/>
            <w:shd w:fill="003366"/>
          </w:tcPr>
          <w:p>
            <w:pPr>
              <w:jc w:val="left"/>
            </w:pPr>
            <w:r>
              <w:rPr>
                <w:rFonts w:ascii="Calibri" w:hAnsi="Calibri"/>
                <w:b/>
                <w:i w:val="0"/>
                <w:color w:val="FFFFFF"/>
                <w:sz w:val="20"/>
              </w:rPr>
              <w:t>Evidence</w:t>
            </w:r>
          </w:p>
        </w:tc>
        <w:tc>
          <w:tcPr>
            <w:tcW w:type="dxa" w:w="2160"/>
            <w:shd w:fill="003366"/>
          </w:tcPr>
          <w:p>
            <w:pPr>
              <w:jc w:val="left"/>
            </w:pPr>
            <w:r>
              <w:rPr>
                <w:rFonts w:ascii="Calibri" w:hAnsi="Calibri"/>
                <w:b/>
                <w:i w:val="0"/>
                <w:color w:val="FFFFFF"/>
                <w:sz w:val="20"/>
              </w:rPr>
              <w:t>Correction Required</w:t>
            </w:r>
          </w:p>
        </w:tc>
      </w:tr>
      <w:tr>
        <w:tc>
          <w:tcPr>
            <w:tcW w:type="dxa" w:w="2160"/>
            <w:shd w:fill="FFFFFF"/>
          </w:tcPr>
          <w:p>
            <w:pPr>
              <w:jc w:val="left"/>
            </w:pPr>
            <w:r>
              <w:rPr>
                <w:rFonts w:ascii="Calibri" w:hAnsi="Calibri"/>
                <w:b w:val="0"/>
                <w:i w:val="0"/>
                <w:color w:val="333333"/>
                <w:sz w:val="19"/>
              </w:rPr>
              <w:t>Accuracy</w:t>
            </w:r>
          </w:p>
        </w:tc>
        <w:tc>
          <w:tcPr>
            <w:tcW w:type="dxa" w:w="2160"/>
            <w:shd w:fill="FFFFFF"/>
          </w:tcPr>
          <w:p>
            <w:pPr>
              <w:jc w:val="left"/>
            </w:pPr>
            <w:r>
              <w:rPr>
                <w:rFonts w:ascii="Calibri" w:hAnsi="Calibri"/>
                <w:b w:val="0"/>
                <w:i w:val="0"/>
                <w:color w:val="333333"/>
                <w:sz w:val="19"/>
              </w:rPr>
              <w:t>None</w:t>
            </w:r>
          </w:p>
        </w:tc>
        <w:tc>
          <w:tcPr>
            <w:tcW w:type="dxa" w:w="2880"/>
            <w:shd w:fill="FFFFFF"/>
          </w:tcPr>
          <w:p>
            <w:pPr>
              <w:jc w:val="left"/>
            </w:pPr>
            <w:r>
              <w:rPr>
                <w:rFonts w:ascii="Calibri" w:hAnsi="Calibri"/>
                <w:b w:val="0"/>
                <w:i w:val="0"/>
                <w:color w:val="333333"/>
                <w:sz w:val="19"/>
              </w:rPr>
              <w:t>All times, flight numbers, and reasons match verified facts exactly.</w:t>
            </w:r>
          </w:p>
        </w:tc>
        <w:tc>
          <w:tcPr>
            <w:tcW w:type="dxa" w:w="2160"/>
            <w:shd w:fill="FFFFFF"/>
          </w:tcPr>
          <w:p>
            <w:pPr>
              <w:jc w:val="left"/>
            </w:pPr>
            <w:r>
              <w:rPr>
                <w:rFonts w:ascii="Calibri" w:hAnsi="Calibri"/>
                <w:b w:val="0"/>
                <w:i w:val="0"/>
                <w:color w:val="333333"/>
                <w:sz w:val="19"/>
              </w:rPr>
              <w:t>None.</w:t>
            </w:r>
          </w:p>
        </w:tc>
      </w:tr>
      <w:tr>
        <w:tc>
          <w:tcPr>
            <w:tcW w:type="dxa" w:w="2160"/>
            <w:shd w:fill="F0F4F8"/>
          </w:tcPr>
          <w:p>
            <w:pPr>
              <w:jc w:val="left"/>
            </w:pPr>
            <w:r>
              <w:rPr>
                <w:rFonts w:ascii="Calibri" w:hAnsi="Calibri"/>
                <w:b w:val="0"/>
                <w:i w:val="0"/>
                <w:color w:val="333333"/>
                <w:sz w:val="19"/>
              </w:rPr>
              <w:t>Tone</w:t>
            </w:r>
          </w:p>
        </w:tc>
        <w:tc>
          <w:tcPr>
            <w:tcW w:type="dxa" w:w="2160"/>
            <w:shd w:fill="F0F4F8"/>
          </w:tcPr>
          <w:p>
            <w:pPr>
              <w:jc w:val="left"/>
            </w:pPr>
            <w:r>
              <w:rPr>
                <w:rFonts w:ascii="Calibri" w:hAnsi="Calibri"/>
                <w:b w:val="0"/>
                <w:i w:val="0"/>
                <w:color w:val="333333"/>
                <w:sz w:val="19"/>
              </w:rPr>
              <w:t>Slightly formal</w:t>
            </w:r>
          </w:p>
        </w:tc>
        <w:tc>
          <w:tcPr>
            <w:tcW w:type="dxa" w:w="2880"/>
            <w:shd w:fill="F0F4F8"/>
          </w:tcPr>
          <w:p>
            <w:pPr>
              <w:jc w:val="left"/>
            </w:pPr>
            <w:r>
              <w:rPr>
                <w:rFonts w:ascii="Calibri" w:hAnsi="Calibri"/>
                <w:b w:val="0"/>
                <w:i w:val="0"/>
                <w:color w:val="333333"/>
                <w:sz w:val="19"/>
              </w:rPr>
              <w:t>'In the flight corridor' sounds a bit technical for general passengers.</w:t>
            </w:r>
          </w:p>
        </w:tc>
        <w:tc>
          <w:tcPr>
            <w:tcW w:type="dxa" w:w="2160"/>
            <w:shd w:fill="F0F4F8"/>
          </w:tcPr>
          <w:p>
            <w:pPr>
              <w:jc w:val="left"/>
            </w:pPr>
            <w:r>
              <w:rPr>
                <w:rFonts w:ascii="Calibri" w:hAnsi="Calibri"/>
                <w:b w:val="0"/>
                <w:i w:val="0"/>
                <w:color w:val="333333"/>
                <w:sz w:val="19"/>
              </w:rPr>
              <w:t>Simplify to 'adverse weather conditions'.</w:t>
            </w:r>
          </w:p>
        </w:tc>
      </w:tr>
      <w:tr>
        <w:tc>
          <w:tcPr>
            <w:tcW w:type="dxa" w:w="2160"/>
            <w:shd w:fill="FFFFFF"/>
          </w:tcPr>
          <w:p>
            <w:pPr>
              <w:jc w:val="left"/>
            </w:pPr>
            <w:r>
              <w:rPr>
                <w:rFonts w:ascii="Calibri" w:hAnsi="Calibri"/>
                <w:b w:val="0"/>
                <w:i w:val="0"/>
                <w:color w:val="333333"/>
                <w:sz w:val="19"/>
              </w:rPr>
              <w:t>Compliance</w:t>
            </w:r>
          </w:p>
        </w:tc>
        <w:tc>
          <w:tcPr>
            <w:tcW w:type="dxa" w:w="2160"/>
            <w:shd w:fill="FFFFFF"/>
          </w:tcPr>
          <w:p>
            <w:pPr>
              <w:jc w:val="left"/>
            </w:pPr>
            <w:r>
              <w:rPr>
                <w:rFonts w:ascii="Calibri" w:hAnsi="Calibri"/>
                <w:b w:val="0"/>
                <w:i w:val="0"/>
                <w:color w:val="333333"/>
                <w:sz w:val="19"/>
              </w:rPr>
              <w:t>None</w:t>
            </w:r>
          </w:p>
        </w:tc>
        <w:tc>
          <w:tcPr>
            <w:tcW w:type="dxa" w:w="2880"/>
            <w:shd w:fill="FFFFFF"/>
          </w:tcPr>
          <w:p>
            <w:pPr>
              <w:jc w:val="left"/>
            </w:pPr>
            <w:r>
              <w:rPr>
                <w:rFonts w:ascii="Calibri" w:hAnsi="Calibri"/>
                <w:b w:val="0"/>
                <w:i w:val="0"/>
                <w:color w:val="333333"/>
                <w:sz w:val="19"/>
              </w:rPr>
              <w:t>No mention of gate numbers, refunds, or meal vouchers.</w:t>
            </w:r>
          </w:p>
        </w:tc>
        <w:tc>
          <w:tcPr>
            <w:tcW w:type="dxa" w:w="2160"/>
            <w:shd w:fill="FFFFFF"/>
          </w:tcPr>
          <w:p>
            <w:pPr>
              <w:jc w:val="left"/>
            </w:pPr>
            <w:r>
              <w:rPr>
                <w:rFonts w:ascii="Calibri" w:hAnsi="Calibri"/>
                <w:b w:val="0"/>
                <w:i w:val="0"/>
                <w:color w:val="333333"/>
                <w:sz w:val="19"/>
              </w:rPr>
              <w:t>None.</w:t>
            </w:r>
          </w:p>
        </w:tc>
      </w:tr>
      <w:tr>
        <w:tc>
          <w:tcPr>
            <w:tcW w:type="dxa" w:w="2160"/>
            <w:shd w:fill="F0F4F8"/>
          </w:tcPr>
          <w:p>
            <w:pPr>
              <w:jc w:val="left"/>
            </w:pPr>
            <w:r>
              <w:rPr>
                <w:rFonts w:ascii="Calibri" w:hAnsi="Calibri"/>
                <w:b w:val="0"/>
                <w:i w:val="0"/>
                <w:color w:val="333333"/>
                <w:sz w:val="19"/>
              </w:rPr>
              <w:t>Context</w:t>
            </w:r>
          </w:p>
        </w:tc>
        <w:tc>
          <w:tcPr>
            <w:tcW w:type="dxa" w:w="2160"/>
            <w:shd w:fill="F0F4F8"/>
          </w:tcPr>
          <w:p>
            <w:pPr>
              <w:jc w:val="left"/>
            </w:pPr>
            <w:r>
              <w:rPr>
                <w:rFonts w:ascii="Calibri" w:hAnsi="Calibri"/>
                <w:b w:val="0"/>
                <w:i w:val="0"/>
                <w:color w:val="333333"/>
                <w:sz w:val="19"/>
              </w:rPr>
              <w:t>None</w:t>
            </w:r>
          </w:p>
        </w:tc>
        <w:tc>
          <w:tcPr>
            <w:tcW w:type="dxa" w:w="2880"/>
            <w:shd w:fill="F0F4F8"/>
          </w:tcPr>
          <w:p>
            <w:pPr>
              <w:jc w:val="left"/>
            </w:pPr>
            <w:r>
              <w:rPr>
                <w:rFonts w:ascii="Calibri" w:hAnsi="Calibri"/>
                <w:b w:val="0"/>
                <w:i w:val="0"/>
                <w:color w:val="333333"/>
                <w:sz w:val="19"/>
              </w:rPr>
              <w:t>BLUF applied properly, clear next steps given to passengers.</w:t>
            </w:r>
          </w:p>
        </w:tc>
        <w:tc>
          <w:tcPr>
            <w:tcW w:type="dxa" w:w="2160"/>
            <w:shd w:fill="F0F4F8"/>
          </w:tcPr>
          <w:p>
            <w:pPr>
              <w:jc w:val="left"/>
            </w:pPr>
            <w:r>
              <w:rPr>
                <w:rFonts w:ascii="Calibri" w:hAnsi="Calibri"/>
                <w:b w:val="0"/>
                <w:i w:val="0"/>
                <w:color w:val="333333"/>
                <w:sz w:val="19"/>
              </w:rPr>
              <w:t>None.</w:t>
            </w:r>
          </w:p>
        </w:tc>
      </w:tr>
    </w:tbl>
    <w:p>
      <w:pPr>
        <w:spacing w:after="120"/>
      </w:pPr>
    </w:p>
    <w:p>
      <w:pPr>
        <w:keepNext/>
        <w:spacing w:before="280" w:after="80"/>
      </w:pPr>
      <w:r>
        <w:rPr>
          <w:rFonts w:ascii="Calibri" w:hAnsi="Calibri"/>
          <w:b/>
          <w:i w:val="0"/>
          <w:color w:val="003366"/>
          <w:sz w:val="32"/>
        </w:rPr>
        <w:t>6. Final Revised Email</w:t>
      </w:r>
    </w:p>
    <w:p>
      <w:pPr>
        <w:spacing w:after="120" w:line="276" w:lineRule="auto"/>
      </w:pPr>
      <w:r>
        <w:rPr>
          <w:rFonts w:ascii="Calibri" w:hAnsi="Calibri"/>
          <w:b/>
          <w:i w:val="0"/>
          <w:color w:val="333333"/>
          <w:sz w:val="22"/>
        </w:rPr>
        <w:t xml:space="preserve">Approved Final Draft: </w:t>
      </w:r>
      <w:r>
        <w:rPr>
          <w:rFonts w:ascii="Calibri" w:hAnsi="Calibri"/>
          <w:b w:val="0"/>
          <w:i w:val="0"/>
          <w:color w:val="333333"/>
          <w:sz w:val="22"/>
        </w:rPr>
        <w:t>Subject: Important Update: Flight AV408 Rescheduled to 5:00 PM</w:t>
        <w:br/>
        <w:br/>
        <w:t>Dear Passenger,</w:t>
        <w:br/>
        <w:br/>
        <w:t>Flight AV408 from Delhi to Bengaluru today is rescheduled to depart at 5:00 PM (originally 3:00 PM) due to adverse weather conditions. Your safety is our highest priority.</w:t>
        <w:br/>
        <w:br/>
        <w:t>We sincerely regret the inconvenience caused to your schedule. Please refer to the official airline app or airport display screens for gate announcements and boarding notices.</w:t>
        <w:br/>
        <w:br/>
        <w:t>Thank you for your patience.</w:t>
        <w:br/>
        <w:br/>
        <w:t>Customer Support Team</w:t>
      </w:r>
    </w:p>
    <w:p>
      <w:pPr>
        <w:keepNext/>
        <w:spacing w:before="280" w:after="80"/>
      </w:pPr>
      <w:r>
        <w:rPr>
          <w:rFonts w:ascii="Calibri" w:hAnsi="Calibri"/>
          <w:b/>
          <w:i w:val="0"/>
          <w:color w:val="003366"/>
          <w:sz w:val="32"/>
        </w:rPr>
        <w:t>7. Passenger-Complaint Response</w:t>
      </w:r>
    </w:p>
    <w:p>
      <w:pPr>
        <w:spacing w:after="120" w:line="276" w:lineRule="auto"/>
      </w:pPr>
      <w:r>
        <w:rPr>
          <w:rFonts w:ascii="Calibri" w:hAnsi="Calibri"/>
          <w:b/>
          <w:i w:val="0"/>
          <w:color w:val="333333"/>
          <w:sz w:val="22"/>
        </w:rPr>
        <w:t xml:space="preserve">Scenario: </w:t>
      </w:r>
      <w:r>
        <w:rPr>
          <w:rFonts w:ascii="Calibri" w:hAnsi="Calibri"/>
          <w:b w:val="0"/>
          <w:i w:val="0"/>
          <w:color w:val="333333"/>
          <w:sz w:val="22"/>
        </w:rPr>
        <w:t>A passenger complained about a 3-hour delay, missed meeting, and lack of clear ground communication.</w:t>
      </w:r>
    </w:p>
    <w:tbl>
      <w:tblPr>
        <w:tblW w:type="auto" w:w="0"/>
        <w:jc w:val="center"/>
        <w:tblLook w:firstColumn="1" w:firstRow="1" w:lastColumn="0" w:lastRow="0" w:noHBand="0" w:noVBand="1" w:val="04A0"/>
      </w:tblPr>
      <w:tblGrid>
        <w:gridCol w:w="4680"/>
        <w:gridCol w:w="4680"/>
      </w:tblGrid>
      <w:tr>
        <w:tc>
          <w:tcPr>
            <w:tcW w:type="dxa" w:w="2880"/>
            <w:shd w:fill="003366"/>
          </w:tcPr>
          <w:p>
            <w:pPr>
              <w:jc w:val="left"/>
            </w:pPr>
            <w:r>
              <w:rPr>
                <w:rFonts w:ascii="Calibri" w:hAnsi="Calibri"/>
                <w:b/>
                <w:i w:val="0"/>
                <w:color w:val="FFFFFF"/>
                <w:sz w:val="20"/>
              </w:rPr>
              <w:t>Prompt Component</w:t>
            </w:r>
          </w:p>
        </w:tc>
        <w:tc>
          <w:tcPr>
            <w:tcW w:type="dxa" w:w="6480"/>
            <w:shd w:fill="003366"/>
          </w:tcPr>
          <w:p>
            <w:pPr>
              <w:jc w:val="left"/>
            </w:pPr>
            <w:r>
              <w:rPr>
                <w:rFonts w:ascii="Calibri" w:hAnsi="Calibri"/>
                <w:b/>
                <w:i w:val="0"/>
                <w:color w:val="FFFFFF"/>
                <w:sz w:val="20"/>
              </w:rPr>
              <w:t>Student Response</w:t>
            </w:r>
          </w:p>
        </w:tc>
      </w:tr>
      <w:tr>
        <w:tc>
          <w:tcPr>
            <w:tcW w:type="dxa" w:w="2880"/>
            <w:shd w:fill="FFFFFF"/>
          </w:tcPr>
          <w:p>
            <w:pPr>
              <w:jc w:val="left"/>
            </w:pPr>
            <w:r>
              <w:rPr>
                <w:rFonts w:ascii="Calibri" w:hAnsi="Calibri"/>
                <w:b w:val="0"/>
                <w:i w:val="0"/>
                <w:color w:val="333333"/>
                <w:sz w:val="19"/>
              </w:rPr>
              <w:t>Role</w:t>
            </w:r>
          </w:p>
        </w:tc>
        <w:tc>
          <w:tcPr>
            <w:tcW w:type="dxa" w:w="6480"/>
            <w:shd w:fill="FFFFFF"/>
          </w:tcPr>
          <w:p>
            <w:pPr>
              <w:jc w:val="left"/>
            </w:pPr>
            <w:r>
              <w:rPr>
                <w:rFonts w:ascii="Calibri" w:hAnsi="Calibri"/>
                <w:b w:val="0"/>
                <w:i w:val="0"/>
                <w:color w:val="333333"/>
                <w:sz w:val="19"/>
              </w:rPr>
              <w:t>Customer Relations Executive</w:t>
            </w:r>
          </w:p>
        </w:tc>
      </w:tr>
      <w:tr>
        <w:tc>
          <w:tcPr>
            <w:tcW w:type="dxa" w:w="2880"/>
            <w:shd w:fill="F0F4F8"/>
          </w:tcPr>
          <w:p>
            <w:pPr>
              <w:jc w:val="left"/>
            </w:pPr>
            <w:r>
              <w:rPr>
                <w:rFonts w:ascii="Calibri" w:hAnsi="Calibri"/>
                <w:b w:val="0"/>
                <w:i w:val="0"/>
                <w:color w:val="333333"/>
                <w:sz w:val="19"/>
              </w:rPr>
              <w:t>Task</w:t>
            </w:r>
          </w:p>
        </w:tc>
        <w:tc>
          <w:tcPr>
            <w:tcW w:type="dxa" w:w="6480"/>
            <w:shd w:fill="F0F4F8"/>
          </w:tcPr>
          <w:p>
            <w:pPr>
              <w:jc w:val="left"/>
            </w:pPr>
            <w:r>
              <w:rPr>
                <w:rFonts w:ascii="Calibri" w:hAnsi="Calibri"/>
                <w:b w:val="0"/>
                <w:i w:val="0"/>
                <w:color w:val="333333"/>
                <w:sz w:val="19"/>
              </w:rPr>
              <w:t>Draft an empathetic email responding to a passenger complaint about flight delay and missed meeting.</w:t>
            </w:r>
          </w:p>
        </w:tc>
      </w:tr>
      <w:tr>
        <w:tc>
          <w:tcPr>
            <w:tcW w:type="dxa" w:w="2880"/>
            <w:shd w:fill="FFFFFF"/>
          </w:tcPr>
          <w:p>
            <w:pPr>
              <w:jc w:val="left"/>
            </w:pPr>
            <w:r>
              <w:rPr>
                <w:rFonts w:ascii="Calibri" w:hAnsi="Calibri"/>
                <w:b w:val="0"/>
                <w:i w:val="0"/>
                <w:color w:val="333333"/>
                <w:sz w:val="19"/>
              </w:rPr>
              <w:t>Context</w:t>
            </w:r>
          </w:p>
        </w:tc>
        <w:tc>
          <w:tcPr>
            <w:tcW w:type="dxa" w:w="6480"/>
            <w:shd w:fill="FFFFFF"/>
          </w:tcPr>
          <w:p>
            <w:pPr>
              <w:jc w:val="left"/>
            </w:pPr>
            <w:r>
              <w:rPr>
                <w:rFonts w:ascii="Calibri" w:hAnsi="Calibri"/>
                <w:b w:val="0"/>
                <w:i w:val="0"/>
                <w:color w:val="333333"/>
                <w:sz w:val="19"/>
              </w:rPr>
              <w:t>Passenger delayed 3 hours, missed an important meeting, complained about airport staff communication.</w:t>
            </w:r>
          </w:p>
        </w:tc>
      </w:tr>
      <w:tr>
        <w:tc>
          <w:tcPr>
            <w:tcW w:type="dxa" w:w="2880"/>
            <w:shd w:fill="F0F4F8"/>
          </w:tcPr>
          <w:p>
            <w:pPr>
              <w:jc w:val="left"/>
            </w:pPr>
            <w:r>
              <w:rPr>
                <w:rFonts w:ascii="Calibri" w:hAnsi="Calibri"/>
                <w:b w:val="0"/>
                <w:i w:val="0"/>
                <w:color w:val="333333"/>
                <w:sz w:val="19"/>
              </w:rPr>
              <w:t>Constraints</w:t>
            </w:r>
          </w:p>
        </w:tc>
        <w:tc>
          <w:tcPr>
            <w:tcW w:type="dxa" w:w="6480"/>
            <w:shd w:fill="F0F4F8"/>
          </w:tcPr>
          <w:p>
            <w:pPr>
              <w:jc w:val="left"/>
            </w:pPr>
            <w:r>
              <w:rPr>
                <w:rFonts w:ascii="Calibri" w:hAnsi="Calibri"/>
                <w:b w:val="0"/>
                <w:i w:val="0"/>
                <w:color w:val="333333"/>
                <w:sz w:val="19"/>
              </w:rPr>
              <w:t>No admission of legal liability, no compensation or refund promises, no invented policies. Max 150 words.</w:t>
            </w:r>
          </w:p>
        </w:tc>
      </w:tr>
      <w:tr>
        <w:tc>
          <w:tcPr>
            <w:tcW w:type="dxa" w:w="2880"/>
            <w:shd w:fill="FFFFFF"/>
          </w:tcPr>
          <w:p>
            <w:pPr>
              <w:jc w:val="left"/>
            </w:pPr>
            <w:r>
              <w:rPr>
                <w:rFonts w:ascii="Calibri" w:hAnsi="Calibri"/>
                <w:b w:val="0"/>
                <w:i w:val="0"/>
                <w:color w:val="333333"/>
                <w:sz w:val="19"/>
              </w:rPr>
              <w:t>Output format</w:t>
            </w:r>
          </w:p>
        </w:tc>
        <w:tc>
          <w:tcPr>
            <w:tcW w:type="dxa" w:w="6480"/>
            <w:shd w:fill="FFFFFF"/>
          </w:tcPr>
          <w:p>
            <w:pPr>
              <w:jc w:val="left"/>
            </w:pPr>
            <w:r>
              <w:rPr>
                <w:rFonts w:ascii="Calibri" w:hAnsi="Calibri"/>
                <w:b w:val="0"/>
                <w:i w:val="0"/>
                <w:color w:val="333333"/>
                <w:sz w:val="19"/>
              </w:rPr>
              <w:t>Formal Email</w:t>
            </w:r>
          </w:p>
        </w:tc>
      </w:tr>
      <w:tr>
        <w:tc>
          <w:tcPr>
            <w:tcW w:type="dxa" w:w="2880"/>
            <w:shd w:fill="F0F4F8"/>
          </w:tcPr>
          <w:p>
            <w:pPr>
              <w:jc w:val="left"/>
            </w:pPr>
            <w:r>
              <w:rPr>
                <w:rFonts w:ascii="Calibri" w:hAnsi="Calibri"/>
                <w:b w:val="0"/>
                <w:i w:val="0"/>
                <w:color w:val="333333"/>
                <w:sz w:val="19"/>
              </w:rPr>
              <w:t>Tone</w:t>
            </w:r>
          </w:p>
        </w:tc>
        <w:tc>
          <w:tcPr>
            <w:tcW w:type="dxa" w:w="6480"/>
            <w:shd w:fill="F0F4F8"/>
          </w:tcPr>
          <w:p>
            <w:pPr>
              <w:jc w:val="left"/>
            </w:pPr>
            <w:r>
              <w:rPr>
                <w:rFonts w:ascii="Calibri" w:hAnsi="Calibri"/>
                <w:b w:val="0"/>
                <w:i w:val="0"/>
                <w:color w:val="333333"/>
                <w:sz w:val="19"/>
              </w:rPr>
              <w:t>Empathetic, calm, respectful, and professional</w:t>
            </w:r>
          </w:p>
        </w:tc>
      </w:tr>
    </w:tbl>
    <w:p>
      <w:pPr>
        <w:spacing w:after="120" w:line="276" w:lineRule="auto"/>
      </w:pPr>
      <w:r>
        <w:rPr>
          <w:rFonts w:ascii="Calibri" w:hAnsi="Calibri"/>
          <w:b/>
          <w:i w:val="0"/>
          <w:color w:val="333333"/>
          <w:sz w:val="22"/>
        </w:rPr>
        <w:t xml:space="preserve">Generated Response: </w:t>
      </w:r>
      <w:r>
        <w:rPr>
          <w:rFonts w:ascii="Calibri" w:hAnsi="Calibri"/>
          <w:b w:val="0"/>
          <w:i w:val="0"/>
          <w:color w:val="333333"/>
          <w:sz w:val="22"/>
        </w:rPr>
        <w:t>Subject: Regarding Your Recent Travel Experience with Us</w:t>
        <w:br/>
        <w:br/>
        <w:t>Dear Passenger,</w:t>
        <w:br/>
        <w:br/>
        <w:t>Thank you for reaching out to us. We sincerely regret the inconvenience caused by the delay to your recent flight and fully understand your frustration regarding your missed meeting.</w:t>
        <w:br/>
        <w:br/>
        <w:t>While operational delays are sometimes unavoidable due to safety protocols, we truly apologize for any lack of clear communication at the airport. Your feedback has been shared with our airport service teams to improve our ground support.</w:t>
        <w:br/>
        <w:br/>
        <w:t>To allow us to assist you further, please submit your travel details through our official support portal at support.airline.com. Our specialized customer care team will review your case directly.</w:t>
        <w:br/>
        <w:br/>
        <w:t>We appreciate your patience and feedback.</w:t>
        <w:br/>
        <w:br/>
        <w:t>Sincerely,</w:t>
        <w:br/>
        <w:t>Customer Relations Team</w:t>
      </w:r>
    </w:p>
    <w:p>
      <w:pPr>
        <w:keepNext/>
        <w:spacing w:before="280" w:after="80"/>
      </w:pPr>
      <w:r>
        <w:rPr>
          <w:rFonts w:ascii="Calibri" w:hAnsi="Calibri"/>
          <w:b/>
          <w:i w:val="0"/>
          <w:color w:val="003366"/>
          <w:sz w:val="32"/>
        </w:rPr>
        <w:t>8. Internal Staff Email (BLUF)</w:t>
      </w:r>
    </w:p>
    <w:p>
      <w:pPr>
        <w:spacing w:after="120" w:line="276" w:lineRule="auto"/>
      </w:pPr>
      <w:r>
        <w:rPr>
          <w:rFonts w:ascii="Calibri" w:hAnsi="Calibri"/>
          <w:b/>
          <w:i w:val="0"/>
          <w:color w:val="333333"/>
          <w:sz w:val="22"/>
        </w:rPr>
        <w:t xml:space="preserve">Scenario: </w:t>
      </w:r>
      <w:r>
        <w:rPr>
          <w:rFonts w:ascii="Calibri" w:hAnsi="Calibri"/>
          <w:b w:val="0"/>
          <w:i w:val="0"/>
          <w:color w:val="333333"/>
          <w:sz w:val="22"/>
        </w:rPr>
        <w:t>Terminal Manager informing staff about long security queues and additional staff deployment.</w:t>
      </w:r>
    </w:p>
    <w:p>
      <w:pPr>
        <w:spacing w:after="120" w:line="276" w:lineRule="auto"/>
      </w:pPr>
      <w:r>
        <w:rPr>
          <w:rFonts w:ascii="Calibri" w:hAnsi="Calibri"/>
          <w:b/>
          <w:i w:val="0"/>
          <w:color w:val="333333"/>
          <w:sz w:val="22"/>
        </w:rPr>
        <w:t xml:space="preserve">Prompt Brief: </w:t>
      </w:r>
      <w:r>
        <w:rPr>
          <w:rFonts w:ascii="Calibri" w:hAnsi="Calibri"/>
          <w:b w:val="0"/>
          <w:i w:val="0"/>
          <w:color w:val="333333"/>
          <w:sz w:val="22"/>
        </w:rPr>
        <w:t>Role: Airport Terminal Manager | Task: Draft internal operational email to staff | Context: Long security queues, extra staff assigned to queue management | Constraints: No department blaming, BLUF structure, under 120 words | Tone: Professional, clear, action-oriented.</w:t>
      </w:r>
    </w:p>
    <w:p>
      <w:pPr>
        <w:spacing w:after="120" w:line="276" w:lineRule="auto"/>
      </w:pPr>
      <w:r>
        <w:rPr>
          <w:rFonts w:ascii="Calibri" w:hAnsi="Calibri"/>
          <w:b/>
          <w:i w:val="0"/>
          <w:color w:val="333333"/>
          <w:sz w:val="22"/>
        </w:rPr>
        <w:t xml:space="preserve">Generated Internal Email: </w:t>
      </w:r>
      <w:r>
        <w:rPr>
          <w:rFonts w:ascii="Calibri" w:hAnsi="Calibri"/>
          <w:b w:val="0"/>
          <w:i w:val="0"/>
          <w:color w:val="333333"/>
          <w:sz w:val="22"/>
        </w:rPr>
        <w:t>Subject: ACTION REQUIRED: Security Queue Management &amp; Staff Deployment</w:t>
        <w:br/>
        <w:br/>
        <w:t>All Terminal Staff,</w:t>
        <w:br/>
        <w:br/>
        <w:t>Please be advised that passenger queues at security screening are currently longer than normal due to peak traffic.</w:t>
        <w:br/>
        <w:br/>
        <w:t>Additional staff members have been deployed to security checkpoints to assist with queue management and passenger guidance. Ground staff are instructed to actively direct passengers to shorter lines and assist elderly travelers.</w:t>
        <w:br/>
        <w:br/>
        <w:t>Your full cooperation in maintaining smooth operations is appreciated.</w:t>
        <w:br/>
        <w:br/>
        <w:t>Regards,</w:t>
        <w:br/>
        <w:t>Terminal Manager</w:t>
      </w:r>
    </w:p>
    <w:p>
      <w:pPr>
        <w:keepNext/>
        <w:spacing w:before="280" w:after="80"/>
      </w:pPr>
      <w:r>
        <w:rPr>
          <w:rFonts w:ascii="Calibri" w:hAnsi="Calibri"/>
          <w:b/>
          <w:i w:val="0"/>
          <w:color w:val="003366"/>
          <w:sz w:val="32"/>
        </w:rPr>
        <w:t>9. Audience and Tone Comparison</w:t>
      </w:r>
    </w:p>
    <w:tbl>
      <w:tblPr>
        <w:tblW w:type="auto" w:w="0"/>
        <w:jc w:val="center"/>
        <w:tblLook w:firstColumn="1" w:firstRow="1" w:lastColumn="0" w:lastRow="0" w:noHBand="0" w:noVBand="1" w:val="04A0"/>
      </w:tblPr>
      <w:tblGrid>
        <w:gridCol w:w="2340"/>
        <w:gridCol w:w="2340"/>
        <w:gridCol w:w="2340"/>
        <w:gridCol w:w="2340"/>
      </w:tblGrid>
      <w:tr>
        <w:tc>
          <w:tcPr>
            <w:tcW w:type="dxa" w:w="2160"/>
            <w:shd w:fill="003366"/>
          </w:tcPr>
          <w:p>
            <w:pPr>
              <w:jc w:val="left"/>
            </w:pPr>
            <w:r>
              <w:rPr>
                <w:rFonts w:ascii="Calibri" w:hAnsi="Calibri"/>
                <w:b/>
                <w:i w:val="0"/>
                <w:color w:val="FFFFFF"/>
                <w:sz w:val="20"/>
              </w:rPr>
              <w:t>Audience</w:t>
            </w:r>
          </w:p>
        </w:tc>
        <w:tc>
          <w:tcPr>
            <w:tcW w:type="dxa" w:w="2160"/>
            <w:shd w:fill="003366"/>
          </w:tcPr>
          <w:p>
            <w:pPr>
              <w:jc w:val="left"/>
            </w:pPr>
            <w:r>
              <w:rPr>
                <w:rFonts w:ascii="Calibri" w:hAnsi="Calibri"/>
                <w:b/>
                <w:i w:val="0"/>
                <w:color w:val="FFFFFF"/>
                <w:sz w:val="20"/>
              </w:rPr>
              <w:t>Required Tone</w:t>
            </w:r>
          </w:p>
        </w:tc>
        <w:tc>
          <w:tcPr>
            <w:tcW w:type="dxa" w:w="2592"/>
            <w:shd w:fill="003366"/>
          </w:tcPr>
          <w:p>
            <w:pPr>
              <w:jc w:val="left"/>
            </w:pPr>
            <w:r>
              <w:rPr>
                <w:rFonts w:ascii="Calibri" w:hAnsi="Calibri"/>
                <w:b/>
                <w:i w:val="0"/>
                <w:color w:val="FFFFFF"/>
                <w:sz w:val="20"/>
              </w:rPr>
              <w:t>Information Priority</w:t>
            </w:r>
          </w:p>
        </w:tc>
        <w:tc>
          <w:tcPr>
            <w:tcW w:type="dxa" w:w="2448"/>
            <w:shd w:fill="003366"/>
          </w:tcPr>
          <w:p>
            <w:pPr>
              <w:jc w:val="left"/>
            </w:pPr>
            <w:r>
              <w:rPr>
                <w:rFonts w:ascii="Calibri" w:hAnsi="Calibri"/>
                <w:b/>
                <w:i w:val="0"/>
                <w:color w:val="FFFFFF"/>
                <w:sz w:val="20"/>
              </w:rPr>
              <w:t>Main Difference</w:t>
            </w:r>
          </w:p>
        </w:tc>
      </w:tr>
      <w:tr>
        <w:tc>
          <w:tcPr>
            <w:tcW w:type="dxa" w:w="2160"/>
            <w:shd w:fill="FFFFFF"/>
          </w:tcPr>
          <w:p>
            <w:pPr>
              <w:jc w:val="left"/>
            </w:pPr>
            <w:r>
              <w:rPr>
                <w:rFonts w:ascii="Calibri" w:hAnsi="Calibri"/>
                <w:b w:val="0"/>
                <w:i w:val="0"/>
                <w:color w:val="333333"/>
                <w:sz w:val="19"/>
              </w:rPr>
              <w:t>Passengers</w:t>
            </w:r>
          </w:p>
        </w:tc>
        <w:tc>
          <w:tcPr>
            <w:tcW w:type="dxa" w:w="2160"/>
            <w:shd w:fill="FFFFFF"/>
          </w:tcPr>
          <w:p>
            <w:pPr>
              <w:jc w:val="left"/>
            </w:pPr>
            <w:r>
              <w:rPr>
                <w:rFonts w:ascii="Calibri" w:hAnsi="Calibri"/>
                <w:b w:val="0"/>
                <w:i w:val="0"/>
                <w:color w:val="333333"/>
                <w:sz w:val="19"/>
              </w:rPr>
              <w:t>Reassuring, polite, empathetic</w:t>
            </w:r>
          </w:p>
        </w:tc>
        <w:tc>
          <w:tcPr>
            <w:tcW w:type="dxa" w:w="2592"/>
            <w:shd w:fill="FFFFFF"/>
          </w:tcPr>
          <w:p>
            <w:pPr>
              <w:jc w:val="left"/>
            </w:pPr>
            <w:r>
              <w:rPr>
                <w:rFonts w:ascii="Calibri" w:hAnsi="Calibri"/>
                <w:b w:val="0"/>
                <w:i w:val="0"/>
                <w:color w:val="333333"/>
                <w:sz w:val="19"/>
              </w:rPr>
              <w:t>New departure time &amp; check app instructions</w:t>
            </w:r>
          </w:p>
        </w:tc>
        <w:tc>
          <w:tcPr>
            <w:tcW w:type="dxa" w:w="2448"/>
            <w:shd w:fill="FFFFFF"/>
          </w:tcPr>
          <w:p>
            <w:pPr>
              <w:jc w:val="left"/>
            </w:pPr>
            <w:r>
              <w:rPr>
                <w:rFonts w:ascii="Calibri" w:hAnsi="Calibri"/>
                <w:b w:val="0"/>
                <w:i w:val="0"/>
                <w:color w:val="333333"/>
                <w:sz w:val="19"/>
              </w:rPr>
              <w:t>Focuses on empathy, safety, and next steps.</w:t>
            </w:r>
          </w:p>
        </w:tc>
      </w:tr>
      <w:tr>
        <w:tc>
          <w:tcPr>
            <w:tcW w:type="dxa" w:w="2160"/>
            <w:shd w:fill="F0F4F8"/>
          </w:tcPr>
          <w:p>
            <w:pPr>
              <w:jc w:val="left"/>
            </w:pPr>
            <w:r>
              <w:rPr>
                <w:rFonts w:ascii="Calibri" w:hAnsi="Calibri"/>
                <w:b w:val="0"/>
                <w:i w:val="0"/>
                <w:color w:val="333333"/>
                <w:sz w:val="19"/>
              </w:rPr>
              <w:t>Senior Management</w:t>
            </w:r>
          </w:p>
        </w:tc>
        <w:tc>
          <w:tcPr>
            <w:tcW w:type="dxa" w:w="2160"/>
            <w:shd w:fill="F0F4F8"/>
          </w:tcPr>
          <w:p>
            <w:pPr>
              <w:jc w:val="left"/>
            </w:pPr>
            <w:r>
              <w:rPr>
                <w:rFonts w:ascii="Calibri" w:hAnsi="Calibri"/>
                <w:b w:val="0"/>
                <w:i w:val="0"/>
                <w:color w:val="333333"/>
                <w:sz w:val="19"/>
              </w:rPr>
              <w:t>Concise, factual, objective</w:t>
            </w:r>
          </w:p>
        </w:tc>
        <w:tc>
          <w:tcPr>
            <w:tcW w:type="dxa" w:w="2592"/>
            <w:shd w:fill="F0F4F8"/>
          </w:tcPr>
          <w:p>
            <w:pPr>
              <w:jc w:val="left"/>
            </w:pPr>
            <w:r>
              <w:rPr>
                <w:rFonts w:ascii="Calibri" w:hAnsi="Calibri"/>
                <w:b w:val="0"/>
                <w:i w:val="0"/>
                <w:color w:val="333333"/>
                <w:sz w:val="19"/>
              </w:rPr>
              <w:t>Root cause, delay metrics, mitigation actions</w:t>
            </w:r>
          </w:p>
        </w:tc>
        <w:tc>
          <w:tcPr>
            <w:tcW w:type="dxa" w:w="2448"/>
            <w:shd w:fill="F0F4F8"/>
          </w:tcPr>
          <w:p>
            <w:pPr>
              <w:jc w:val="left"/>
            </w:pPr>
            <w:r>
              <w:rPr>
                <w:rFonts w:ascii="Calibri" w:hAnsi="Calibri"/>
                <w:b w:val="0"/>
                <w:i w:val="0"/>
                <w:color w:val="333333"/>
                <w:sz w:val="19"/>
              </w:rPr>
              <w:t>Focuses on operational impact, numbers, and status.</w:t>
            </w:r>
          </w:p>
        </w:tc>
      </w:tr>
      <w:tr>
        <w:tc>
          <w:tcPr>
            <w:tcW w:type="dxa" w:w="2160"/>
            <w:shd w:fill="FFFFFF"/>
          </w:tcPr>
          <w:p>
            <w:pPr>
              <w:jc w:val="left"/>
            </w:pPr>
            <w:r>
              <w:rPr>
                <w:rFonts w:ascii="Calibri" w:hAnsi="Calibri"/>
                <w:b w:val="0"/>
                <w:i w:val="0"/>
                <w:color w:val="333333"/>
                <w:sz w:val="19"/>
              </w:rPr>
              <w:t>Operations Staff</w:t>
            </w:r>
          </w:p>
        </w:tc>
        <w:tc>
          <w:tcPr>
            <w:tcW w:type="dxa" w:w="2160"/>
            <w:shd w:fill="FFFFFF"/>
          </w:tcPr>
          <w:p>
            <w:pPr>
              <w:jc w:val="left"/>
            </w:pPr>
            <w:r>
              <w:rPr>
                <w:rFonts w:ascii="Calibri" w:hAnsi="Calibri"/>
                <w:b w:val="0"/>
                <w:i w:val="0"/>
                <w:color w:val="333333"/>
                <w:sz w:val="19"/>
              </w:rPr>
              <w:t>Direct, clear, authoritative</w:t>
            </w:r>
          </w:p>
        </w:tc>
        <w:tc>
          <w:tcPr>
            <w:tcW w:type="dxa" w:w="2592"/>
            <w:shd w:fill="FFFFFF"/>
          </w:tcPr>
          <w:p>
            <w:pPr>
              <w:jc w:val="left"/>
            </w:pPr>
            <w:r>
              <w:rPr>
                <w:rFonts w:ascii="Calibri" w:hAnsi="Calibri"/>
                <w:b w:val="0"/>
                <w:i w:val="0"/>
                <w:color w:val="333333"/>
                <w:sz w:val="19"/>
              </w:rPr>
              <w:t>Revised timings, gate readiness, passenger handling</w:t>
            </w:r>
          </w:p>
        </w:tc>
        <w:tc>
          <w:tcPr>
            <w:tcW w:type="dxa" w:w="2448"/>
            <w:shd w:fill="FFFFFF"/>
          </w:tcPr>
          <w:p>
            <w:pPr>
              <w:jc w:val="left"/>
            </w:pPr>
            <w:r>
              <w:rPr>
                <w:rFonts w:ascii="Calibri" w:hAnsi="Calibri"/>
                <w:b w:val="0"/>
                <w:i w:val="0"/>
                <w:color w:val="333333"/>
                <w:sz w:val="19"/>
              </w:rPr>
              <w:t>Focuses on actionable tasks and execution.</w:t>
            </w:r>
          </w:p>
        </w:tc>
      </w:tr>
    </w:tbl>
    <w:p>
      <w:pPr>
        <w:spacing w:after="120"/>
      </w:pPr>
    </w:p>
    <w:p>
      <w:pPr>
        <w:keepNext/>
        <w:spacing w:before="280" w:after="80"/>
      </w:pPr>
      <w:r>
        <w:rPr>
          <w:rFonts w:ascii="Calibri" w:hAnsi="Calibri"/>
          <w:b/>
          <w:i w:val="0"/>
          <w:color w:val="003366"/>
          <w:sz w:val="32"/>
        </w:rPr>
        <w:t>10. Peer Review Checklist</w:t>
      </w:r>
    </w:p>
    <w:tbl>
      <w:tblPr>
        <w:tblW w:type="auto" w:w="0"/>
        <w:jc w:val="center"/>
        <w:tblLook w:firstColumn="1" w:firstRow="1" w:lastColumn="0" w:lastRow="0" w:noHBand="0" w:noVBand="1" w:val="04A0"/>
      </w:tblPr>
      <w:tblGrid>
        <w:gridCol w:w="3120"/>
        <w:gridCol w:w="3120"/>
        <w:gridCol w:w="3120"/>
      </w:tblGrid>
      <w:tr>
        <w:tc>
          <w:tcPr>
            <w:tcW w:type="dxa" w:w="4320"/>
            <w:shd w:fill="003366"/>
          </w:tcPr>
          <w:p>
            <w:pPr>
              <w:jc w:val="left"/>
            </w:pPr>
            <w:r>
              <w:rPr>
                <w:rFonts w:ascii="Calibri" w:hAnsi="Calibri"/>
                <w:b/>
                <w:i w:val="0"/>
                <w:color w:val="FFFFFF"/>
                <w:sz w:val="20"/>
              </w:rPr>
              <w:t>Review Question</w:t>
            </w:r>
          </w:p>
        </w:tc>
        <w:tc>
          <w:tcPr>
            <w:tcW w:type="dxa" w:w="1440"/>
            <w:shd w:fill="003366"/>
          </w:tcPr>
          <w:p>
            <w:pPr>
              <w:jc w:val="left"/>
            </w:pPr>
            <w:r>
              <w:rPr>
                <w:rFonts w:ascii="Calibri" w:hAnsi="Calibri"/>
                <w:b/>
                <w:i w:val="0"/>
                <w:color w:val="FFFFFF"/>
                <w:sz w:val="20"/>
              </w:rPr>
              <w:t>Yes/No</w:t>
            </w:r>
          </w:p>
        </w:tc>
        <w:tc>
          <w:tcPr>
            <w:tcW w:type="dxa" w:w="3600"/>
            <w:shd w:fill="003366"/>
          </w:tcPr>
          <w:p>
            <w:pPr>
              <w:jc w:val="left"/>
            </w:pPr>
            <w:r>
              <w:rPr>
                <w:rFonts w:ascii="Calibri" w:hAnsi="Calibri"/>
                <w:b/>
                <w:i w:val="0"/>
                <w:color w:val="FFFFFF"/>
                <w:sz w:val="20"/>
              </w:rPr>
              <w:t>Suggested Improvement</w:t>
            </w:r>
          </w:p>
        </w:tc>
      </w:tr>
      <w:tr>
        <w:tc>
          <w:tcPr>
            <w:tcW w:type="dxa" w:w="4320"/>
            <w:shd w:fill="FFFFFF"/>
          </w:tcPr>
          <w:p>
            <w:pPr>
              <w:jc w:val="left"/>
            </w:pPr>
            <w:r>
              <w:rPr>
                <w:rFonts w:ascii="Calibri" w:hAnsi="Calibri"/>
                <w:b w:val="0"/>
                <w:i w:val="0"/>
                <w:color w:val="333333"/>
                <w:sz w:val="19"/>
              </w:rPr>
              <w:t>Are all facts supported by the scenario?</w:t>
            </w:r>
          </w:p>
        </w:tc>
        <w:tc>
          <w:tcPr>
            <w:tcW w:type="dxa" w:w="1440"/>
            <w:shd w:fill="FFFFFF"/>
          </w:tcPr>
          <w:p>
            <w:pPr>
              <w:jc w:val="left"/>
            </w:pPr>
            <w:r>
              <w:rPr>
                <w:rFonts w:ascii="Calibri" w:hAnsi="Calibri"/>
                <w:b w:val="0"/>
                <w:i w:val="0"/>
                <w:color w:val="333333"/>
                <w:sz w:val="19"/>
              </w:rPr>
              <w:t>Yes</w:t>
            </w:r>
          </w:p>
        </w:tc>
        <w:tc>
          <w:tcPr>
            <w:tcW w:type="dxa" w:w="3600"/>
            <w:shd w:fill="FFFFFF"/>
          </w:tcPr>
          <w:p>
            <w:pPr>
              <w:jc w:val="left"/>
            </w:pPr>
            <w:r>
              <w:rPr>
                <w:rFonts w:ascii="Calibri" w:hAnsi="Calibri"/>
                <w:b w:val="0"/>
                <w:i w:val="0"/>
                <w:color w:val="333333"/>
                <w:sz w:val="19"/>
              </w:rPr>
              <w:t>Looks solid, all numbers match original info.</w:t>
            </w:r>
          </w:p>
        </w:tc>
      </w:tr>
      <w:tr>
        <w:tc>
          <w:tcPr>
            <w:tcW w:type="dxa" w:w="4320"/>
            <w:shd w:fill="F0F4F8"/>
          </w:tcPr>
          <w:p>
            <w:pPr>
              <w:jc w:val="left"/>
            </w:pPr>
            <w:r>
              <w:rPr>
                <w:rFonts w:ascii="Calibri" w:hAnsi="Calibri"/>
                <w:b w:val="0"/>
                <w:i w:val="0"/>
                <w:color w:val="333333"/>
                <w:sz w:val="19"/>
              </w:rPr>
              <w:t>Is the main information stated first?</w:t>
            </w:r>
          </w:p>
        </w:tc>
        <w:tc>
          <w:tcPr>
            <w:tcW w:type="dxa" w:w="1440"/>
            <w:shd w:fill="F0F4F8"/>
          </w:tcPr>
          <w:p>
            <w:pPr>
              <w:jc w:val="left"/>
            </w:pPr>
            <w:r>
              <w:rPr>
                <w:rFonts w:ascii="Calibri" w:hAnsi="Calibri"/>
                <w:b w:val="0"/>
                <w:i w:val="0"/>
                <w:color w:val="333333"/>
                <w:sz w:val="19"/>
              </w:rPr>
              <w:t>Yes</w:t>
            </w:r>
          </w:p>
        </w:tc>
        <w:tc>
          <w:tcPr>
            <w:tcW w:type="dxa" w:w="3600"/>
            <w:shd w:fill="F0F4F8"/>
          </w:tcPr>
          <w:p>
            <w:pPr>
              <w:jc w:val="left"/>
            </w:pPr>
            <w:r>
              <w:rPr>
                <w:rFonts w:ascii="Calibri" w:hAnsi="Calibri"/>
                <w:b w:val="0"/>
                <w:i w:val="0"/>
                <w:color w:val="333333"/>
                <w:sz w:val="19"/>
              </w:rPr>
              <w:t>BLUF is clear in the opening line.</w:t>
            </w:r>
          </w:p>
        </w:tc>
      </w:tr>
      <w:tr>
        <w:tc>
          <w:tcPr>
            <w:tcW w:type="dxa" w:w="4320"/>
            <w:shd w:fill="FFFFFF"/>
          </w:tcPr>
          <w:p>
            <w:pPr>
              <w:jc w:val="left"/>
            </w:pPr>
            <w:r>
              <w:rPr>
                <w:rFonts w:ascii="Calibri" w:hAnsi="Calibri"/>
                <w:b w:val="0"/>
                <w:i w:val="0"/>
                <w:color w:val="333333"/>
                <w:sz w:val="19"/>
              </w:rPr>
              <w:t>Is the tone appropriate for the audience?</w:t>
            </w:r>
          </w:p>
        </w:tc>
        <w:tc>
          <w:tcPr>
            <w:tcW w:type="dxa" w:w="1440"/>
            <w:shd w:fill="FFFFFF"/>
          </w:tcPr>
          <w:p>
            <w:pPr>
              <w:jc w:val="left"/>
            </w:pPr>
            <w:r>
              <w:rPr>
                <w:rFonts w:ascii="Calibri" w:hAnsi="Calibri"/>
                <w:b w:val="0"/>
                <w:i w:val="0"/>
                <w:color w:val="333333"/>
                <w:sz w:val="19"/>
              </w:rPr>
              <w:t>Yes</w:t>
            </w:r>
          </w:p>
        </w:tc>
        <w:tc>
          <w:tcPr>
            <w:tcW w:type="dxa" w:w="3600"/>
            <w:shd w:fill="FFFFFF"/>
          </w:tcPr>
          <w:p>
            <w:pPr>
              <w:jc w:val="left"/>
            </w:pPr>
            <w:r>
              <w:rPr>
                <w:rFonts w:ascii="Calibri" w:hAnsi="Calibri"/>
                <w:b w:val="0"/>
                <w:i w:val="0"/>
                <w:color w:val="333333"/>
                <w:sz w:val="19"/>
              </w:rPr>
              <w:t>Calm and professional.</w:t>
            </w:r>
          </w:p>
        </w:tc>
      </w:tr>
      <w:tr>
        <w:tc>
          <w:tcPr>
            <w:tcW w:type="dxa" w:w="4320"/>
            <w:shd w:fill="F0F4F8"/>
          </w:tcPr>
          <w:p>
            <w:pPr>
              <w:jc w:val="left"/>
            </w:pPr>
            <w:r>
              <w:rPr>
                <w:rFonts w:ascii="Calibri" w:hAnsi="Calibri"/>
                <w:b w:val="0"/>
                <w:i w:val="0"/>
                <w:color w:val="333333"/>
                <w:sz w:val="19"/>
              </w:rPr>
              <w:t>Are passenger or staff instructions clear?</w:t>
            </w:r>
          </w:p>
        </w:tc>
        <w:tc>
          <w:tcPr>
            <w:tcW w:type="dxa" w:w="1440"/>
            <w:shd w:fill="F0F4F8"/>
          </w:tcPr>
          <w:p>
            <w:pPr>
              <w:jc w:val="left"/>
            </w:pPr>
            <w:r>
              <w:rPr>
                <w:rFonts w:ascii="Calibri" w:hAnsi="Calibri"/>
                <w:b w:val="0"/>
                <w:i w:val="0"/>
                <w:color w:val="333333"/>
                <w:sz w:val="19"/>
              </w:rPr>
              <w:t>Yes</w:t>
            </w:r>
          </w:p>
        </w:tc>
        <w:tc>
          <w:tcPr>
            <w:tcW w:type="dxa" w:w="3600"/>
            <w:shd w:fill="F0F4F8"/>
          </w:tcPr>
          <w:p>
            <w:pPr>
              <w:jc w:val="left"/>
            </w:pPr>
            <w:r>
              <w:rPr>
                <w:rFonts w:ascii="Calibri" w:hAnsi="Calibri"/>
                <w:b w:val="0"/>
                <w:i w:val="0"/>
                <w:color w:val="333333"/>
                <w:sz w:val="19"/>
              </w:rPr>
              <w:t>Tells them clearly to check the app.</w:t>
            </w:r>
          </w:p>
        </w:tc>
      </w:tr>
      <w:tr>
        <w:tc>
          <w:tcPr>
            <w:tcW w:type="dxa" w:w="4320"/>
            <w:shd w:fill="FFFFFF"/>
          </w:tcPr>
          <w:p>
            <w:pPr>
              <w:jc w:val="left"/>
            </w:pPr>
            <w:r>
              <w:rPr>
                <w:rFonts w:ascii="Calibri" w:hAnsi="Calibri"/>
                <w:b w:val="0"/>
                <w:i w:val="0"/>
                <w:color w:val="333333"/>
                <w:sz w:val="19"/>
              </w:rPr>
              <w:t>Has unsupported policy information been avoided?</w:t>
            </w:r>
          </w:p>
        </w:tc>
        <w:tc>
          <w:tcPr>
            <w:tcW w:type="dxa" w:w="1440"/>
            <w:shd w:fill="FFFFFF"/>
          </w:tcPr>
          <w:p>
            <w:pPr>
              <w:jc w:val="left"/>
            </w:pPr>
            <w:r>
              <w:rPr>
                <w:rFonts w:ascii="Calibri" w:hAnsi="Calibri"/>
                <w:b w:val="0"/>
                <w:i w:val="0"/>
                <w:color w:val="333333"/>
                <w:sz w:val="19"/>
              </w:rPr>
              <w:t>Yes</w:t>
            </w:r>
          </w:p>
        </w:tc>
        <w:tc>
          <w:tcPr>
            <w:tcW w:type="dxa" w:w="3600"/>
            <w:shd w:fill="FFFFFF"/>
          </w:tcPr>
          <w:p>
            <w:pPr>
              <w:jc w:val="left"/>
            </w:pPr>
            <w:r>
              <w:rPr>
                <w:rFonts w:ascii="Calibri" w:hAnsi="Calibri"/>
                <w:b w:val="0"/>
                <w:i w:val="0"/>
                <w:color w:val="333333"/>
                <w:sz w:val="19"/>
              </w:rPr>
              <w:t>No promises of meals/vouchers made.</w:t>
            </w:r>
          </w:p>
        </w:tc>
      </w:tr>
      <w:tr>
        <w:tc>
          <w:tcPr>
            <w:tcW w:type="dxa" w:w="4320"/>
            <w:shd w:fill="F0F4F8"/>
          </w:tcPr>
          <w:p>
            <w:pPr>
              <w:jc w:val="left"/>
            </w:pPr>
            <w:r>
              <w:rPr>
                <w:rFonts w:ascii="Calibri" w:hAnsi="Calibri"/>
                <w:b w:val="0"/>
                <w:i w:val="0"/>
                <w:color w:val="333333"/>
                <w:sz w:val="19"/>
              </w:rPr>
              <w:t>Is personal information protected?</w:t>
            </w:r>
          </w:p>
        </w:tc>
        <w:tc>
          <w:tcPr>
            <w:tcW w:type="dxa" w:w="1440"/>
            <w:shd w:fill="F0F4F8"/>
          </w:tcPr>
          <w:p>
            <w:pPr>
              <w:jc w:val="left"/>
            </w:pPr>
            <w:r>
              <w:rPr>
                <w:rFonts w:ascii="Calibri" w:hAnsi="Calibri"/>
                <w:b w:val="0"/>
                <w:i w:val="0"/>
                <w:color w:val="333333"/>
                <w:sz w:val="19"/>
              </w:rPr>
              <w:t>Yes</w:t>
            </w:r>
          </w:p>
        </w:tc>
        <w:tc>
          <w:tcPr>
            <w:tcW w:type="dxa" w:w="3600"/>
            <w:shd w:fill="F0F4F8"/>
          </w:tcPr>
          <w:p>
            <w:pPr>
              <w:jc w:val="left"/>
            </w:pPr>
            <w:r>
              <w:rPr>
                <w:rFonts w:ascii="Calibri" w:hAnsi="Calibri"/>
                <w:b w:val="0"/>
                <w:i w:val="0"/>
                <w:color w:val="333333"/>
                <w:sz w:val="19"/>
              </w:rPr>
              <w:t>Generic placeholders used.</w:t>
            </w:r>
          </w:p>
        </w:tc>
      </w:tr>
      <w:tr>
        <w:tc>
          <w:tcPr>
            <w:tcW w:type="dxa" w:w="4320"/>
            <w:shd w:fill="FFFFFF"/>
          </w:tcPr>
          <w:p>
            <w:pPr>
              <w:jc w:val="left"/>
            </w:pPr>
            <w:r>
              <w:rPr>
                <w:rFonts w:ascii="Calibri" w:hAnsi="Calibri"/>
                <w:b w:val="0"/>
                <w:i w:val="0"/>
                <w:color w:val="333333"/>
                <w:sz w:val="19"/>
              </w:rPr>
              <w:t>Is the email concise and readable?</w:t>
            </w:r>
          </w:p>
        </w:tc>
        <w:tc>
          <w:tcPr>
            <w:tcW w:type="dxa" w:w="1440"/>
            <w:shd w:fill="FFFFFF"/>
          </w:tcPr>
          <w:p>
            <w:pPr>
              <w:jc w:val="left"/>
            </w:pPr>
            <w:r>
              <w:rPr>
                <w:rFonts w:ascii="Calibri" w:hAnsi="Calibri"/>
                <w:b w:val="0"/>
                <w:i w:val="0"/>
                <w:color w:val="333333"/>
                <w:sz w:val="19"/>
              </w:rPr>
              <w:t>Yes</w:t>
            </w:r>
          </w:p>
        </w:tc>
        <w:tc>
          <w:tcPr>
            <w:tcW w:type="dxa" w:w="3600"/>
            <w:shd w:fill="FFFFFF"/>
          </w:tcPr>
          <w:p>
            <w:pPr>
              <w:jc w:val="left"/>
            </w:pPr>
            <w:r>
              <w:rPr>
                <w:rFonts w:ascii="Calibri" w:hAnsi="Calibri"/>
                <w:b w:val="0"/>
                <w:i w:val="0"/>
                <w:color w:val="333333"/>
                <w:sz w:val="19"/>
              </w:rPr>
              <w:t>Short paragraphs, under word limits.</w:t>
            </w:r>
          </w:p>
        </w:tc>
      </w:tr>
      <w:tr>
        <w:tc>
          <w:tcPr>
            <w:tcW w:type="dxa" w:w="4320"/>
            <w:shd w:fill="F0F4F8"/>
          </w:tcPr>
          <w:p>
            <w:pPr>
              <w:jc w:val="left"/>
            </w:pPr>
            <w:r>
              <w:rPr>
                <w:rFonts w:ascii="Calibri" w:hAnsi="Calibri"/>
                <w:b w:val="0"/>
                <w:i w:val="0"/>
                <w:color w:val="333333"/>
                <w:sz w:val="19"/>
              </w:rPr>
              <w:t>Does it require human approval?</w:t>
            </w:r>
          </w:p>
        </w:tc>
        <w:tc>
          <w:tcPr>
            <w:tcW w:type="dxa" w:w="1440"/>
            <w:shd w:fill="F0F4F8"/>
          </w:tcPr>
          <w:p>
            <w:pPr>
              <w:jc w:val="left"/>
            </w:pPr>
            <w:r>
              <w:rPr>
                <w:rFonts w:ascii="Calibri" w:hAnsi="Calibri"/>
                <w:b w:val="0"/>
                <w:i w:val="0"/>
                <w:color w:val="333333"/>
                <w:sz w:val="19"/>
              </w:rPr>
              <w:t>Yes</w:t>
            </w:r>
          </w:p>
        </w:tc>
        <w:tc>
          <w:tcPr>
            <w:tcW w:type="dxa" w:w="3600"/>
            <w:shd w:fill="F0F4F8"/>
          </w:tcPr>
          <w:p>
            <w:pPr>
              <w:jc w:val="left"/>
            </w:pPr>
            <w:r>
              <w:rPr>
                <w:rFonts w:ascii="Calibri" w:hAnsi="Calibri"/>
                <w:b w:val="0"/>
                <w:i w:val="0"/>
                <w:color w:val="333333"/>
                <w:sz w:val="19"/>
              </w:rPr>
              <w:t>Must be reviewed before sending out.</w:t>
            </w:r>
          </w:p>
        </w:tc>
      </w:tr>
    </w:tbl>
    <w:p>
      <w:pPr>
        <w:spacing w:after="120"/>
      </w:pPr>
    </w:p>
    <w:p>
      <w:pPr>
        <w:keepNext/>
        <w:spacing w:before="280" w:after="80"/>
      </w:pPr>
      <w:r>
        <w:rPr>
          <w:rFonts w:ascii="Calibri" w:hAnsi="Calibri"/>
          <w:b/>
          <w:i w:val="0"/>
          <w:color w:val="003366"/>
          <w:sz w:val="32"/>
        </w:rPr>
        <w:t>11. Student Reflection</w:t>
      </w:r>
    </w:p>
    <w:p>
      <w:pPr>
        <w:spacing w:after="40" w:line="276" w:lineRule="auto"/>
      </w:pPr>
      <w:r>
        <w:rPr>
          <w:rFonts w:ascii="Calibri" w:hAnsi="Calibri"/>
          <w:b w:val="0"/>
          <w:i w:val="0"/>
          <w:color w:val="333333"/>
          <w:sz w:val="22"/>
        </w:rPr>
        <w:t>1. What are the six parts of a structured email prompt?</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Role, Task, Context, Constraints, Output Format, and Tone.</w:t>
      </w:r>
    </w:p>
    <w:p>
      <w:pPr>
        <w:spacing w:after="40" w:line="276" w:lineRule="auto"/>
      </w:pPr>
      <w:r>
        <w:rPr>
          <w:rFonts w:ascii="Calibri" w:hAnsi="Calibri"/>
          <w:b w:val="0"/>
          <w:i w:val="0"/>
          <w:color w:val="333333"/>
          <w:sz w:val="22"/>
        </w:rPr>
        <w:t>2. What does BLUF mean?</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Bottom Line Up Front. It means putting the most critical piece of news or request right in the very first sentence.</w:t>
      </w:r>
    </w:p>
    <w:p>
      <w:pPr>
        <w:spacing w:after="40" w:line="276" w:lineRule="auto"/>
      </w:pPr>
      <w:r>
        <w:rPr>
          <w:rFonts w:ascii="Calibri" w:hAnsi="Calibri"/>
          <w:b w:val="0"/>
          <w:i w:val="0"/>
          <w:color w:val="333333"/>
          <w:sz w:val="22"/>
        </w:rPr>
        <w:t>3. When is BLUF useful in aviation communication?</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It is essential during delays, gate changes, flight cancellations, and operational emergencies where people need facts immediately without wading through long introductions.</w:t>
      </w:r>
    </w:p>
    <w:p>
      <w:pPr>
        <w:spacing w:after="40" w:line="276" w:lineRule="auto"/>
      </w:pPr>
      <w:r>
        <w:rPr>
          <w:rFonts w:ascii="Calibri" w:hAnsi="Calibri"/>
          <w:b w:val="0"/>
          <w:i w:val="0"/>
          <w:color w:val="333333"/>
          <w:sz w:val="22"/>
        </w:rPr>
        <w:t>4. What does PAS mean?</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Problem, Agitation, and Solution. It identifies a problem, highlights why it matters, and presents a solution.</w:t>
      </w:r>
    </w:p>
    <w:p>
      <w:pPr>
        <w:spacing w:after="40" w:line="276" w:lineRule="auto"/>
      </w:pPr>
      <w:r>
        <w:rPr>
          <w:rFonts w:ascii="Calibri" w:hAnsi="Calibri"/>
          <w:b w:val="0"/>
          <w:i w:val="0"/>
          <w:color w:val="333333"/>
          <w:sz w:val="22"/>
        </w:rPr>
        <w:t>5. Why should PAS be used carefully?</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Because 'agitating' a problem can make passengers panic or feel angry during flight disruptions. It is better for marketing, not crisis management.</w:t>
      </w:r>
    </w:p>
    <w:p>
      <w:pPr>
        <w:spacing w:after="40" w:line="276" w:lineRule="auto"/>
      </w:pPr>
      <w:r>
        <w:rPr>
          <w:rFonts w:ascii="Calibri" w:hAnsi="Calibri"/>
          <w:b w:val="0"/>
          <w:i w:val="0"/>
          <w:color w:val="333333"/>
          <w:sz w:val="22"/>
        </w:rPr>
        <w:t>6. What are the four dimensions of the review gate?</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Accuracy, Tone, Compliance, and Context.</w:t>
      </w:r>
    </w:p>
    <w:p>
      <w:pPr>
        <w:spacing w:after="40" w:line="276" w:lineRule="auto"/>
      </w:pPr>
      <w:r>
        <w:rPr>
          <w:rFonts w:ascii="Calibri" w:hAnsi="Calibri"/>
          <w:b w:val="0"/>
          <w:i w:val="0"/>
          <w:color w:val="333333"/>
          <w:sz w:val="22"/>
        </w:rPr>
        <w:t>7. What unsupported commitments must be avoided?</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Promising financial compensation, free hotel stays, meal vouchers, or automatic refunds when company policy hasn't granted them.</w:t>
      </w:r>
    </w:p>
    <w:p>
      <w:pPr>
        <w:spacing w:after="40" w:line="276" w:lineRule="auto"/>
      </w:pPr>
      <w:r>
        <w:rPr>
          <w:rFonts w:ascii="Calibri" w:hAnsi="Calibri"/>
          <w:b w:val="0"/>
          <w:i w:val="0"/>
          <w:color w:val="333333"/>
          <w:sz w:val="22"/>
        </w:rPr>
        <w:t>8. How does the intended audience affect the tone?</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Passengers need empathetic and reassuring language; management wants quick metrics; ground staff need direct, clear instructions.</w:t>
      </w:r>
    </w:p>
    <w:p>
      <w:pPr>
        <w:spacing w:after="40" w:line="276" w:lineRule="auto"/>
      </w:pPr>
      <w:r>
        <w:rPr>
          <w:rFonts w:ascii="Calibri" w:hAnsi="Calibri"/>
          <w:b w:val="0"/>
          <w:i w:val="0"/>
          <w:color w:val="333333"/>
          <w:sz w:val="22"/>
        </w:rPr>
        <w:t>9. How did peer feedback improve your email?</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It helped me catch overly complicated wording and simplified technical terms like 'flight corridor' to plain English.</w:t>
      </w:r>
    </w:p>
    <w:p>
      <w:pPr>
        <w:spacing w:after="40" w:line="276" w:lineRule="auto"/>
      </w:pPr>
      <w:r>
        <w:rPr>
          <w:rFonts w:ascii="Calibri" w:hAnsi="Calibri"/>
          <w:b w:val="0"/>
          <w:i w:val="0"/>
          <w:color w:val="333333"/>
          <w:sz w:val="22"/>
        </w:rPr>
        <w:t>10. Why must AI-generated business communication receive human approval?</w:t>
      </w:r>
    </w:p>
    <w:p>
      <w:pPr>
        <w:spacing w:after="160" w:line="276" w:lineRule="auto"/>
      </w:pPr>
      <w:r>
        <w:rPr>
          <w:rFonts w:ascii="Calibri" w:hAnsi="Calibri"/>
          <w:b/>
          <w:i w:val="0"/>
          <w:color w:val="333333"/>
          <w:sz w:val="22"/>
        </w:rPr>
        <w:t xml:space="preserve">Answer: </w:t>
      </w:r>
      <w:r>
        <w:rPr>
          <w:rFonts w:ascii="Calibri" w:hAnsi="Calibri"/>
          <w:b w:val="0"/>
          <w:i w:val="0"/>
          <w:color w:val="333333"/>
          <w:sz w:val="22"/>
        </w:rPr>
        <w:t>Because AI can 'hallucinate' facts or accidentally promise legal liability or free services that cost the airline money and legal trouble.</w:t>
      </w:r>
    </w:p>
    <w:p>
      <w:pPr>
        <w:keepNext/>
        <w:spacing w:before="280" w:after="80"/>
      </w:pPr>
      <w:r>
        <w:rPr>
          <w:rFonts w:ascii="Calibri" w:hAnsi="Calibri"/>
          <w:b/>
          <w:i w:val="0"/>
          <w:color w:val="003366"/>
          <w:sz w:val="32"/>
        </w:rPr>
        <w:t>12. AI Usage Declaration</w:t>
      </w:r>
    </w:p>
    <w:p>
      <w:pPr>
        <w:spacing w:after="120" w:line="276" w:lineRule="auto"/>
      </w:pPr>
      <w:r>
        <w:rPr>
          <w:rFonts w:ascii="Calibri" w:hAnsi="Calibri"/>
          <w:b w:val="0"/>
          <w:i w:val="0"/>
          <w:color w:val="333333"/>
          <w:sz w:val="22"/>
        </w:rPr>
        <w:t>ChatGPT and Google Gemini were used to create initial drafts during this activity. I independently reviewed the outputs for accuracy, tone, compliance, and context, revised the drafts, and completed the reflection.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