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ACC" w:rsidRDefault="00525ACC" w:rsidP="0052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p w:rsidR="00525ACC" w:rsidRPr="00525ACC" w:rsidRDefault="00525ACC" w:rsidP="0052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bookmarkStart w:id="0" w:name="_GoBack"/>
      <w:bookmarkEnd w:id="0"/>
      <w:r w:rsidRPr="00525ACC">
        <w:rPr>
          <w:rFonts w:ascii="Times New Roman" w:eastAsia="Times New Roman" w:hAnsi="Times New Roman" w:cs="Times New Roman"/>
          <w:b/>
          <w:bCs/>
          <w:sz w:val="32"/>
          <w:szCs w:val="36"/>
        </w:rPr>
        <w:t>DAY 87</w:t>
      </w:r>
    </w:p>
    <w:p w:rsidR="00525ACC" w:rsidRPr="00525ACC" w:rsidRDefault="00525ACC" w:rsidP="0052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25ACC">
        <w:rPr>
          <w:rFonts w:ascii="Times New Roman" w:eastAsia="Times New Roman" w:hAnsi="Times New Roman" w:cs="Times New Roman"/>
          <w:b/>
          <w:bCs/>
          <w:sz w:val="28"/>
          <w:szCs w:val="36"/>
        </w:rPr>
        <w:t>FINAL REPORT FORMATTING AND APPENDIX ORGANIZATION</w:t>
      </w:r>
    </w:p>
    <w:p w:rsidR="00525ACC" w:rsidRPr="00525ACC" w:rsidRDefault="00525ACC" w:rsidP="0052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 xml:space="preserve">On Day 87 of the internship, the work focused on </w:t>
      </w:r>
      <w:r w:rsidRPr="00525ACC">
        <w:rPr>
          <w:rFonts w:ascii="Times New Roman" w:eastAsia="Times New Roman" w:hAnsi="Times New Roman" w:cs="Times New Roman"/>
          <w:b/>
          <w:bCs/>
          <w:sz w:val="24"/>
          <w:szCs w:val="24"/>
        </w:rPr>
        <w:t>final formatting of the internship report and organizing appendix materials</w:t>
      </w:r>
      <w:r w:rsidRPr="00525ACC">
        <w:rPr>
          <w:rFonts w:ascii="Times New Roman" w:eastAsia="Times New Roman" w:hAnsi="Times New Roman" w:cs="Times New Roman"/>
          <w:sz w:val="24"/>
          <w:szCs w:val="24"/>
        </w:rPr>
        <w:t>. The objective was to prepare the report in the exact format required for submission and ensure that all supplementary materials were properly attached.</w:t>
      </w:r>
    </w:p>
    <w:p w:rsidR="00525ACC" w:rsidRPr="00525ACC" w:rsidRDefault="00525ACC" w:rsidP="0052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This step helped finalize the documentation process.</w:t>
      </w:r>
    </w:p>
    <w:p w:rsidR="00525ACC" w:rsidRPr="00525ACC" w:rsidRDefault="00525ACC" w:rsidP="0052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25ACC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525ACC" w:rsidRPr="00525ACC" w:rsidRDefault="00525ACC" w:rsidP="00525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Adjusted report formatting as per college guidelines</w:t>
      </w:r>
    </w:p>
    <w:p w:rsidR="00525ACC" w:rsidRPr="00525ACC" w:rsidRDefault="00525ACC" w:rsidP="00525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Applied proper font styles, headings, and spacing</w:t>
      </w:r>
    </w:p>
    <w:p w:rsidR="00525ACC" w:rsidRPr="00525ACC" w:rsidRDefault="00525ACC" w:rsidP="00525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Organized appendix sections with screenshots and logs</w:t>
      </w:r>
    </w:p>
    <w:p w:rsidR="00525ACC" w:rsidRPr="00525ACC" w:rsidRDefault="00525ACC" w:rsidP="00525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Added figure numbers and captions</w:t>
      </w:r>
    </w:p>
    <w:p w:rsidR="00525ACC" w:rsidRPr="00525ACC" w:rsidRDefault="00525ACC" w:rsidP="0052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25ACC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525ACC" w:rsidRPr="00525ACC" w:rsidRDefault="00525ACC" w:rsidP="00525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Verified formatting consistency across chapters</w:t>
      </w:r>
    </w:p>
    <w:p w:rsidR="00525ACC" w:rsidRPr="00525ACC" w:rsidRDefault="00525ACC" w:rsidP="00525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Ensured appendix references matched report content</w:t>
      </w:r>
    </w:p>
    <w:p w:rsidR="00525ACC" w:rsidRPr="00525ACC" w:rsidRDefault="00525ACC" w:rsidP="00525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Checked completeness of all required sections</w:t>
      </w:r>
    </w:p>
    <w:p w:rsidR="00525ACC" w:rsidRPr="00525ACC" w:rsidRDefault="00525ACC" w:rsidP="0052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25ACC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525ACC" w:rsidRPr="00525ACC" w:rsidRDefault="00525ACC" w:rsidP="00525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Professional and clean report layout</w:t>
      </w:r>
    </w:p>
    <w:p w:rsidR="00525ACC" w:rsidRPr="00525ACC" w:rsidRDefault="00525ACC" w:rsidP="00525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Easy navigation through appendix materials</w:t>
      </w:r>
    </w:p>
    <w:p w:rsidR="00525ACC" w:rsidRPr="00525ACC" w:rsidRDefault="00525ACC" w:rsidP="00525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Improved readiness for submission</w:t>
      </w:r>
    </w:p>
    <w:p w:rsidR="00525ACC" w:rsidRPr="00525ACC" w:rsidRDefault="00525ACC" w:rsidP="0052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25ACC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525ACC" w:rsidRPr="00525ACC" w:rsidRDefault="00525ACC" w:rsidP="00525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Learned importance of formatting in academic reports</w:t>
      </w:r>
    </w:p>
    <w:p w:rsidR="00525ACC" w:rsidRPr="00525ACC" w:rsidRDefault="00525ACC" w:rsidP="00525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Understood how appendix supports technical explanation</w:t>
      </w:r>
    </w:p>
    <w:p w:rsidR="00525ACC" w:rsidRPr="00525ACC" w:rsidRDefault="00525ACC" w:rsidP="00525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ACC">
        <w:rPr>
          <w:rFonts w:ascii="Times New Roman" w:eastAsia="Times New Roman" w:hAnsi="Times New Roman" w:cs="Times New Roman"/>
          <w:sz w:val="24"/>
          <w:szCs w:val="24"/>
        </w:rPr>
        <w:t>Gained experience in final documentation preparation</w:t>
      </w:r>
    </w:p>
    <w:p w:rsidR="002B2F10" w:rsidRDefault="00525ACC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93689"/>
    <w:multiLevelType w:val="multilevel"/>
    <w:tmpl w:val="B200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04924"/>
    <w:multiLevelType w:val="multilevel"/>
    <w:tmpl w:val="6E3C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411AA"/>
    <w:multiLevelType w:val="multilevel"/>
    <w:tmpl w:val="C31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22057"/>
    <w:multiLevelType w:val="multilevel"/>
    <w:tmpl w:val="BA2A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CC"/>
    <w:rsid w:val="003E3670"/>
    <w:rsid w:val="00525ACC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219F"/>
  <w15:chartTrackingRefBased/>
  <w15:docId w15:val="{AF44E063-B64A-4B1A-9B9B-E789BA42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5A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5A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5A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5A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25A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5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74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DAY 8</vt:lpstr>
      <vt:lpstr>    FINAL REPORT FORMATTING AND APPENDIX ORGANIZATION</vt:lpstr>
      <vt:lpstr>        WORK DONE</vt:lpstr>
      <vt:lpstr>        REVIEW PERFORMED</vt:lpstr>
      <vt:lpstr>        IMPROVEMENTS</vt:lpstr>
      <vt:lpstr>        LEARNING OUTCOME</vt:lpstr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2026-01-05T12:22:00Z</dcterms:created>
  <dcterms:modified xsi:type="dcterms:W3CDTF">2026-01-05T12:23:00Z</dcterms:modified>
</cp:coreProperties>
</file>