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4664254"/>
        <w:docPartObj>
          <w:docPartGallery w:val="Cover Pages"/>
          <w:docPartUnique/>
        </w:docPartObj>
      </w:sdtPr>
      <w:sdtEndPr>
        <w:rPr>
          <w:b/>
          <w:bCs/>
          <w:smallCaps/>
          <w:sz w:val="36"/>
          <w:szCs w:val="36"/>
        </w:rPr>
      </w:sdtEndPr>
      <w:sdtContent>
        <w:bookmarkStart w:id="0" w:name="_GoBack" w:displacedByCustomXml="prev"/>
        <w:p w:rsidR="00DF082C" w:rsidRDefault="00BE095A">
          <w:r>
            <w:rPr>
              <w:noProof/>
              <w:color w:val="000000"/>
              <w:lang w:eastAsia="en-IN"/>
            </w:rPr>
            <w:drawing>
              <wp:anchor distT="0" distB="0" distL="114300" distR="114300" simplePos="0" relativeHeight="251666432" behindDoc="1" locked="0" layoutInCell="1" allowOverlap="1" wp14:anchorId="4CAC2AB1" wp14:editId="03EE9D9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05325" cy="4263678"/>
                <wp:effectExtent l="0" t="0" r="0" b="381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_20160730_123255.jpg"/>
                        <pic:cNvPicPr/>
                      </pic:nvPicPr>
                      <pic:blipFill rotWithShape="1">
                        <a:blip r:embed="rId6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534" b="9825"/>
                        <a:stretch/>
                      </pic:blipFill>
                      <pic:spPr bwMode="auto">
                        <a:xfrm>
                          <a:off x="0" y="0"/>
                          <a:ext cx="4505325" cy="4263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317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08A475" wp14:editId="729A20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32800" cy="1926000"/>
                    <wp:effectExtent l="0" t="0" r="1143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2800" cy="192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82C" w:rsidRPr="00BE095A" w:rsidRDefault="00DF082C" w:rsidP="00DF082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52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72"/>
                                      <w:szCs w:val="52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le"/>
                                    <w:tag w:val=""/>
                                    <w:id w:val="18953905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E095A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52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Dumb </w:t>
                                    </w:r>
                                    <w:r w:rsidR="00BE095A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52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Runner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36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alias w:val="Subtitle"/>
                                  <w:tag w:val=""/>
                                  <w:id w:val="6220380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082C" w:rsidRPr="00BE095A" w:rsidRDefault="00DF082C" w:rsidP="00DF082C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36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E095A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36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 line Follower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8A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0;margin-top:0;width:467.15pt;height:151.6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" filled="f" stroked="f" strokeweight=".5pt">
                    <v:textbox inset="0,0,0,0">
                      <w:txbxContent>
                        <w:p w:rsidR="00DF082C" w:rsidRPr="00BE095A" w:rsidRDefault="00DF082C" w:rsidP="00DF082C">
                          <w:pPr>
                            <w:pStyle w:val="NoSpacing"/>
                            <w:jc w:val="center"/>
                            <w:rPr>
                              <w:caps/>
                              <w:color w:val="FFFFFF" w:themeColor="background1"/>
                              <w:sz w:val="72"/>
                              <w:szCs w:val="52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52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Title"/>
                              <w:tag w:val=""/>
                              <w:id w:val="18953905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E095A">
                                <w:rPr>
                                  <w:caps/>
                                  <w:color w:val="FFFFFF" w:themeColor="background1"/>
                                  <w:sz w:val="72"/>
                                  <w:szCs w:val="52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Dumb </w:t>
                              </w:r>
                              <w:r w:rsidR="00BE095A">
                                <w:rPr>
                                  <w:caps/>
                                  <w:color w:val="FFFFFF" w:themeColor="background1"/>
                                  <w:sz w:val="72"/>
                                  <w:szCs w:val="52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Runner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36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Subtitle"/>
                            <w:tag w:val=""/>
                            <w:id w:val="6220380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082C" w:rsidRPr="00BE095A" w:rsidRDefault="00DF082C" w:rsidP="00DF082C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36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E095A"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36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 line Follower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margin" w:tblpXSpec="right" w:tblpY="11326"/>
            <w:tblW w:w="0" w:type="auto"/>
            <w:tblLook w:val="0000" w:firstRow="0" w:lastRow="0" w:firstColumn="0" w:lastColumn="0" w:noHBand="0" w:noVBand="0"/>
          </w:tblPr>
          <w:tblGrid>
            <w:gridCol w:w="1338"/>
            <w:gridCol w:w="3694"/>
          </w:tblGrid>
          <w:tr w:rsidR="00BE095A" w:rsidRPr="00BE095A" w:rsidTr="00BE095A">
            <w:tblPrEx>
              <w:tblCellMar>
                <w:top w:w="0" w:type="dxa"/>
                <w:bottom w:w="0" w:type="dxa"/>
              </w:tblCellMar>
            </w:tblPrEx>
            <w:trPr>
              <w:trHeight w:val="1417"/>
            </w:trPr>
            <w:tc>
              <w:tcPr>
                <w:tcW w:w="0" w:type="auto"/>
              </w:tcPr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Project By</w:t>
                </w:r>
              </w:p>
            </w:tc>
            <w:tc>
              <w:tcPr>
                <w:tcW w:w="0" w:type="auto"/>
              </w:tcPr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Guru prasath G, II ECE A</w:t>
                </w:r>
              </w:p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Dhinesh Kumar , II ECE A</w:t>
                </w:r>
              </w:p>
            </w:tc>
          </w:tr>
          <w:tr w:rsidR="00BE095A" w:rsidRPr="00BE095A" w:rsidTr="00BE095A">
            <w:tblPrEx>
              <w:tblCellMar>
                <w:top w:w="0" w:type="dxa"/>
                <w:bottom w:w="0" w:type="dxa"/>
              </w:tblCellMar>
            </w:tblPrEx>
            <w:trPr>
              <w:trHeight w:val="1417"/>
            </w:trPr>
            <w:tc>
              <w:tcPr>
                <w:tcW w:w="0" w:type="auto"/>
              </w:tcPr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Guided By</w:t>
                </w:r>
              </w:p>
            </w:tc>
            <w:tc>
              <w:tcPr>
                <w:tcW w:w="0" w:type="auto"/>
              </w:tcPr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proofErr w:type="spellStart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Mr.</w:t>
                </w:r>
                <w:proofErr w:type="spellEnd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 xml:space="preserve"> Ganesh </w:t>
                </w:r>
                <w:proofErr w:type="spellStart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Prabhu</w:t>
                </w:r>
                <w:proofErr w:type="spellEnd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 xml:space="preserve">, </w:t>
                </w:r>
                <w:proofErr w:type="spellStart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Asst</w:t>
                </w:r>
                <w:proofErr w:type="spellEnd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 xml:space="preserve"> Proof.</w:t>
                </w:r>
              </w:p>
              <w:p w:rsidR="00BE095A" w:rsidRPr="00BE095A" w:rsidRDefault="00BE095A" w:rsidP="00BE095A">
                <w:pPr>
                  <w:rPr>
                    <w:rFonts w:cstheme="minorHAnsi"/>
                    <w:bCs/>
                    <w:smallCaps/>
                    <w:sz w:val="28"/>
                    <w:szCs w:val="36"/>
                  </w:rPr>
                </w:pPr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 xml:space="preserve">ECE </w:t>
                </w:r>
                <w:proofErr w:type="spellStart"/>
                <w:r w:rsidRPr="00BE095A">
                  <w:rPr>
                    <w:rFonts w:cstheme="minorHAnsi"/>
                    <w:bCs/>
                    <w:smallCaps/>
                    <w:sz w:val="28"/>
                    <w:szCs w:val="36"/>
                  </w:rPr>
                  <w:t>Dept</w:t>
                </w:r>
                <w:proofErr w:type="spellEnd"/>
              </w:p>
            </w:tc>
          </w:tr>
        </w:tbl>
        <w:p w:rsidR="00DF082C" w:rsidRDefault="00DF082C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DD0578E" wp14:editId="5CBB9EE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FA45C1" id="Group 114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9f2936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f07f09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mallCaps/>
              <w:sz w:val="36"/>
              <w:szCs w:val="36"/>
            </w:rPr>
            <w:br w:type="page"/>
          </w:r>
        </w:p>
      </w:sdtContent>
    </w:sdt>
    <w:p w:rsidR="004B5A50" w:rsidRDefault="009A4ABC">
      <w:pPr>
        <w:pStyle w:val="Title"/>
      </w:pPr>
      <w:r>
        <w:lastRenderedPageBreak/>
        <w:t>Dumb Runner</w:t>
      </w:r>
    </w:p>
    <w:p w:rsidR="004B5A50" w:rsidRDefault="009A4ABC">
      <w:pPr>
        <w:pStyle w:val="Heading1"/>
      </w:pPr>
      <w:r>
        <w:t>Objective</w:t>
      </w:r>
    </w:p>
    <w:p w:rsidR="004B5A50" w:rsidRDefault="009A4ABC" w:rsidP="00F54FCE">
      <w:r>
        <w:t xml:space="preserve">We began this project with a novel objective of learning </w:t>
      </w:r>
      <w:r w:rsidRPr="009A4ABC">
        <w:rPr>
          <w:rStyle w:val="Emphasis"/>
        </w:rPr>
        <w:t>Embedded Systems</w:t>
      </w:r>
      <w:r>
        <w:rPr>
          <w:rStyle w:val="Emphasis"/>
        </w:rPr>
        <w:t xml:space="preserve">. </w:t>
      </w:r>
      <w:r w:rsidRPr="009A4ABC">
        <w:t xml:space="preserve">We </w:t>
      </w:r>
      <w:proofErr w:type="spellStart"/>
      <w:r w:rsidRPr="009A4ABC">
        <w:t>analyzed</w:t>
      </w:r>
      <w:proofErr w:type="spellEnd"/>
      <w:r>
        <w:t xml:space="preserve"> the current trend of choosing </w:t>
      </w:r>
      <w:r w:rsidRPr="009A4ABC">
        <w:rPr>
          <w:rStyle w:val="QuoteChar"/>
          <w:b/>
        </w:rPr>
        <w:t>Arduino boards</w:t>
      </w:r>
      <w:r>
        <w:rPr>
          <w:rStyle w:val="QuoteChar"/>
        </w:rPr>
        <w:t xml:space="preserve"> </w:t>
      </w:r>
      <w:r w:rsidRPr="009A4ABC">
        <w:t xml:space="preserve">for amateur development of </w:t>
      </w:r>
      <w:r w:rsidR="00F54FCE">
        <w:t xml:space="preserve">projects. But we thought of getting a professional exposure to the field of Embedded Systems and was guided by our Guide to Microchip’s PIC® Microcontrollers, with the primary of objective of understanding the basic architecture of a Microcontroller and its working. </w:t>
      </w:r>
    </w:p>
    <w:p w:rsidR="00F54FCE" w:rsidRDefault="00F54FCE" w:rsidP="00F54FCE">
      <w:pPr>
        <w:pStyle w:val="Heading1"/>
      </w:pPr>
      <w:r>
        <w:t>Abstract</w:t>
      </w:r>
    </w:p>
    <w:p w:rsidR="00F54FCE" w:rsidRDefault="00F54FCE" w:rsidP="00F54FCE">
      <w:r>
        <w:t xml:space="preserve">Our project is around PIC® Microcontroller 16F877A to develop a simple autonomous </w:t>
      </w:r>
      <w:r w:rsidRPr="00F54FCE">
        <w:rPr>
          <w:rStyle w:val="SubtitleChar"/>
        </w:rPr>
        <w:t>Line Follower</w:t>
      </w:r>
      <w:r>
        <w:rPr>
          <w:rStyle w:val="SubtitleChar"/>
        </w:rPr>
        <w:t xml:space="preserve"> </w:t>
      </w:r>
      <w:r w:rsidRPr="00F54FCE">
        <w:t>which can be</w:t>
      </w:r>
      <w:r>
        <w:t xml:space="preserve"> used to understand the necessary workflow of any Microcontrollers.</w:t>
      </w:r>
    </w:p>
    <w:p w:rsidR="00F54FCE" w:rsidRDefault="00802EA9" w:rsidP="00F54FCE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180340" distB="180340" distL="114300" distR="114300" simplePos="0" relativeHeight="251658240" behindDoc="0" locked="0" layoutInCell="1" allowOverlap="1" wp14:anchorId="69893E2E" wp14:editId="5123581B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905500" cy="1533525"/>
            <wp:effectExtent l="19050" t="0" r="1905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CE">
        <w:t>We made the project modular with three sections, as any system:</w:t>
      </w:r>
      <w:r w:rsidR="00F54FCE" w:rsidRPr="00F54FCE">
        <w:rPr>
          <w:noProof/>
          <w:lang w:eastAsia="en-IN"/>
        </w:rPr>
        <w:t xml:space="preserve"> </w:t>
      </w:r>
    </w:p>
    <w:p w:rsidR="00802EA9" w:rsidRPr="00802EA9" w:rsidRDefault="00802EA9" w:rsidP="00F54FCE">
      <w:pPr>
        <w:rPr>
          <w:noProof/>
          <w:lang w:eastAsia="en-IN"/>
        </w:rPr>
      </w:pPr>
      <w:r>
        <w:rPr>
          <w:noProof/>
          <w:lang w:eastAsia="en-IN"/>
        </w:rPr>
        <w:t xml:space="preserve">We made the project modular, so that we can upgrade or change the modules to suit our requirements. We are striving to upgrade this project to a </w:t>
      </w:r>
      <w:r w:rsidRPr="00802EA9">
        <w:rPr>
          <w:rStyle w:val="SubtitleChar"/>
        </w:rPr>
        <w:t>Line Maze Solver</w:t>
      </w:r>
      <w:r>
        <w:rPr>
          <w:rStyle w:val="SubtitleChar"/>
        </w:rPr>
        <w:t xml:space="preserve">, </w:t>
      </w:r>
      <w:r w:rsidRPr="00802EA9">
        <w:t>which may happen in near future</w:t>
      </w:r>
      <w:r>
        <w:t>.</w:t>
      </w:r>
    </w:p>
    <w:p w:rsidR="00802EA9" w:rsidRDefault="00802EA9" w:rsidP="00F54FCE"/>
    <w:p w:rsidR="00802EA9" w:rsidRDefault="00802EA9" w:rsidP="00802EA9">
      <w:r>
        <w:br w:type="page"/>
      </w:r>
    </w:p>
    <w:p w:rsidR="00F54FCE" w:rsidRDefault="00802EA9" w:rsidP="00802EA9">
      <w:pPr>
        <w:pStyle w:val="Heading1"/>
      </w:pPr>
      <w:r>
        <w:lastRenderedPageBreak/>
        <w:t>Project Description</w:t>
      </w:r>
    </w:p>
    <w:p w:rsidR="00F03F79" w:rsidRDefault="00F03F79" w:rsidP="00F03F79">
      <w:r>
        <w:t xml:space="preserve">Line Followers are basic autonomous robots which can trace the path of lines made by high contrast </w:t>
      </w:r>
      <w:r w:rsidR="00D96800">
        <w:t>colours</w:t>
      </w:r>
      <w:r>
        <w:t xml:space="preserve"> with the background. We were cost effective and made most of the modules by our own, which in turn refined our solderin</w:t>
      </w:r>
      <w:r>
        <w:t>g and circuit designing skills.</w:t>
      </w:r>
    </w:p>
    <w:p w:rsidR="00F03F79" w:rsidRDefault="007C5567" w:rsidP="00F03F79">
      <w:pPr>
        <w:pStyle w:val="Heading2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88B69C9" wp14:editId="6765F2FF">
            <wp:simplePos x="0" y="0"/>
            <wp:positionH relativeFrom="column">
              <wp:posOffset>3105150</wp:posOffset>
            </wp:positionH>
            <wp:positionV relativeFrom="page">
              <wp:posOffset>2235835</wp:posOffset>
            </wp:positionV>
            <wp:extent cx="3295650" cy="23545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79">
        <w:t>Inputs</w:t>
      </w:r>
    </w:p>
    <w:p w:rsidR="007C5567" w:rsidRDefault="00F03F79" w:rsidP="00F03F79">
      <w:r>
        <w:t>We used basic IR Tx and Rx pair as our sensing system.</w:t>
      </w:r>
    </w:p>
    <w:p w:rsidR="007C5567" w:rsidRDefault="007C5567" w:rsidP="00F03F79">
      <w:r>
        <w:t>And we used OPAMP as an external Comparator, since we have planned to upgrade the project with additional sensor pairs. So, PIC®’s internal voltage comparator is left free.</w:t>
      </w:r>
    </w:p>
    <w:p w:rsidR="007C5567" w:rsidRDefault="007C5567" w:rsidP="00F03F7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EE12152" wp14:editId="3DC7F9AA">
            <wp:simplePos x="0" y="0"/>
            <wp:positionH relativeFrom="margin">
              <wp:align>right</wp:align>
            </wp:positionH>
            <wp:positionV relativeFrom="paragraph">
              <wp:posOffset>894080</wp:posOffset>
            </wp:positionV>
            <wp:extent cx="5943600" cy="35610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r="5769" b="7837"/>
                    <a:stretch/>
                  </pic:blipFill>
                  <pic:spPr bwMode="auto"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64E">
        <w:t>A</w:t>
      </w:r>
      <w:r>
        <w:t>t present we have two sensor pai</w:t>
      </w:r>
      <w:r w:rsidR="00C2064E">
        <w:t>rs, so we used a dual OPAMP IC LM358.</w:t>
      </w:r>
    </w:p>
    <w:p w:rsidR="00C2064E" w:rsidRPr="00F03F79" w:rsidRDefault="00C2064E" w:rsidP="00C2064E">
      <w:r>
        <w:t xml:space="preserve">And as always, the input section is hand soldered by us, and </w:t>
      </w:r>
      <w:r>
        <w:t>we did etching to make the PCB.</w:t>
      </w:r>
    </w:p>
    <w:p w:rsidR="00C2064E" w:rsidRDefault="00C2064E" w:rsidP="00F03F79"/>
    <w:p w:rsidR="00C2064E" w:rsidRDefault="00C2064E" w:rsidP="00C2064E">
      <w:r>
        <w:br w:type="page"/>
      </w:r>
    </w:p>
    <w:p w:rsidR="00C2064E" w:rsidRDefault="00C2064E" w:rsidP="00C2064E">
      <w:pPr>
        <w:pStyle w:val="Heading2"/>
      </w:pPr>
      <w:r>
        <w:lastRenderedPageBreak/>
        <w:t>Outputs</w:t>
      </w:r>
    </w:p>
    <w:p w:rsidR="00C2064E" w:rsidRDefault="00C2064E" w:rsidP="00C2064E">
      <w:r>
        <w:t>We used geared BO-DC motors at the outputs and used an H-Bridge to drive the motors. H-Bridge we used is IC L293D. The module is entirely modular and we can change the drive or the output to as any device.</w:t>
      </w:r>
    </w:p>
    <w:p w:rsidR="00C2064E" w:rsidRDefault="00D96800" w:rsidP="00C2064E">
      <w:pPr>
        <w:pStyle w:val="Heading2"/>
      </w:pPr>
      <w:r>
        <w:t>Core</w:t>
      </w:r>
    </w:p>
    <w:p w:rsidR="00C2064E" w:rsidRDefault="00C2064E" w:rsidP="00C2064E">
      <w:r>
        <w:t>Though we can drive the output section directly from the input section, as of present, we used the processing section to still refine our project.</w:t>
      </w:r>
    </w:p>
    <w:p w:rsidR="00DF082C" w:rsidRDefault="00835856" w:rsidP="00C2064E">
      <w:pPr>
        <w:rPr>
          <w:noProof/>
          <w:lang w:eastAsia="en-IN"/>
        </w:rPr>
      </w:pPr>
      <w:r>
        <w:t>We used Port B as our preliminary IO port and drived the motors using CCP modules so as to achieve PWM to control the motor speed.</w:t>
      </w:r>
    </w:p>
    <w:p w:rsidR="00D96800" w:rsidRDefault="00DF082C" w:rsidP="00C2064E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216F758" wp14:editId="161BAEE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571875" cy="5705475"/>
            <wp:effectExtent l="0" t="0" r="9525" b="9525"/>
            <wp:wrapTopAndBottom/>
            <wp:docPr id="6" name="Picture 6" descr="H:\Maze Runner\Schemat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Maze Runner\Schematic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4076" r="33974" b="17026"/>
                    <a:stretch/>
                  </pic:blipFill>
                  <pic:spPr bwMode="auto">
                    <a:xfrm>
                      <a:off x="0" y="0"/>
                      <a:ext cx="35718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800" w:rsidRDefault="00D96800" w:rsidP="005501C0"/>
    <w:p w:rsidR="005501C0" w:rsidRDefault="005501C0" w:rsidP="005501C0">
      <w:pPr>
        <w:pStyle w:val="Heading3"/>
      </w:pPr>
      <w:r>
        <w:t>Code</w:t>
      </w:r>
    </w:p>
    <w:p w:rsidR="00DF082C" w:rsidRPr="00DF082C" w:rsidRDefault="00DF082C" w:rsidP="00DF082C">
      <w:pPr>
        <w:pStyle w:val="Heading4"/>
      </w:pPr>
      <w:proofErr w:type="spellStart"/>
      <w:r>
        <w:t>dumbFollower.c</w:t>
      </w:r>
      <w:proofErr w:type="spellEnd"/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 "htc.h"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_XTAL_FREQ 12000000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#include "pwm.h"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EN1    RB2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C_M_R  RC2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CC_M_R RB4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CC_M_L RB5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C_M_L  RC1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EN2    RB7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S_L    RB1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S_R    RB0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__CONFIG(HS &amp; WDTDIS &amp; PWRTEN &amp; BOREN &amp; LVPDIS &amp; DUNPROT &amp; WRTEN &amp; UNPROTECT);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main(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void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unsigned </w:t>
      </w:r>
      <w:proofErr w:type="spellStart"/>
      <w:r w:rsidRPr="005501C0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d=500;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TRISB=0x03;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PORTB=0;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TRISC=0x00;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PORTC=0;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TRISD=0XFF;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PORTD=0;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PWM1_Init(5000);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PWM2_Init(5000);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PWM1_Start();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PWM2_Start();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while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(1){   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(RD0==1){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(d&lt;1000){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(d!=995)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{d+=5;}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else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{d=50;}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__</w:t>
      </w:r>
      <w:proofErr w:type="spellStart"/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delay_ms</w:t>
      </w:r>
      <w:proofErr w:type="spellEnd"/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(500);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(S_L==1&amp;&amp;S_R==1){ 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CC_M_L=0;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CC_M_R=0;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EN1=1;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PWM1_Duty(d);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EN2=1;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PWM2_Duty(d);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(S_L==0&amp;&amp;S_R==1){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CC_M_L=1;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CC_M_R=0;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EN1=1;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PWM1_Duty(d+25);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EN2=1;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PWM2_Duty(900-d);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(S_L==1&amp;&amp;S_R==0){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CC_M_L=0;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CC_M_R=1;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EN1=1;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PWM1_Duty(900-d);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EN2=1;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PWM2_Duty(d+25);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5501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(S_L==0&amp;&amp;S_R==0){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CC_M_L=0;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CC_M_R=0;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EN1=0;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PWM1_Duty(0);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EN2=0;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PWM2_Duty(0);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}  </w:t>
      </w:r>
    </w:p>
    <w:p w:rsidR="005501C0" w:rsidRPr="005501C0" w:rsidRDefault="005501C0" w:rsidP="005501C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5501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501C0" w:rsidRDefault="00DF082C" w:rsidP="00DF082C">
      <w:pPr>
        <w:pStyle w:val="Heading4"/>
      </w:pPr>
      <w:r>
        <w:t>pwm.h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#define TMR2PRESCALE 4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long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proofErr w:type="spellStart"/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PWM_Max_Duty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DF082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return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(_XTAL_FREQ/(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*TMR2PRESCALE));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PWM1_Init(</w:t>
      </w:r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long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PR2 = (_XTAL_FREQ/(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*4*TMR2PRESCALE)) - 1;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PWM2_Init(</w:t>
      </w:r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long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PR2 = (_XTAL_FREQ/(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*4*TMR2PRESCALE)) - 1;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freq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= 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fre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PWM1_Duty(unsigned </w:t>
      </w:r>
      <w:proofErr w:type="spellStart"/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duty)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DF082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(duty&lt;1024)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{  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duty = ((</w:t>
      </w:r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float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)duty/1023)*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PWM_Max_Duty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CCP1X = duty &amp; 2;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CCP1Y = duty &amp;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CCPR1L = duty&gt;&gt;2;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PWM2_Duty(unsigned </w:t>
      </w:r>
      <w:proofErr w:type="spellStart"/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duty)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DF082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IN"/>
        </w:rPr>
        <w:t>if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(duty&lt;1024)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{  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duty = ((</w:t>
      </w:r>
      <w:r w:rsidRPr="00DF082C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IN"/>
        </w:rPr>
        <w:t>float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)duty/1023)*</w:t>
      </w:r>
      <w:proofErr w:type="spellStart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PWM_Max_Duty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();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CCP2X = duty &amp; 2;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  CCP2Y = duty &amp;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CCPR2L = duty&gt;&gt;2;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} 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PWM1_Start()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CCP1M3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CCP1M2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#if TMR2PRESCALE == 1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elif</w:t>
      </w:r>
      <w:proofErr w:type="spellEnd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TMR2PRESCALE == 4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elif</w:t>
      </w:r>
      <w:proofErr w:type="spellEnd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TMR2PRESCALE == 16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endif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TMR2ON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TRISC2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PWM1_Stop()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CCP1M3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CCP1M2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PWM2_Start()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CCP2M3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CCP2M2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#if TMR2PRESCALE == 1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elif</w:t>
      </w:r>
      <w:proofErr w:type="spellEnd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TMR2PRESCALE == 4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elif</w:t>
      </w:r>
      <w:proofErr w:type="spellEnd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TMR2PRESCALE == 16</w:t>
      </w: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T2CKPS0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T2CKPS1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  #</w:t>
      </w:r>
      <w:proofErr w:type="spellStart"/>
      <w:r w:rsidRPr="00DF082C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IN"/>
        </w:rPr>
        <w:t>endif</w:t>
      </w:r>
      <w:proofErr w:type="spellEnd"/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TMR2ON = 1;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TRISC1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PWM2_Stop()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CCP2M3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  CCP2M2 = 0;  </w:t>
      </w:r>
    </w:p>
    <w:p w:rsidR="00DF082C" w:rsidRPr="00DF082C" w:rsidRDefault="00DF082C" w:rsidP="00DF08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IN"/>
        </w:rPr>
      </w:pPr>
      <w:r w:rsidRPr="00DF082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DF082C" w:rsidRDefault="00DF082C" w:rsidP="005501C0"/>
    <w:p w:rsidR="00DF082C" w:rsidRDefault="00DF082C" w:rsidP="005501C0"/>
    <w:p w:rsidR="004D36D6" w:rsidRDefault="00835856" w:rsidP="00233BE6">
      <w:pPr>
        <w:pStyle w:val="Heading1"/>
        <w:spacing w:line="240" w:lineRule="auto"/>
      </w:pPr>
      <w:r>
        <w:lastRenderedPageBreak/>
        <w:t>Bill of Materials</w:t>
      </w:r>
    </w:p>
    <w:p w:rsidR="00233BE6" w:rsidRPr="00233BE6" w:rsidRDefault="00233BE6" w:rsidP="00233BE6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4681"/>
        <w:gridCol w:w="1553"/>
      </w:tblGrid>
      <w:tr w:rsidR="00371ACE" w:rsidRPr="00371ACE" w:rsidTr="004D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vAlign w:val="center"/>
          </w:tcPr>
          <w:p w:rsidR="00371ACE" w:rsidRPr="00371ACE" w:rsidRDefault="00371ACE" w:rsidP="004D36D6">
            <w:pPr>
              <w:jc w:val="center"/>
            </w:pPr>
            <w:r>
              <w:t>Component</w:t>
            </w:r>
          </w:p>
        </w:tc>
        <w:tc>
          <w:tcPr>
            <w:tcW w:w="4681" w:type="dxa"/>
            <w:tcBorders>
              <w:bottom w:val="single" w:sz="4" w:space="0" w:color="666666" w:themeColor="text1" w:themeTint="99"/>
            </w:tcBorders>
            <w:vAlign w:val="center"/>
          </w:tcPr>
          <w:p w:rsidR="00371ACE" w:rsidRPr="00371ACE" w:rsidRDefault="00371ACE" w:rsidP="004D3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Price/Estimation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Recycled from e-junk</w:t>
            </w:r>
          </w:p>
        </w:tc>
      </w:tr>
      <w:tr w:rsidR="00371ACE" w:rsidRPr="00371ACE" w:rsidTr="004D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666666" w:themeColor="text1" w:themeTint="99"/>
              <w:bottom w:val="single" w:sz="4" w:space="0" w:color="auto"/>
            </w:tcBorders>
            <w:vAlign w:val="center"/>
          </w:tcPr>
          <w:p w:rsidR="00371ACE" w:rsidRPr="00371ACE" w:rsidRDefault="00371ACE" w:rsidP="004D36D6">
            <w:r w:rsidRPr="00371ACE">
              <w:t>Microchip® PIC® 16F877A</w:t>
            </w:r>
          </w:p>
        </w:tc>
        <w:tc>
          <w:tcPr>
            <w:tcW w:w="4681" w:type="dxa"/>
            <w:tcBorders>
              <w:top w:val="single" w:sz="4" w:space="0" w:color="666666" w:themeColor="text1" w:themeTint="99"/>
            </w:tcBorders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t>Rs.350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CE" w:rsidRPr="00371ACE" w:rsidTr="004D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IC L293D (H-Bridge)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t>Rs.100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sym w:font="Wingdings" w:char="F0FC"/>
            </w:r>
          </w:p>
        </w:tc>
      </w:tr>
      <w:tr w:rsidR="00371ACE" w:rsidRPr="00371ACE" w:rsidTr="004D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IC LM358 (Dual OPAMP)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t>Rs.60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sym w:font="Wingdings" w:char="F0FC"/>
            </w:r>
          </w:p>
        </w:tc>
      </w:tr>
      <w:tr w:rsidR="00371ACE" w:rsidRPr="00371ACE" w:rsidTr="004D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IC 7805 (Voltage regulator)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t>Rs.15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CE" w:rsidRPr="00371ACE" w:rsidTr="004D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IR Tx/Rx pair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t>Rs.30/pair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CE" w:rsidRPr="00371ACE" w:rsidTr="004D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Oscillator 12MHz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t>Rs.10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sym w:font="Wingdings" w:char="F0FC"/>
            </w:r>
          </w:p>
        </w:tc>
      </w:tr>
      <w:tr w:rsidR="00371ACE" w:rsidRPr="00371ACE" w:rsidTr="004D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Chassis (Metal)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t>Took from a toy set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CE" w:rsidRPr="00371ACE" w:rsidTr="004D3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43921">
            <w:r w:rsidRPr="00371ACE">
              <w:t>BO-DC Motors x 2</w:t>
            </w:r>
          </w:p>
        </w:tc>
        <w:tc>
          <w:tcPr>
            <w:tcW w:w="4681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1ACE">
              <w:t>Rs.100/motor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CE" w:rsidRPr="00371ACE" w:rsidTr="004D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371ACE" w:rsidRPr="00371ACE" w:rsidRDefault="00371ACE" w:rsidP="00371ACE">
            <w:r w:rsidRPr="00371ACE">
              <w:t>Miscellaneous (Resistors, Capacitors, Buttons, LEDs, Pots</w:t>
            </w:r>
            <w:r w:rsidR="004D36D6">
              <w:t>, Jumper Headers</w:t>
            </w:r>
            <w:r w:rsidRPr="00371ACE">
              <w:t>)</w:t>
            </w:r>
          </w:p>
        </w:tc>
        <w:tc>
          <w:tcPr>
            <w:tcW w:w="4681" w:type="dxa"/>
            <w:tcBorders>
              <w:bottom w:val="single" w:sz="4" w:space="0" w:color="auto"/>
            </w:tcBorders>
            <w:vAlign w:val="center"/>
          </w:tcPr>
          <w:p w:rsidR="00371ACE" w:rsidRPr="00371ACE" w:rsidRDefault="004D36D6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Rs.7</w:t>
            </w:r>
            <w:r w:rsidR="00371ACE" w:rsidRPr="00371ACE">
              <w:t>0 est.</w:t>
            </w:r>
          </w:p>
        </w:tc>
        <w:tc>
          <w:tcPr>
            <w:tcW w:w="1553" w:type="dxa"/>
            <w:vAlign w:val="center"/>
          </w:tcPr>
          <w:p w:rsidR="00371ACE" w:rsidRPr="00371ACE" w:rsidRDefault="00371ACE" w:rsidP="004D3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1ACE">
              <w:sym w:font="Wingdings" w:char="F0FC"/>
            </w:r>
          </w:p>
        </w:tc>
      </w:tr>
    </w:tbl>
    <w:p w:rsidR="004D36D6" w:rsidRDefault="004D36D6" w:rsidP="00371ACE">
      <w:pPr>
        <w:rPr>
          <w:rStyle w:val="SubtleEmphasis"/>
        </w:rPr>
      </w:pPr>
    </w:p>
    <w:p w:rsidR="00371ACE" w:rsidRDefault="004D36D6" w:rsidP="00371ACE">
      <w:pPr>
        <w:rPr>
          <w:rStyle w:val="SubtleEmphasis"/>
          <w:b/>
        </w:rPr>
      </w:pPr>
      <w:r w:rsidRPr="004D36D6">
        <w:rPr>
          <w:rStyle w:val="SubtleEmphasis"/>
          <w:b/>
        </w:rPr>
        <w:t>We did the project by recycling e-junk components so that it not only</w:t>
      </w:r>
      <w:r>
        <w:rPr>
          <w:rStyle w:val="SubtleEmphasis"/>
          <w:b/>
        </w:rPr>
        <w:t xml:space="preserve"> reduced cost but also helped to provide a </w:t>
      </w:r>
      <w:r w:rsidRPr="004D36D6">
        <w:rPr>
          <w:rStyle w:val="SubtleEmphasis"/>
          <w:b/>
          <w:caps/>
          <w:color w:val="2CF04D"/>
        </w:rPr>
        <w:t>clean environment</w:t>
      </w:r>
      <w:r w:rsidRPr="004D36D6">
        <w:rPr>
          <w:rStyle w:val="SubtleEmphasis"/>
          <w:b/>
        </w:rPr>
        <w:t>.</w:t>
      </w:r>
    </w:p>
    <w:p w:rsidR="00233BE6" w:rsidRDefault="00233BE6" w:rsidP="00371ACE">
      <w:pPr>
        <w:rPr>
          <w:rStyle w:val="SubtleEmphasis"/>
          <w:b/>
        </w:rPr>
      </w:pPr>
    </w:p>
    <w:p w:rsidR="00233BE6" w:rsidRDefault="00233BE6" w:rsidP="00233BE6">
      <w:pPr>
        <w:pStyle w:val="Heading1"/>
        <w:rPr>
          <w:rStyle w:val="SubtleEmphasis"/>
          <w:i w:val="0"/>
        </w:rPr>
      </w:pPr>
      <w:r w:rsidRPr="00233BE6">
        <w:rPr>
          <w:rStyle w:val="SubtleEmphasis"/>
          <w:i w:val="0"/>
        </w:rPr>
        <w:t>Estimated Duration of Project</w:t>
      </w:r>
    </w:p>
    <w:p w:rsidR="00233BE6" w:rsidRPr="00233BE6" w:rsidRDefault="00233BE6" w:rsidP="00233BE6"/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9"/>
        <w:gridCol w:w="907"/>
        <w:gridCol w:w="907"/>
        <w:gridCol w:w="907"/>
        <w:gridCol w:w="907"/>
        <w:gridCol w:w="907"/>
      </w:tblGrid>
      <w:tr w:rsidR="00233BE6" w:rsidTr="00233BE6">
        <w:trPr>
          <w:trHeight w:val="397"/>
        </w:trPr>
        <w:tc>
          <w:tcPr>
            <w:tcW w:w="4649" w:type="dxa"/>
            <w:tcBorders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>
            <w:r>
              <w:t>Week 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>
            <w:r>
              <w:t>Week 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>
            <w:r>
              <w:t>Week 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>
            <w:r>
              <w:t>Week 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>
            <w:r>
              <w:t>Week 5</w:t>
            </w:r>
          </w:p>
        </w:tc>
      </w:tr>
      <w:tr w:rsidR="00233BE6" w:rsidTr="00233BE6">
        <w:trPr>
          <w:trHeight w:val="397"/>
        </w:trPr>
        <w:tc>
          <w:tcPr>
            <w:tcW w:w="4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Pr="00233BE6" w:rsidRDefault="00233BE6" w:rsidP="00233BE6">
            <w:pPr>
              <w:rPr>
                <w:sz w:val="24"/>
              </w:rPr>
            </w:pPr>
            <w:r w:rsidRPr="00233BE6">
              <w:rPr>
                <w:sz w:val="24"/>
              </w:rPr>
              <w:t>Planning and Prerequisite setup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</w:tr>
      <w:tr w:rsidR="00233BE6" w:rsidTr="00233BE6">
        <w:trPr>
          <w:trHeight w:val="397"/>
        </w:trPr>
        <w:tc>
          <w:tcPr>
            <w:tcW w:w="4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Pr="00233BE6" w:rsidRDefault="00233BE6" w:rsidP="00233BE6">
            <w:pPr>
              <w:rPr>
                <w:sz w:val="24"/>
              </w:rPr>
            </w:pPr>
            <w:r w:rsidRPr="00233BE6">
              <w:rPr>
                <w:sz w:val="24"/>
              </w:rPr>
              <w:t>Hardware implementation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</w:tr>
      <w:tr w:rsidR="00233BE6" w:rsidTr="00233BE6">
        <w:trPr>
          <w:trHeight w:val="397"/>
        </w:trPr>
        <w:tc>
          <w:tcPr>
            <w:tcW w:w="4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Pr="00233BE6" w:rsidRDefault="00233BE6" w:rsidP="00233BE6">
            <w:pPr>
              <w:rPr>
                <w:sz w:val="24"/>
              </w:rPr>
            </w:pPr>
            <w:r w:rsidRPr="00233BE6">
              <w:rPr>
                <w:sz w:val="24"/>
              </w:rPr>
              <w:t>Software implementation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</w:tr>
      <w:tr w:rsidR="00233BE6" w:rsidTr="00233BE6">
        <w:trPr>
          <w:trHeight w:val="397"/>
        </w:trPr>
        <w:tc>
          <w:tcPr>
            <w:tcW w:w="46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Pr="00233BE6" w:rsidRDefault="00233BE6" w:rsidP="00233BE6">
            <w:pPr>
              <w:rPr>
                <w:sz w:val="24"/>
              </w:rPr>
            </w:pPr>
            <w:r w:rsidRPr="00233BE6">
              <w:rPr>
                <w:sz w:val="24"/>
              </w:rPr>
              <w:t>Errata Checking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9898" w:themeFill="text2" w:themeFillTint="80"/>
          </w:tcPr>
          <w:p w:rsidR="00233BE6" w:rsidRDefault="00233BE6" w:rsidP="00233BE6"/>
        </w:tc>
      </w:tr>
    </w:tbl>
    <w:p w:rsidR="00233BE6" w:rsidRDefault="00233BE6" w:rsidP="00233BE6"/>
    <w:p w:rsidR="00233BE6" w:rsidRPr="00DF082C" w:rsidRDefault="00233BE6" w:rsidP="00233BE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sectPr w:rsidR="00233BE6" w:rsidRPr="00DF082C" w:rsidSect="00DF082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9BE6116"/>
    <w:multiLevelType w:val="multilevel"/>
    <w:tmpl w:val="9E9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53450"/>
    <w:multiLevelType w:val="multilevel"/>
    <w:tmpl w:val="592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BC"/>
    <w:rsid w:val="00233BE6"/>
    <w:rsid w:val="00371ACE"/>
    <w:rsid w:val="004B5A50"/>
    <w:rsid w:val="004D36D6"/>
    <w:rsid w:val="005501C0"/>
    <w:rsid w:val="007C5567"/>
    <w:rsid w:val="00802EA9"/>
    <w:rsid w:val="00835856"/>
    <w:rsid w:val="009A4ABC"/>
    <w:rsid w:val="00BE095A"/>
    <w:rsid w:val="00C2064E"/>
    <w:rsid w:val="00D96800"/>
    <w:rsid w:val="00DF082C"/>
    <w:rsid w:val="00F03F79"/>
    <w:rsid w:val="00F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1D6FD-6E94-45E7-9EEF-538BC728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7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371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preprocessor">
    <w:name w:val="preprocessor"/>
    <w:basedOn w:val="DefaultParagraphFont"/>
    <w:rsid w:val="005501C0"/>
  </w:style>
  <w:style w:type="character" w:customStyle="1" w:styleId="keyword">
    <w:name w:val="keyword"/>
    <w:basedOn w:val="DefaultParagraphFont"/>
    <w:rsid w:val="005501C0"/>
  </w:style>
  <w:style w:type="character" w:customStyle="1" w:styleId="datatypes">
    <w:name w:val="datatypes"/>
    <w:basedOn w:val="DefaultParagraphFont"/>
    <w:rsid w:val="005501C0"/>
  </w:style>
  <w:style w:type="character" w:customStyle="1" w:styleId="NoSpacingChar">
    <w:name w:val="No Spacing Char"/>
    <w:basedOn w:val="DefaultParagraphFont"/>
    <w:link w:val="NoSpacing"/>
    <w:uiPriority w:val="1"/>
    <w:rsid w:val="00DF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Iaster\AppData\Roaming\Microsoft\Templates\Report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A959AD-5A66-4D34-A613-53D9D45DC411}" type="doc">
      <dgm:prSet loTypeId="urn:microsoft.com/office/officeart/2005/8/layout/chevron1" loCatId="process" qsTypeId="urn:microsoft.com/office/officeart/2005/8/quickstyle/simple1" qsCatId="simple" csTypeId="urn:microsoft.com/office/officeart/2005/8/colors/accent1_1" csCatId="accent1" phldr="1"/>
      <dgm:spPr/>
    </dgm:pt>
    <dgm:pt modelId="{52866F55-AAD2-4028-9707-A2FC9FBC68A5}">
      <dgm:prSet phldrT="[Text]"/>
      <dgm:spPr/>
      <dgm:t>
        <a:bodyPr/>
        <a:lstStyle/>
        <a:p>
          <a:r>
            <a:rPr lang="en-IN"/>
            <a:t>Input</a:t>
          </a:r>
        </a:p>
        <a:p>
          <a:r>
            <a:rPr lang="en-IN"/>
            <a:t>(IR Sensors)</a:t>
          </a:r>
        </a:p>
      </dgm:t>
    </dgm:pt>
    <dgm:pt modelId="{D6B386C4-FA49-4ADD-83BA-967EBCD4F546}" type="parTrans" cxnId="{84C2C104-B393-4C04-8410-DFB5692E367C}">
      <dgm:prSet/>
      <dgm:spPr/>
      <dgm:t>
        <a:bodyPr/>
        <a:lstStyle/>
        <a:p>
          <a:endParaRPr lang="en-IN"/>
        </a:p>
      </dgm:t>
    </dgm:pt>
    <dgm:pt modelId="{7223C2C2-24CF-4975-90C8-7CE181A01D21}" type="sibTrans" cxnId="{84C2C104-B393-4C04-8410-DFB5692E367C}">
      <dgm:prSet/>
      <dgm:spPr/>
      <dgm:t>
        <a:bodyPr/>
        <a:lstStyle/>
        <a:p>
          <a:endParaRPr lang="en-IN"/>
        </a:p>
      </dgm:t>
    </dgm:pt>
    <dgm:pt modelId="{73365490-3AC3-46EF-B5D1-A4CF4834358B}">
      <dgm:prSet phldrT="[Text]"/>
      <dgm:spPr/>
      <dgm:t>
        <a:bodyPr/>
        <a:lstStyle/>
        <a:p>
          <a:r>
            <a:rPr lang="en-IN"/>
            <a:t>Core</a:t>
          </a:r>
        </a:p>
        <a:p>
          <a:r>
            <a:rPr lang="en-IN"/>
            <a:t>(PIC</a:t>
          </a:r>
          <a:r>
            <a:rPr lang="en-IN">
              <a:latin typeface="Times New Roman" panose="02020603050405020304" pitchFamily="18" charset="0"/>
              <a:cs typeface="Times New Roman" panose="02020603050405020304" pitchFamily="18" charset="0"/>
            </a:rPr>
            <a:t>®</a:t>
          </a:r>
          <a:r>
            <a:rPr lang="en-IN"/>
            <a:t>16F877A)</a:t>
          </a:r>
        </a:p>
      </dgm:t>
    </dgm:pt>
    <dgm:pt modelId="{E19604AB-2D7B-4DA6-8747-FEFBFE5346AF}" type="parTrans" cxnId="{B6C654F8-AAFD-444E-A77A-4A24D9C283C4}">
      <dgm:prSet/>
      <dgm:spPr/>
      <dgm:t>
        <a:bodyPr/>
        <a:lstStyle/>
        <a:p>
          <a:endParaRPr lang="en-IN"/>
        </a:p>
      </dgm:t>
    </dgm:pt>
    <dgm:pt modelId="{44382E7C-1B5A-41FA-B010-AB6749A9FCE3}" type="sibTrans" cxnId="{B6C654F8-AAFD-444E-A77A-4A24D9C283C4}">
      <dgm:prSet/>
      <dgm:spPr/>
      <dgm:t>
        <a:bodyPr/>
        <a:lstStyle/>
        <a:p>
          <a:endParaRPr lang="en-IN"/>
        </a:p>
      </dgm:t>
    </dgm:pt>
    <dgm:pt modelId="{3FE9285F-2036-41F0-8BEA-97FDD25BD15D}">
      <dgm:prSet phldrT="[Text]"/>
      <dgm:spPr/>
      <dgm:t>
        <a:bodyPr/>
        <a:lstStyle/>
        <a:p>
          <a:r>
            <a:rPr lang="en-IN"/>
            <a:t>Output</a:t>
          </a:r>
        </a:p>
        <a:p>
          <a:r>
            <a:rPr lang="en-IN"/>
            <a:t>(H-Bridge Drive)</a:t>
          </a:r>
        </a:p>
      </dgm:t>
    </dgm:pt>
    <dgm:pt modelId="{4BBC2291-DAA1-4065-B534-DC8D75FDC176}" type="parTrans" cxnId="{1A865BB5-D602-413C-AB8A-3146A1559A47}">
      <dgm:prSet/>
      <dgm:spPr/>
      <dgm:t>
        <a:bodyPr/>
        <a:lstStyle/>
        <a:p>
          <a:endParaRPr lang="en-IN"/>
        </a:p>
      </dgm:t>
    </dgm:pt>
    <dgm:pt modelId="{F4CE3345-A322-480C-95C9-CEE0D3362575}" type="sibTrans" cxnId="{1A865BB5-D602-413C-AB8A-3146A1559A47}">
      <dgm:prSet/>
      <dgm:spPr/>
      <dgm:t>
        <a:bodyPr/>
        <a:lstStyle/>
        <a:p>
          <a:endParaRPr lang="en-IN"/>
        </a:p>
      </dgm:t>
    </dgm:pt>
    <dgm:pt modelId="{A40214FB-AC28-461F-89DB-70EADBBB9CC1}" type="pres">
      <dgm:prSet presAssocID="{0EA959AD-5A66-4D34-A613-53D9D45DC411}" presName="Name0" presStyleCnt="0">
        <dgm:presLayoutVars>
          <dgm:dir/>
          <dgm:animLvl val="lvl"/>
          <dgm:resizeHandles val="exact"/>
        </dgm:presLayoutVars>
      </dgm:prSet>
      <dgm:spPr/>
    </dgm:pt>
    <dgm:pt modelId="{760BCD17-B323-4A07-B851-896019143662}" type="pres">
      <dgm:prSet presAssocID="{52866F55-AAD2-4028-9707-A2FC9FBC68A5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6D253F-48B5-480A-AF83-1EEE570356FB}" type="pres">
      <dgm:prSet presAssocID="{7223C2C2-24CF-4975-90C8-7CE181A01D21}" presName="parTxOnlySpace" presStyleCnt="0"/>
      <dgm:spPr/>
    </dgm:pt>
    <dgm:pt modelId="{75C9F561-1DE5-44F7-A0B7-BAA18B95DF91}" type="pres">
      <dgm:prSet presAssocID="{73365490-3AC3-46EF-B5D1-A4CF4834358B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2392DEC-A9D2-4DCB-880C-926E2D98F130}" type="pres">
      <dgm:prSet presAssocID="{44382E7C-1B5A-41FA-B010-AB6749A9FCE3}" presName="parTxOnlySpace" presStyleCnt="0"/>
      <dgm:spPr/>
    </dgm:pt>
    <dgm:pt modelId="{026B7264-E283-46DA-832A-BB05DD8310BD}" type="pres">
      <dgm:prSet presAssocID="{3FE9285F-2036-41F0-8BEA-97FDD25BD15D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6C654F8-AAFD-444E-A77A-4A24D9C283C4}" srcId="{0EA959AD-5A66-4D34-A613-53D9D45DC411}" destId="{73365490-3AC3-46EF-B5D1-A4CF4834358B}" srcOrd="1" destOrd="0" parTransId="{E19604AB-2D7B-4DA6-8747-FEFBFE5346AF}" sibTransId="{44382E7C-1B5A-41FA-B010-AB6749A9FCE3}"/>
    <dgm:cxn modelId="{84C2C104-B393-4C04-8410-DFB5692E367C}" srcId="{0EA959AD-5A66-4D34-A613-53D9D45DC411}" destId="{52866F55-AAD2-4028-9707-A2FC9FBC68A5}" srcOrd="0" destOrd="0" parTransId="{D6B386C4-FA49-4ADD-83BA-967EBCD4F546}" sibTransId="{7223C2C2-24CF-4975-90C8-7CE181A01D21}"/>
    <dgm:cxn modelId="{CECD31E1-814B-435B-BAA9-D20434CC24AA}" type="presOf" srcId="{52866F55-AAD2-4028-9707-A2FC9FBC68A5}" destId="{760BCD17-B323-4A07-B851-896019143662}" srcOrd="0" destOrd="0" presId="urn:microsoft.com/office/officeart/2005/8/layout/chevron1"/>
    <dgm:cxn modelId="{BD40AF1C-A3FF-4B8C-A345-6B717FE4D8DC}" type="presOf" srcId="{73365490-3AC3-46EF-B5D1-A4CF4834358B}" destId="{75C9F561-1DE5-44F7-A0B7-BAA18B95DF91}" srcOrd="0" destOrd="0" presId="urn:microsoft.com/office/officeart/2005/8/layout/chevron1"/>
    <dgm:cxn modelId="{5737A64F-BC83-4CC3-9334-62D583671D5A}" type="presOf" srcId="{0EA959AD-5A66-4D34-A613-53D9D45DC411}" destId="{A40214FB-AC28-461F-89DB-70EADBBB9CC1}" srcOrd="0" destOrd="0" presId="urn:microsoft.com/office/officeart/2005/8/layout/chevron1"/>
    <dgm:cxn modelId="{C3F211A0-AF9C-4285-AB7A-6243F666A46F}" type="presOf" srcId="{3FE9285F-2036-41F0-8BEA-97FDD25BD15D}" destId="{026B7264-E283-46DA-832A-BB05DD8310BD}" srcOrd="0" destOrd="0" presId="urn:microsoft.com/office/officeart/2005/8/layout/chevron1"/>
    <dgm:cxn modelId="{1A865BB5-D602-413C-AB8A-3146A1559A47}" srcId="{0EA959AD-5A66-4D34-A613-53D9D45DC411}" destId="{3FE9285F-2036-41F0-8BEA-97FDD25BD15D}" srcOrd="2" destOrd="0" parTransId="{4BBC2291-DAA1-4065-B534-DC8D75FDC176}" sibTransId="{F4CE3345-A322-480C-95C9-CEE0D3362575}"/>
    <dgm:cxn modelId="{ADB1B95A-E2EC-4792-BE40-00578D84EB83}" type="presParOf" srcId="{A40214FB-AC28-461F-89DB-70EADBBB9CC1}" destId="{760BCD17-B323-4A07-B851-896019143662}" srcOrd="0" destOrd="0" presId="urn:microsoft.com/office/officeart/2005/8/layout/chevron1"/>
    <dgm:cxn modelId="{CED30A85-8FB7-46FC-A722-AEFBD480B8BD}" type="presParOf" srcId="{A40214FB-AC28-461F-89DB-70EADBBB9CC1}" destId="{5A6D253F-48B5-480A-AF83-1EEE570356FB}" srcOrd="1" destOrd="0" presId="urn:microsoft.com/office/officeart/2005/8/layout/chevron1"/>
    <dgm:cxn modelId="{A7E5F511-27E2-4092-A390-986C74476073}" type="presParOf" srcId="{A40214FB-AC28-461F-89DB-70EADBBB9CC1}" destId="{75C9F561-1DE5-44F7-A0B7-BAA18B95DF91}" srcOrd="2" destOrd="0" presId="urn:microsoft.com/office/officeart/2005/8/layout/chevron1"/>
    <dgm:cxn modelId="{6B4CC517-25AB-4BF0-9CEF-D28655538190}" type="presParOf" srcId="{A40214FB-AC28-461F-89DB-70EADBBB9CC1}" destId="{22392DEC-A9D2-4DCB-880C-926E2D98F130}" srcOrd="3" destOrd="0" presId="urn:microsoft.com/office/officeart/2005/8/layout/chevron1"/>
    <dgm:cxn modelId="{1F83C0D1-4587-40E4-BF6C-DAA3FC4F29B5}" type="presParOf" srcId="{A40214FB-AC28-461F-89DB-70EADBBB9CC1}" destId="{026B7264-E283-46DA-832A-BB05DD8310B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0BCD17-B323-4A07-B851-896019143662}">
      <dsp:nvSpPr>
        <dsp:cNvPr id="0" name=""/>
        <dsp:cNvSpPr/>
      </dsp:nvSpPr>
      <dsp:spPr>
        <a:xfrm>
          <a:off x="1730" y="345188"/>
          <a:ext cx="2107871" cy="843148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Input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(IR Sensors)</a:t>
          </a:r>
        </a:p>
      </dsp:txBody>
      <dsp:txXfrm>
        <a:off x="423304" y="345188"/>
        <a:ext cx="1264723" cy="843148"/>
      </dsp:txXfrm>
    </dsp:sp>
    <dsp:sp modelId="{75C9F561-1DE5-44F7-A0B7-BAA18B95DF91}">
      <dsp:nvSpPr>
        <dsp:cNvPr id="0" name=""/>
        <dsp:cNvSpPr/>
      </dsp:nvSpPr>
      <dsp:spPr>
        <a:xfrm>
          <a:off x="1898814" y="345188"/>
          <a:ext cx="2107871" cy="843148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Core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(PIC</a:t>
          </a:r>
          <a:r>
            <a:rPr lang="en-IN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®</a:t>
          </a:r>
          <a:r>
            <a:rPr lang="en-IN" sz="1400" kern="1200"/>
            <a:t>16F877A)</a:t>
          </a:r>
        </a:p>
      </dsp:txBody>
      <dsp:txXfrm>
        <a:off x="2320388" y="345188"/>
        <a:ext cx="1264723" cy="843148"/>
      </dsp:txXfrm>
    </dsp:sp>
    <dsp:sp modelId="{026B7264-E283-46DA-832A-BB05DD8310BD}">
      <dsp:nvSpPr>
        <dsp:cNvPr id="0" name=""/>
        <dsp:cNvSpPr/>
      </dsp:nvSpPr>
      <dsp:spPr>
        <a:xfrm>
          <a:off x="3795898" y="345188"/>
          <a:ext cx="2107871" cy="843148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Output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(H-Bridge Drive)</a:t>
          </a:r>
        </a:p>
      </dsp:txBody>
      <dsp:txXfrm>
        <a:off x="4217472" y="345188"/>
        <a:ext cx="1264723" cy="843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130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Dumb Runner</dc:title>
  <dc:subject>A line Follower</dc:subject>
  <dc:creator>Guru prasath G</dc:creator>
  <cp:keywords/>
  <cp:lastModifiedBy>IVIaster</cp:lastModifiedBy>
  <cp:revision>3</cp:revision>
  <dcterms:created xsi:type="dcterms:W3CDTF">2016-08-11T18:04:00Z</dcterms:created>
  <dcterms:modified xsi:type="dcterms:W3CDTF">2016-08-12T02:35:00Z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