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E5773">
      <w:pPr>
        <w:pStyle w:val="2"/>
      </w:pPr>
      <w:r>
        <w:rPr>
          <w:color w:val="1F4E78"/>
          <w:spacing w:val="-2"/>
        </w:rPr>
        <w:t>SIMATS</w:t>
      </w:r>
      <w:r>
        <w:rPr>
          <w:color w:val="1F4E78"/>
          <w:spacing w:val="-6"/>
        </w:rPr>
        <w:t xml:space="preserve"> </w:t>
      </w:r>
      <w:r>
        <w:rPr>
          <w:color w:val="1F4E78"/>
          <w:spacing w:val="-2"/>
        </w:rPr>
        <w:t>ENGINEERING</w:t>
      </w:r>
      <w:r>
        <w:rPr>
          <w:color w:val="1F4E78"/>
          <w:spacing w:val="-4"/>
        </w:rPr>
        <w:t xml:space="preserve"> </w:t>
      </w:r>
      <w:r>
        <w:rPr>
          <w:color w:val="1F4E78"/>
          <w:spacing w:val="-2"/>
        </w:rPr>
        <w:t>(SAVEETHA</w:t>
      </w:r>
      <w:r>
        <w:rPr>
          <w:color w:val="1F4E78"/>
          <w:spacing w:val="-3"/>
        </w:rPr>
        <w:t xml:space="preserve"> </w:t>
      </w:r>
      <w:r>
        <w:rPr>
          <w:color w:val="1F4E78"/>
          <w:spacing w:val="-2"/>
        </w:rPr>
        <w:t>SCHOOL</w:t>
      </w:r>
      <w:r>
        <w:rPr>
          <w:color w:val="1F4E78"/>
          <w:spacing w:val="-4"/>
        </w:rPr>
        <w:t xml:space="preserve"> </w:t>
      </w:r>
      <w:r>
        <w:rPr>
          <w:color w:val="1F4E78"/>
          <w:spacing w:val="-2"/>
        </w:rPr>
        <w:t>OF</w:t>
      </w:r>
      <w:r>
        <w:rPr>
          <w:color w:val="1F4E78"/>
          <w:spacing w:val="-3"/>
        </w:rPr>
        <w:t xml:space="preserve"> </w:t>
      </w:r>
      <w:r>
        <w:rPr>
          <w:color w:val="1F4E78"/>
          <w:spacing w:val="-2"/>
        </w:rPr>
        <w:t>ENGINEERING)</w:t>
      </w:r>
    </w:p>
    <w:p w14:paraId="0C7E8491">
      <w:pPr>
        <w:spacing w:before="0"/>
        <w:ind w:left="2" w:right="359" w:firstLine="0"/>
        <w:jc w:val="center"/>
        <w:rPr>
          <w:b/>
          <w:sz w:val="22"/>
        </w:rPr>
      </w:pPr>
      <w:r>
        <w:rPr>
          <w:b/>
          <w:color w:val="2E74B5"/>
          <w:sz w:val="22"/>
        </w:rPr>
        <w:t>Department</w:t>
      </w:r>
      <w:r>
        <w:rPr>
          <w:b/>
          <w:color w:val="2E74B5"/>
          <w:spacing w:val="-6"/>
          <w:sz w:val="22"/>
        </w:rPr>
        <w:t xml:space="preserve"> </w:t>
      </w:r>
      <w:r>
        <w:rPr>
          <w:b/>
          <w:color w:val="2E74B5"/>
          <w:sz w:val="22"/>
        </w:rPr>
        <w:t>of</w:t>
      </w:r>
      <w:r>
        <w:rPr>
          <w:b/>
          <w:color w:val="2E74B5"/>
          <w:spacing w:val="-6"/>
          <w:sz w:val="22"/>
        </w:rPr>
        <w:t xml:space="preserve"> </w:t>
      </w:r>
      <w:r>
        <w:rPr>
          <w:b/>
          <w:color w:val="2E74B5"/>
          <w:sz w:val="22"/>
        </w:rPr>
        <w:t>Computer</w:t>
      </w:r>
      <w:r>
        <w:rPr>
          <w:b/>
          <w:color w:val="2E74B5"/>
          <w:spacing w:val="-6"/>
          <w:sz w:val="22"/>
        </w:rPr>
        <w:t xml:space="preserve"> </w:t>
      </w:r>
      <w:r>
        <w:rPr>
          <w:b/>
          <w:color w:val="2E74B5"/>
          <w:sz w:val="22"/>
        </w:rPr>
        <w:t>Science</w:t>
      </w:r>
      <w:r>
        <w:rPr>
          <w:b/>
          <w:color w:val="2E74B5"/>
          <w:spacing w:val="-6"/>
          <w:sz w:val="22"/>
        </w:rPr>
        <w:t xml:space="preserve"> </w:t>
      </w:r>
      <w:r>
        <w:rPr>
          <w:b/>
          <w:color w:val="2E74B5"/>
          <w:sz w:val="22"/>
        </w:rPr>
        <w:t>and</w:t>
      </w:r>
      <w:r>
        <w:rPr>
          <w:b/>
          <w:color w:val="2E74B5"/>
          <w:spacing w:val="-6"/>
          <w:sz w:val="22"/>
        </w:rPr>
        <w:t xml:space="preserve"> </w:t>
      </w:r>
      <w:r>
        <w:rPr>
          <w:b/>
          <w:color w:val="2E74B5"/>
          <w:spacing w:val="-2"/>
          <w:sz w:val="22"/>
        </w:rPr>
        <w:t>Engineering</w:t>
      </w:r>
    </w:p>
    <w:p w14:paraId="324CF138">
      <w:pPr>
        <w:pStyle w:val="3"/>
        <w:ind w:left="0" w:right="359" w:firstLine="0"/>
        <w:jc w:val="center"/>
      </w:pPr>
      <w:r>
        <mc:AlternateContent>
          <mc:Choice Requires="wps">
            <w:drawing>
              <wp:anchor distT="0" distB="0" distL="0" distR="0" simplePos="0" relativeHeight="251659264" behindDoc="1" locked="0" layoutInCell="1" allowOverlap="1">
                <wp:simplePos x="0" y="0"/>
                <wp:positionH relativeFrom="page">
                  <wp:posOffset>685800</wp:posOffset>
                </wp:positionH>
                <wp:positionV relativeFrom="paragraph">
                  <wp:posOffset>189230</wp:posOffset>
                </wp:positionV>
                <wp:extent cx="64008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noAutofit/>
                      </wps:bodyPr>
                    </wps:wsp>
                  </a:graphicData>
                </a:graphic>
              </wp:anchor>
            </w:drawing>
          </mc:Choice>
          <mc:Fallback>
            <w:pict>
              <v:shape id="Graphic 1" o:spid="_x0000_s1026" o:spt="100" style="position:absolute;left:0pt;margin-left:54pt;margin-top:14.9pt;height:0.1pt;width:504pt;mso-position-horizontal-relative:page;mso-wrap-distance-bottom:0pt;mso-wrap-distance-top:0pt;z-index:-251657216;mso-width-relative:page;mso-height-relative:page;" filled="f" stroked="t" coordsize="6400800,1" o:gfxdata="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hjYAAAACgEAAA8AAAAAAAAA&#10;AQAgAAAAIgAAAGRycy9kb3ducmV2LnhtbFBLAQIUABQAAAAIAIdO4kCV44b9EQIAAHsEAAAOAAAA&#10;AAAAAAEAIAAAACcBAABkcnMvZTJvRG9jLnhtbFBLBQYAAAAABgAGAFkBAACqBQAAAAA=&#10;" path="m0,0l6400800,0e">
                <v:fill on="f" focussize="0,0"/>
                <v:stroke weight="1pt" color="#1F4E78" joinstyle="round"/>
                <v:imagedata o:title=""/>
                <o:lock v:ext="edit" aspectratio="f"/>
                <v:textbox inset="0mm,0mm,0mm,0mm"/>
                <w10:wrap type="topAndBottom"/>
              </v:shape>
            </w:pict>
          </mc:Fallback>
        </mc:AlternateContent>
      </w:r>
      <w:r>
        <w:rPr>
          <w:color w:val="BF0000"/>
        </w:rPr>
        <w:t>CO1</w:t>
      </w:r>
      <w:r>
        <w:rPr>
          <w:color w:val="BF0000"/>
          <w:spacing w:val="-1"/>
        </w:rPr>
        <w:t xml:space="preserve"> </w:t>
      </w:r>
      <w:r>
        <w:rPr>
          <w:color w:val="BF0000"/>
        </w:rPr>
        <w:t>ASSESSMENT</w:t>
      </w:r>
      <w:r>
        <w:rPr>
          <w:color w:val="BF0000"/>
          <w:spacing w:val="-1"/>
        </w:rPr>
        <w:t xml:space="preserve"> </w:t>
      </w:r>
      <w:r>
        <w:rPr>
          <w:color w:val="BF0000"/>
        </w:rPr>
        <w:t>TOOL 1</w:t>
      </w:r>
      <w:r>
        <w:rPr>
          <w:color w:val="BF0000"/>
          <w:spacing w:val="59"/>
        </w:rPr>
        <w:t xml:space="preserve"> </w:t>
      </w:r>
      <w:r>
        <w:rPr>
          <w:color w:val="BF0000"/>
        </w:rPr>
        <w:t>–</w:t>
      </w:r>
      <w:r>
        <w:rPr>
          <w:color w:val="BF0000"/>
          <w:spacing w:val="59"/>
        </w:rPr>
        <w:t xml:space="preserve"> </w:t>
      </w:r>
      <w:r>
        <w:rPr>
          <w:color w:val="BF0000"/>
        </w:rPr>
        <w:t>Case</w:t>
      </w:r>
      <w:r>
        <w:rPr>
          <w:color w:val="BF0000"/>
          <w:spacing w:val="-1"/>
        </w:rPr>
        <w:t xml:space="preserve"> </w:t>
      </w:r>
      <w:r>
        <w:rPr>
          <w:color w:val="BF0000"/>
        </w:rPr>
        <w:t xml:space="preserve">Study </w:t>
      </w:r>
      <w:r>
        <w:rPr>
          <w:color w:val="BF0000"/>
          <w:spacing w:val="-2"/>
        </w:rPr>
        <w:t>Analysis</w:t>
      </w:r>
    </w:p>
    <w:p w14:paraId="5272D277">
      <w:pPr>
        <w:pStyle w:val="10"/>
        <w:spacing w:before="2"/>
        <w:ind w:left="0" w:firstLine="0"/>
        <w:rPr>
          <w:b/>
          <w:sz w:val="5"/>
        </w:rPr>
      </w:pPr>
    </w:p>
    <w:tbl>
      <w:tblPr>
        <w:tblStyle w:val="9"/>
        <w:tblW w:w="0" w:type="auto"/>
        <w:tblInd w:w="10"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1800"/>
        <w:gridCol w:w="3240"/>
        <w:gridCol w:w="1800"/>
        <w:gridCol w:w="3240"/>
      </w:tblGrid>
      <w:tr w14:paraId="05DAC592">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60" w:hRule="atLeast"/>
        </w:trPr>
        <w:tc>
          <w:tcPr>
            <w:tcW w:w="1800" w:type="dxa"/>
            <w:shd w:val="clear" w:color="auto" w:fill="D5E3F0"/>
          </w:tcPr>
          <w:p w14:paraId="2163ECA1">
            <w:pPr>
              <w:pStyle w:val="19"/>
              <w:spacing w:before="88"/>
              <w:rPr>
                <w:rFonts w:ascii="Times New Roman"/>
                <w:b/>
                <w:sz w:val="18"/>
              </w:rPr>
            </w:pPr>
            <w:r>
              <w:rPr>
                <w:rFonts w:ascii="Times New Roman"/>
                <w:b/>
                <w:color w:val="1F4E78"/>
                <w:sz w:val="18"/>
              </w:rPr>
              <w:t xml:space="preserve">Course </w:t>
            </w:r>
            <w:r>
              <w:rPr>
                <w:rFonts w:ascii="Times New Roman"/>
                <w:b/>
                <w:color w:val="1F4E78"/>
                <w:spacing w:val="-2"/>
                <w:sz w:val="18"/>
              </w:rPr>
              <w:t>Code:</w:t>
            </w:r>
          </w:p>
        </w:tc>
        <w:tc>
          <w:tcPr>
            <w:tcW w:w="3240" w:type="dxa"/>
          </w:tcPr>
          <w:p w14:paraId="4C6F593F">
            <w:pPr>
              <w:pStyle w:val="19"/>
              <w:spacing w:before="88"/>
              <w:rPr>
                <w:rFonts w:hint="default" w:ascii="Times New Roman"/>
                <w:sz w:val="18"/>
                <w:lang w:val="en-US"/>
              </w:rPr>
            </w:pPr>
            <w:r>
              <w:rPr>
                <w:rFonts w:ascii="Times New Roman"/>
                <w:sz w:val="18"/>
              </w:rPr>
              <w:t>CSA10</w:t>
            </w:r>
            <w:r>
              <w:rPr>
                <w:rFonts w:hint="default" w:ascii="Times New Roman"/>
                <w:sz w:val="18"/>
                <w:lang w:val="en-US"/>
              </w:rPr>
              <w:t>17</w:t>
            </w:r>
          </w:p>
        </w:tc>
        <w:tc>
          <w:tcPr>
            <w:tcW w:w="1800" w:type="dxa"/>
            <w:shd w:val="clear" w:color="auto" w:fill="D5E3F0"/>
          </w:tcPr>
          <w:p w14:paraId="5C718082">
            <w:pPr>
              <w:pStyle w:val="19"/>
              <w:spacing w:before="88"/>
              <w:rPr>
                <w:rFonts w:ascii="Times New Roman"/>
                <w:b/>
                <w:sz w:val="18"/>
              </w:rPr>
            </w:pPr>
            <w:r>
              <w:rPr>
                <w:rFonts w:ascii="Times New Roman"/>
                <w:b/>
                <w:color w:val="1F4E78"/>
                <w:sz w:val="18"/>
              </w:rPr>
              <w:t xml:space="preserve">Course </w:t>
            </w:r>
            <w:r>
              <w:rPr>
                <w:rFonts w:ascii="Times New Roman"/>
                <w:b/>
                <w:color w:val="1F4E78"/>
                <w:spacing w:val="-2"/>
                <w:sz w:val="18"/>
              </w:rPr>
              <w:t>Title:</w:t>
            </w:r>
          </w:p>
        </w:tc>
        <w:tc>
          <w:tcPr>
            <w:tcW w:w="3240" w:type="dxa"/>
          </w:tcPr>
          <w:p w14:paraId="75A3A682">
            <w:pPr>
              <w:pStyle w:val="19"/>
              <w:spacing w:before="88"/>
              <w:rPr>
                <w:rFonts w:ascii="Times New Roman"/>
                <w:sz w:val="18"/>
              </w:rPr>
            </w:pPr>
            <w:r>
              <w:rPr>
                <w:rFonts w:ascii="Times New Roman"/>
                <w:sz w:val="18"/>
              </w:rPr>
              <w:t xml:space="preserve">Software </w:t>
            </w:r>
            <w:r>
              <w:rPr>
                <w:rFonts w:ascii="Times New Roman"/>
                <w:spacing w:val="-2"/>
                <w:sz w:val="18"/>
              </w:rPr>
              <w:t>Engineering</w:t>
            </w:r>
          </w:p>
        </w:tc>
      </w:tr>
      <w:tr w14:paraId="030C4DC7">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560" w:hRule="atLeast"/>
        </w:trPr>
        <w:tc>
          <w:tcPr>
            <w:tcW w:w="1800" w:type="dxa"/>
            <w:shd w:val="clear" w:color="auto" w:fill="D5E3F0"/>
          </w:tcPr>
          <w:p w14:paraId="073FEEC1">
            <w:pPr>
              <w:pStyle w:val="19"/>
              <w:spacing w:before="183"/>
              <w:rPr>
                <w:rFonts w:ascii="Times New Roman"/>
                <w:b/>
                <w:sz w:val="18"/>
              </w:rPr>
            </w:pPr>
            <w:r>
              <w:rPr>
                <w:rFonts w:ascii="Times New Roman"/>
                <w:b/>
                <w:color w:val="1F4E78"/>
                <w:sz w:val="18"/>
              </w:rPr>
              <w:t xml:space="preserve">CO </w:t>
            </w:r>
            <w:r>
              <w:rPr>
                <w:rFonts w:ascii="Times New Roman"/>
                <w:b/>
                <w:color w:val="1F4E78"/>
                <w:spacing w:val="-2"/>
                <w:sz w:val="18"/>
              </w:rPr>
              <w:t>Assessed:</w:t>
            </w:r>
          </w:p>
        </w:tc>
        <w:tc>
          <w:tcPr>
            <w:tcW w:w="3240" w:type="dxa"/>
          </w:tcPr>
          <w:p w14:paraId="3DEDCD6C">
            <w:pPr>
              <w:pStyle w:val="19"/>
              <w:spacing w:before="183"/>
              <w:rPr>
                <w:rFonts w:ascii="Times New Roman"/>
                <w:sz w:val="18"/>
              </w:rPr>
            </w:pPr>
            <w:r>
              <w:rPr>
                <w:rFonts w:ascii="Times New Roman"/>
                <w:spacing w:val="-5"/>
                <w:sz w:val="18"/>
              </w:rPr>
              <w:t>CO1</w:t>
            </w:r>
          </w:p>
        </w:tc>
        <w:tc>
          <w:tcPr>
            <w:tcW w:w="1800" w:type="dxa"/>
            <w:shd w:val="clear" w:color="auto" w:fill="D5E3F0"/>
          </w:tcPr>
          <w:p w14:paraId="1186D104">
            <w:pPr>
              <w:pStyle w:val="19"/>
              <w:spacing w:before="183"/>
              <w:rPr>
                <w:rFonts w:ascii="Times New Roman"/>
                <w:b/>
                <w:sz w:val="18"/>
              </w:rPr>
            </w:pPr>
            <w:r>
              <w:rPr>
                <w:rFonts w:ascii="Times New Roman"/>
                <w:b/>
                <w:color w:val="1F4E78"/>
                <w:spacing w:val="-2"/>
                <w:sz w:val="18"/>
              </w:rPr>
              <w:t>Assessment:</w:t>
            </w:r>
          </w:p>
        </w:tc>
        <w:tc>
          <w:tcPr>
            <w:tcW w:w="3240" w:type="dxa"/>
          </w:tcPr>
          <w:p w14:paraId="5F97CCE0">
            <w:pPr>
              <w:pStyle w:val="19"/>
              <w:spacing w:before="80"/>
              <w:ind w:right="202"/>
              <w:rPr>
                <w:rFonts w:ascii="Times New Roman" w:hAnsi="Times New Roman"/>
                <w:sz w:val="18"/>
              </w:rPr>
            </w:pPr>
            <w:r>
              <w:rPr>
                <w:rFonts w:ascii="Times New Roman" w:hAnsi="Times New Roman"/>
                <w:sz w:val="18"/>
              </w:rPr>
              <w:t>Assessment</w:t>
            </w:r>
            <w:r>
              <w:rPr>
                <w:rFonts w:ascii="Times New Roman" w:hAnsi="Times New Roman"/>
                <w:spacing w:val="-10"/>
                <w:sz w:val="18"/>
              </w:rPr>
              <w:t xml:space="preserve"> </w:t>
            </w:r>
            <w:r>
              <w:rPr>
                <w:rFonts w:ascii="Times New Roman" w:hAnsi="Times New Roman"/>
                <w:sz w:val="18"/>
              </w:rPr>
              <w:t>Tool</w:t>
            </w:r>
            <w:r>
              <w:rPr>
                <w:rFonts w:ascii="Times New Roman" w:hAnsi="Times New Roman"/>
                <w:spacing w:val="-10"/>
                <w:sz w:val="18"/>
              </w:rPr>
              <w:t xml:space="preserve"> </w:t>
            </w:r>
            <w:r>
              <w:rPr>
                <w:rFonts w:ascii="Times New Roman" w:hAnsi="Times New Roman"/>
                <w:sz w:val="18"/>
              </w:rPr>
              <w:t>1</w:t>
            </w:r>
            <w:r>
              <w:rPr>
                <w:rFonts w:ascii="Times New Roman" w:hAnsi="Times New Roman"/>
                <w:spacing w:val="-10"/>
                <w:sz w:val="18"/>
              </w:rPr>
              <w:t xml:space="preserve"> </w:t>
            </w:r>
            <w:r>
              <w:rPr>
                <w:rFonts w:ascii="Times New Roman" w:hAnsi="Times New Roman"/>
                <w:sz w:val="18"/>
              </w:rPr>
              <w:t>–</w:t>
            </w:r>
            <w:r>
              <w:rPr>
                <w:rFonts w:ascii="Times New Roman" w:hAnsi="Times New Roman"/>
                <w:spacing w:val="-10"/>
                <w:sz w:val="18"/>
              </w:rPr>
              <w:t xml:space="preserve"> </w:t>
            </w:r>
            <w:r>
              <w:rPr>
                <w:rFonts w:ascii="Times New Roman" w:hAnsi="Times New Roman"/>
                <w:sz w:val="18"/>
              </w:rPr>
              <w:t>Case</w:t>
            </w:r>
            <w:r>
              <w:rPr>
                <w:rFonts w:ascii="Times New Roman" w:hAnsi="Times New Roman"/>
                <w:spacing w:val="-10"/>
                <w:sz w:val="18"/>
              </w:rPr>
              <w:t xml:space="preserve"> </w:t>
            </w:r>
            <w:r>
              <w:rPr>
                <w:rFonts w:ascii="Times New Roman" w:hAnsi="Times New Roman"/>
                <w:sz w:val="18"/>
              </w:rPr>
              <w:t xml:space="preserve">Study </w:t>
            </w:r>
            <w:r>
              <w:rPr>
                <w:rFonts w:ascii="Times New Roman" w:hAnsi="Times New Roman"/>
                <w:spacing w:val="-2"/>
                <w:sz w:val="18"/>
              </w:rPr>
              <w:t>Analysis</w:t>
            </w:r>
          </w:p>
        </w:tc>
      </w:tr>
      <w:tr w14:paraId="3E257FCA">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59" w:hRule="atLeast"/>
        </w:trPr>
        <w:tc>
          <w:tcPr>
            <w:tcW w:w="1800" w:type="dxa"/>
            <w:shd w:val="clear" w:color="auto" w:fill="D5E3F0"/>
          </w:tcPr>
          <w:p w14:paraId="6385442A">
            <w:pPr>
              <w:pStyle w:val="19"/>
              <w:spacing w:before="79"/>
              <w:rPr>
                <w:rFonts w:ascii="Times New Roman"/>
                <w:b/>
                <w:sz w:val="18"/>
              </w:rPr>
            </w:pPr>
            <w:r>
              <w:rPr>
                <w:rFonts w:ascii="Times New Roman"/>
                <w:b/>
                <w:color w:val="1F4E78"/>
                <w:spacing w:val="-2"/>
                <w:sz w:val="18"/>
              </w:rPr>
              <w:t>Weightage:</w:t>
            </w:r>
          </w:p>
        </w:tc>
        <w:tc>
          <w:tcPr>
            <w:tcW w:w="3240" w:type="dxa"/>
          </w:tcPr>
          <w:p w14:paraId="5B5FE53C">
            <w:pPr>
              <w:pStyle w:val="19"/>
              <w:spacing w:before="79"/>
              <w:rPr>
                <w:rFonts w:ascii="Times New Roman"/>
                <w:sz w:val="18"/>
              </w:rPr>
            </w:pPr>
            <w:r>
              <w:rPr>
                <w:rFonts w:ascii="Times New Roman"/>
                <w:spacing w:val="-5"/>
                <w:sz w:val="18"/>
              </w:rPr>
              <w:t>20%</w:t>
            </w:r>
          </w:p>
        </w:tc>
        <w:tc>
          <w:tcPr>
            <w:tcW w:w="1800" w:type="dxa"/>
            <w:shd w:val="clear" w:color="auto" w:fill="D5E3F0"/>
          </w:tcPr>
          <w:p w14:paraId="28D6058C">
            <w:pPr>
              <w:pStyle w:val="19"/>
              <w:spacing w:before="79"/>
              <w:rPr>
                <w:rFonts w:ascii="Times New Roman"/>
                <w:b/>
                <w:sz w:val="18"/>
              </w:rPr>
            </w:pPr>
            <w:r>
              <w:rPr>
                <w:rFonts w:ascii="Times New Roman"/>
                <w:b/>
                <w:color w:val="1F4E78"/>
                <w:spacing w:val="-2"/>
                <w:sz w:val="18"/>
              </w:rPr>
              <w:t>Total</w:t>
            </w:r>
            <w:r>
              <w:rPr>
                <w:rFonts w:ascii="Times New Roman"/>
                <w:b/>
                <w:color w:val="1F4E78"/>
                <w:spacing w:val="-7"/>
                <w:sz w:val="18"/>
              </w:rPr>
              <w:t xml:space="preserve"> </w:t>
            </w:r>
            <w:r>
              <w:rPr>
                <w:rFonts w:ascii="Times New Roman"/>
                <w:b/>
                <w:color w:val="1F4E78"/>
                <w:spacing w:val="-2"/>
                <w:sz w:val="18"/>
              </w:rPr>
              <w:t>Marks:</w:t>
            </w:r>
          </w:p>
        </w:tc>
        <w:tc>
          <w:tcPr>
            <w:tcW w:w="3240" w:type="dxa"/>
          </w:tcPr>
          <w:p w14:paraId="61045383">
            <w:pPr>
              <w:pStyle w:val="19"/>
              <w:spacing w:before="79"/>
              <w:rPr>
                <w:rFonts w:ascii="Times New Roman"/>
                <w:sz w:val="18"/>
              </w:rPr>
            </w:pPr>
            <w:r>
              <w:rPr>
                <w:rFonts w:ascii="Times New Roman"/>
                <w:spacing w:val="-5"/>
                <w:sz w:val="18"/>
              </w:rPr>
              <w:t>25</w:t>
            </w:r>
          </w:p>
        </w:tc>
      </w:tr>
      <w:tr w14:paraId="44DE1491">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540" w:hRule="atLeast"/>
        </w:trPr>
        <w:tc>
          <w:tcPr>
            <w:tcW w:w="1800" w:type="dxa"/>
            <w:shd w:val="clear" w:color="auto" w:fill="D5E3F0"/>
          </w:tcPr>
          <w:p w14:paraId="177B87DC">
            <w:pPr>
              <w:pStyle w:val="19"/>
              <w:spacing w:before="174"/>
              <w:rPr>
                <w:rFonts w:ascii="Times New Roman"/>
                <w:b/>
                <w:sz w:val="18"/>
              </w:rPr>
            </w:pPr>
            <w:r>
              <w:rPr>
                <w:rFonts w:ascii="Times New Roman"/>
                <w:b/>
                <w:color w:val="1F4E78"/>
                <w:sz w:val="18"/>
              </w:rPr>
              <w:t xml:space="preserve">CO1 </w:t>
            </w:r>
            <w:r>
              <w:rPr>
                <w:rFonts w:ascii="Times New Roman"/>
                <w:b/>
                <w:color w:val="1F4E78"/>
                <w:spacing w:val="-2"/>
                <w:sz w:val="18"/>
              </w:rPr>
              <w:t>Statement:</w:t>
            </w:r>
          </w:p>
        </w:tc>
        <w:tc>
          <w:tcPr>
            <w:tcW w:w="8280" w:type="dxa"/>
            <w:gridSpan w:val="3"/>
            <w:shd w:val="clear" w:color="auto" w:fill="EBF2FA"/>
          </w:tcPr>
          <w:p w14:paraId="22C9E983">
            <w:pPr>
              <w:pStyle w:val="19"/>
              <w:spacing w:before="71"/>
              <w:ind w:right="114"/>
              <w:rPr>
                <w:rFonts w:ascii="Times New Roman"/>
                <w:i/>
                <w:sz w:val="18"/>
              </w:rPr>
            </w:pPr>
            <w:r>
              <w:rPr>
                <w:rFonts w:ascii="Times New Roman"/>
                <w:i/>
                <w:sz w:val="18"/>
              </w:rPr>
              <w:t>Apply</w:t>
            </w:r>
            <w:r>
              <w:rPr>
                <w:rFonts w:ascii="Times New Roman"/>
                <w:i/>
                <w:spacing w:val="40"/>
                <w:sz w:val="18"/>
              </w:rPr>
              <w:t xml:space="preserve"> </w:t>
            </w:r>
            <w:r>
              <w:rPr>
                <w:rFonts w:ascii="Times New Roman"/>
                <w:i/>
                <w:sz w:val="18"/>
              </w:rPr>
              <w:t>advanced</w:t>
            </w:r>
            <w:r>
              <w:rPr>
                <w:rFonts w:ascii="Times New Roman"/>
                <w:i/>
                <w:spacing w:val="40"/>
                <w:sz w:val="18"/>
              </w:rPr>
              <w:t xml:space="preserve"> </w:t>
            </w:r>
            <w:r>
              <w:rPr>
                <w:rFonts w:ascii="Times New Roman"/>
                <w:i/>
                <w:sz w:val="18"/>
              </w:rPr>
              <w:t>methodologies</w:t>
            </w:r>
            <w:r>
              <w:rPr>
                <w:rFonts w:ascii="Times New Roman"/>
                <w:i/>
                <w:spacing w:val="40"/>
                <w:sz w:val="18"/>
              </w:rPr>
              <w:t xml:space="preserve"> </w:t>
            </w:r>
            <w:r>
              <w:rPr>
                <w:rFonts w:ascii="Times New Roman"/>
                <w:i/>
                <w:sz w:val="18"/>
              </w:rPr>
              <w:t>and</w:t>
            </w:r>
            <w:r>
              <w:rPr>
                <w:rFonts w:ascii="Times New Roman"/>
                <w:i/>
                <w:spacing w:val="40"/>
                <w:sz w:val="18"/>
              </w:rPr>
              <w:t xml:space="preserve"> </w:t>
            </w:r>
            <w:r>
              <w:rPr>
                <w:rFonts w:ascii="Times New Roman"/>
                <w:i/>
                <w:sz w:val="18"/>
              </w:rPr>
              <w:t>agile</w:t>
            </w:r>
            <w:r>
              <w:rPr>
                <w:rFonts w:ascii="Times New Roman"/>
                <w:i/>
                <w:spacing w:val="40"/>
                <w:sz w:val="18"/>
              </w:rPr>
              <w:t xml:space="preserve"> </w:t>
            </w:r>
            <w:r>
              <w:rPr>
                <w:rFonts w:ascii="Times New Roman"/>
                <w:i/>
                <w:sz w:val="18"/>
              </w:rPr>
              <w:t>project</w:t>
            </w:r>
            <w:r>
              <w:rPr>
                <w:rFonts w:ascii="Times New Roman"/>
                <w:i/>
                <w:spacing w:val="40"/>
                <w:sz w:val="18"/>
              </w:rPr>
              <w:t xml:space="preserve"> </w:t>
            </w:r>
            <w:r>
              <w:rPr>
                <w:rFonts w:ascii="Times New Roman"/>
                <w:i/>
                <w:sz w:val="18"/>
              </w:rPr>
              <w:t>management</w:t>
            </w:r>
            <w:r>
              <w:rPr>
                <w:rFonts w:ascii="Times New Roman"/>
                <w:i/>
                <w:spacing w:val="40"/>
                <w:sz w:val="18"/>
              </w:rPr>
              <w:t xml:space="preserve"> </w:t>
            </w:r>
            <w:r>
              <w:rPr>
                <w:rFonts w:ascii="Times New Roman"/>
                <w:i/>
                <w:sz w:val="18"/>
              </w:rPr>
              <w:t>techniques</w:t>
            </w:r>
            <w:r>
              <w:rPr>
                <w:rFonts w:ascii="Times New Roman"/>
                <w:i/>
                <w:spacing w:val="40"/>
                <w:sz w:val="18"/>
              </w:rPr>
              <w:t xml:space="preserve"> </w:t>
            </w:r>
            <w:r>
              <w:rPr>
                <w:rFonts w:ascii="Times New Roman"/>
                <w:i/>
                <w:sz w:val="18"/>
              </w:rPr>
              <w:t>to</w:t>
            </w:r>
            <w:r>
              <w:rPr>
                <w:rFonts w:ascii="Times New Roman"/>
                <w:i/>
                <w:spacing w:val="40"/>
                <w:sz w:val="18"/>
              </w:rPr>
              <w:t xml:space="preserve"> </w:t>
            </w:r>
            <w:r>
              <w:rPr>
                <w:rFonts w:ascii="Times New Roman"/>
                <w:i/>
                <w:sz w:val="18"/>
              </w:rPr>
              <w:t>manage</w:t>
            </w:r>
            <w:r>
              <w:rPr>
                <w:rFonts w:ascii="Times New Roman"/>
                <w:i/>
                <w:spacing w:val="40"/>
                <w:sz w:val="18"/>
              </w:rPr>
              <w:t xml:space="preserve"> </w:t>
            </w:r>
            <w:r>
              <w:rPr>
                <w:rFonts w:ascii="Times New Roman"/>
                <w:i/>
                <w:sz w:val="18"/>
              </w:rPr>
              <w:t>software</w:t>
            </w:r>
            <w:r>
              <w:rPr>
                <w:rFonts w:ascii="Times New Roman"/>
                <w:i/>
                <w:spacing w:val="40"/>
                <w:sz w:val="18"/>
              </w:rPr>
              <w:t xml:space="preserve"> </w:t>
            </w:r>
            <w:r>
              <w:rPr>
                <w:rFonts w:ascii="Times New Roman"/>
                <w:i/>
                <w:sz w:val="18"/>
              </w:rPr>
              <w:t xml:space="preserve">projects </w:t>
            </w:r>
            <w:r>
              <w:rPr>
                <w:rFonts w:ascii="Times New Roman"/>
                <w:i/>
                <w:spacing w:val="-2"/>
                <w:sz w:val="18"/>
              </w:rPr>
              <w:t>effectively</w:t>
            </w:r>
          </w:p>
        </w:tc>
      </w:tr>
      <w:tr w14:paraId="0477C3EC">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439" w:hRule="atLeast"/>
        </w:trPr>
        <w:tc>
          <w:tcPr>
            <w:tcW w:w="1800" w:type="dxa"/>
            <w:shd w:val="clear" w:color="auto" w:fill="D5E3F0"/>
          </w:tcPr>
          <w:p w14:paraId="2C54A6DE">
            <w:pPr>
              <w:pStyle w:val="19"/>
              <w:spacing w:before="124"/>
              <w:rPr>
                <w:rFonts w:ascii="Times New Roman"/>
                <w:b/>
                <w:sz w:val="18"/>
              </w:rPr>
            </w:pPr>
            <w:r>
              <w:rPr>
                <w:rFonts w:ascii="Times New Roman"/>
                <w:b/>
                <w:color w:val="1F4E78"/>
                <w:sz w:val="18"/>
              </w:rPr>
              <w:t xml:space="preserve">Student </w:t>
            </w:r>
            <w:r>
              <w:rPr>
                <w:rFonts w:ascii="Times New Roman"/>
                <w:b/>
                <w:color w:val="1F4E78"/>
                <w:spacing w:val="-2"/>
                <w:sz w:val="18"/>
              </w:rPr>
              <w:t>Name:</w:t>
            </w:r>
          </w:p>
        </w:tc>
        <w:tc>
          <w:tcPr>
            <w:tcW w:w="3240" w:type="dxa"/>
          </w:tcPr>
          <w:p w14:paraId="1556914E">
            <w:pPr>
              <w:pStyle w:val="19"/>
              <w:ind w:left="0"/>
              <w:rPr>
                <w:rFonts w:hint="default" w:ascii="Times New Roman"/>
                <w:sz w:val="22"/>
                <w:lang w:val="en-US"/>
              </w:rPr>
            </w:pPr>
            <w:r>
              <w:rPr>
                <w:rFonts w:hint="default" w:ascii="Times New Roman"/>
                <w:sz w:val="22"/>
                <w:lang w:val="en-US"/>
              </w:rPr>
              <w:t xml:space="preserve"> Guru charan M</w:t>
            </w:r>
          </w:p>
        </w:tc>
        <w:tc>
          <w:tcPr>
            <w:tcW w:w="1800" w:type="dxa"/>
            <w:shd w:val="clear" w:color="auto" w:fill="D5E3F0"/>
          </w:tcPr>
          <w:p w14:paraId="36C81BFC">
            <w:pPr>
              <w:pStyle w:val="19"/>
              <w:spacing w:before="124"/>
              <w:rPr>
                <w:rFonts w:ascii="Times New Roman"/>
                <w:b/>
                <w:sz w:val="18"/>
              </w:rPr>
            </w:pPr>
            <w:r>
              <w:rPr>
                <w:rFonts w:ascii="Times New Roman"/>
                <w:b/>
                <w:color w:val="1F4E78"/>
                <w:sz w:val="18"/>
              </w:rPr>
              <w:t xml:space="preserve">Reg. </w:t>
            </w:r>
            <w:r>
              <w:rPr>
                <w:rFonts w:ascii="Times New Roman"/>
                <w:b/>
                <w:color w:val="1F4E78"/>
                <w:spacing w:val="-4"/>
                <w:sz w:val="18"/>
              </w:rPr>
              <w:t>No.:</w:t>
            </w:r>
          </w:p>
        </w:tc>
        <w:tc>
          <w:tcPr>
            <w:tcW w:w="3240" w:type="dxa"/>
          </w:tcPr>
          <w:p w14:paraId="7E24EBE2">
            <w:pPr>
              <w:pStyle w:val="19"/>
              <w:ind w:left="0"/>
              <w:rPr>
                <w:rFonts w:hint="default" w:ascii="Times New Roman"/>
                <w:sz w:val="22"/>
                <w:lang w:val="en-US"/>
              </w:rPr>
            </w:pPr>
            <w:r>
              <w:rPr>
                <w:rFonts w:hint="default" w:ascii="Times New Roman"/>
                <w:sz w:val="22"/>
                <w:lang w:val="en-US"/>
              </w:rPr>
              <w:t>192524434</w:t>
            </w:r>
          </w:p>
        </w:tc>
      </w:tr>
      <w:tr w14:paraId="6C85DD5A">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419" w:hRule="atLeast"/>
        </w:trPr>
        <w:tc>
          <w:tcPr>
            <w:tcW w:w="1800" w:type="dxa"/>
            <w:shd w:val="clear" w:color="auto" w:fill="D5E3F0"/>
          </w:tcPr>
          <w:p w14:paraId="2D51A71E">
            <w:pPr>
              <w:pStyle w:val="19"/>
              <w:spacing w:before="105"/>
              <w:rPr>
                <w:rFonts w:ascii="Times New Roman"/>
                <w:b/>
                <w:sz w:val="18"/>
              </w:rPr>
            </w:pPr>
            <w:r>
              <w:rPr>
                <w:rFonts w:ascii="Times New Roman"/>
                <w:b/>
                <w:color w:val="1F4E78"/>
                <w:spacing w:val="-2"/>
                <w:sz w:val="18"/>
              </w:rPr>
              <w:t>Date:</w:t>
            </w:r>
          </w:p>
        </w:tc>
        <w:tc>
          <w:tcPr>
            <w:tcW w:w="3240" w:type="dxa"/>
          </w:tcPr>
          <w:p w14:paraId="0FD4B79D">
            <w:pPr>
              <w:pStyle w:val="19"/>
              <w:ind w:left="0"/>
              <w:rPr>
                <w:rFonts w:hint="default" w:ascii="Times New Roman"/>
                <w:sz w:val="22"/>
                <w:lang w:val="en-US"/>
              </w:rPr>
            </w:pPr>
            <w:r>
              <w:rPr>
                <w:rFonts w:hint="default" w:ascii="Times New Roman"/>
                <w:sz w:val="22"/>
                <w:lang w:val="en-US"/>
              </w:rPr>
              <w:t>20/10/2026</w:t>
            </w:r>
          </w:p>
        </w:tc>
        <w:tc>
          <w:tcPr>
            <w:tcW w:w="1800" w:type="dxa"/>
            <w:shd w:val="clear" w:color="auto" w:fill="D5E3F0"/>
          </w:tcPr>
          <w:p w14:paraId="700E39C6">
            <w:pPr>
              <w:pStyle w:val="19"/>
              <w:spacing w:before="105"/>
              <w:rPr>
                <w:rFonts w:ascii="Times New Roman"/>
                <w:b/>
                <w:sz w:val="18"/>
              </w:rPr>
            </w:pPr>
            <w:r>
              <w:rPr>
                <w:rFonts w:ascii="Times New Roman"/>
                <w:b/>
                <w:color w:val="1F4E78"/>
                <w:spacing w:val="-2"/>
                <w:sz w:val="18"/>
              </w:rPr>
              <w:t>Duration:</w:t>
            </w:r>
          </w:p>
        </w:tc>
        <w:tc>
          <w:tcPr>
            <w:tcW w:w="3240" w:type="dxa"/>
          </w:tcPr>
          <w:p w14:paraId="6DCC165E">
            <w:pPr>
              <w:pStyle w:val="19"/>
              <w:spacing w:before="71"/>
              <w:rPr>
                <w:rFonts w:ascii="Times New Roman"/>
                <w:sz w:val="24"/>
              </w:rPr>
            </w:pPr>
            <w:r>
              <w:rPr>
                <w:rFonts w:ascii="Times New Roman"/>
                <w:sz w:val="24"/>
              </w:rPr>
              <w:t xml:space="preserve">60 </w:t>
            </w:r>
            <w:r>
              <w:rPr>
                <w:rFonts w:ascii="Times New Roman"/>
                <w:spacing w:val="-2"/>
                <w:sz w:val="24"/>
              </w:rPr>
              <w:t>minutes</w:t>
            </w:r>
          </w:p>
        </w:tc>
      </w:tr>
    </w:tbl>
    <w:p w14:paraId="6191AACA">
      <w:pPr>
        <w:pStyle w:val="10"/>
        <w:spacing w:before="69"/>
        <w:ind w:left="0" w:firstLine="0"/>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692150</wp:posOffset>
                </wp:positionH>
                <wp:positionV relativeFrom="paragraph">
                  <wp:posOffset>211455</wp:posOffset>
                </wp:positionV>
                <wp:extent cx="6400800" cy="876300"/>
                <wp:effectExtent l="6350" t="6350" r="8890" b="16510"/>
                <wp:wrapTopAndBottom/>
                <wp:docPr id="2" name="Textbox 2"/>
                <wp:cNvGraphicFramePr/>
                <a:graphic xmlns:a="http://schemas.openxmlformats.org/drawingml/2006/main">
                  <a:graphicData uri="http://schemas.microsoft.com/office/word/2010/wordprocessingShape">
                    <wps:wsp>
                      <wps:cNvSpPr txBox="1"/>
                      <wps:spPr>
                        <a:xfrm>
                          <a:off x="0" y="0"/>
                          <a:ext cx="6400800" cy="876300"/>
                        </a:xfrm>
                        <a:prstGeom prst="rect">
                          <a:avLst/>
                        </a:prstGeom>
                        <a:solidFill>
                          <a:srgbClr val="FFF9E6"/>
                        </a:solidFill>
                        <a:ln w="12700">
                          <a:solidFill>
                            <a:srgbClr val="1F4E78"/>
                          </a:solidFill>
                          <a:prstDash val="solid"/>
                        </a:ln>
                      </wps:spPr>
                      <wps:txbx>
                        <w:txbxContent>
                          <w:p w14:paraId="030F3285">
                            <w:pPr>
                              <w:spacing w:before="102"/>
                              <w:ind w:left="174" w:right="0" w:firstLine="0"/>
                              <w:jc w:val="left"/>
                              <w:rPr>
                                <w:b/>
                                <w:color w:val="000000"/>
                                <w:sz w:val="24"/>
                              </w:rPr>
                            </w:pPr>
                            <w:r>
                              <w:rPr>
                                <w:b/>
                                <w:color w:val="BF0000"/>
                                <w:sz w:val="24"/>
                              </w:rPr>
                              <w:t xml:space="preserve">Code of </w:t>
                            </w:r>
                            <w:r>
                              <w:rPr>
                                <w:b/>
                                <w:color w:val="BF0000"/>
                                <w:spacing w:val="-2"/>
                                <w:sz w:val="24"/>
                              </w:rPr>
                              <w:t>Conduct</w:t>
                            </w:r>
                          </w:p>
                          <w:p w14:paraId="74BE37A7">
                            <w:pPr>
                              <w:tabs>
                                <w:tab w:val="left" w:pos="2691"/>
                              </w:tabs>
                              <w:spacing w:before="0"/>
                              <w:ind w:left="174" w:right="195" w:firstLine="0"/>
                              <w:jc w:val="left"/>
                              <w:rPr>
                                <w:i/>
                                <w:color w:val="000000"/>
                                <w:sz w:val="18"/>
                              </w:rPr>
                            </w:pPr>
                            <w:r>
                              <w:rPr>
                                <w:i/>
                                <w:color w:val="000000"/>
                                <w:sz w:val="18"/>
                              </w:rPr>
                              <w:t>I</w:t>
                            </w:r>
                            <w:r>
                              <w:rPr>
                                <w:i/>
                                <w:color w:val="000000"/>
                                <w:spacing w:val="30"/>
                                <w:sz w:val="18"/>
                              </w:rPr>
                              <w:t xml:space="preserve"> </w:t>
                            </w:r>
                            <w:r>
                              <w:rPr>
                                <w:rFonts w:hint="default"/>
                                <w:i/>
                                <w:color w:val="000000"/>
                                <w:spacing w:val="30"/>
                                <w:sz w:val="18"/>
                                <w:lang w:val="en-US"/>
                              </w:rPr>
                              <w:t>Guru charan M/192524434</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A7B8D28">
                            <w:pPr>
                              <w:tabs>
                                <w:tab w:val="left" w:pos="4305"/>
                              </w:tabs>
                              <w:spacing w:before="60"/>
                              <w:ind w:left="174" w:right="0" w:firstLine="0"/>
                              <w:jc w:val="left"/>
                              <w:rPr>
                                <w:rFonts w:hint="default"/>
                                <w:color w:val="000000"/>
                                <w:sz w:val="18"/>
                                <w:lang w:val="en-US"/>
                              </w:rPr>
                            </w:pPr>
                            <w:r>
                              <w:rPr>
                                <w:color w:val="000000"/>
                                <w:sz w:val="18"/>
                              </w:rPr>
                              <w:t xml:space="preserve">Signature of the Student: </w:t>
                            </w:r>
                            <w:r>
                              <w:rPr>
                                <w:rFonts w:hint="default"/>
                                <w:color w:val="000000"/>
                                <w:sz w:val="18"/>
                                <w:lang w:val="en-US"/>
                              </w:rPr>
                              <w:t>Guru charan M</w:t>
                            </w:r>
                          </w:p>
                        </w:txbxContent>
                      </wps:txbx>
                      <wps:bodyPr wrap="square" lIns="0" tIns="0" rIns="0" bIns="0" rtlCol="0">
                        <a:noAutofit/>
                      </wps:bodyPr>
                    </wps:wsp>
                  </a:graphicData>
                </a:graphic>
              </wp:anchor>
            </w:drawing>
          </mc:Choice>
          <mc:Fallback>
            <w:pict>
              <v:shape id="Textbox 2" o:spid="_x0000_s1026" o:spt="202" type="#_x0000_t202" style="position:absolute;left:0pt;margin-left:54.5pt;margin-top:16.65pt;height:69pt;width:504pt;mso-position-horizontal-relative:page;mso-wrap-distance-bottom:0pt;mso-wrap-distance-top:0pt;z-index:-251657216;mso-width-relative:page;mso-height-relative:page;" fillcolor="#FFF9E6" filled="t" stroked="t" coordsize="21600,21600" o:gfxdata="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D2SJWrZAAAACwEAAA8AAAAAAAAAAQAgAAAAIgAAAGRycy9kb3ducmV2LnhtbFBLAQIUABQAAAAI&#10;AIdO4kD+DHMK7AEAAAwEAAAOAAAAAAAAAAEAIAAAACgBAABkcnMvZTJvRG9jLnhtbFBLBQYAAAAA&#10;BgAGAFkBAACGBQAAAAA=&#10;">
                <v:fill on="t" focussize="0,0"/>
                <v:stroke weight="1pt" color="#1F4E78" joinstyle="round"/>
                <v:imagedata o:title=""/>
                <o:lock v:ext="edit" aspectratio="f"/>
                <v:textbox inset="0mm,0mm,0mm,0mm">
                  <w:txbxContent>
                    <w:p w14:paraId="030F3285">
                      <w:pPr>
                        <w:spacing w:before="102"/>
                        <w:ind w:left="174" w:right="0" w:firstLine="0"/>
                        <w:jc w:val="left"/>
                        <w:rPr>
                          <w:b/>
                          <w:color w:val="000000"/>
                          <w:sz w:val="24"/>
                        </w:rPr>
                      </w:pPr>
                      <w:r>
                        <w:rPr>
                          <w:b/>
                          <w:color w:val="BF0000"/>
                          <w:sz w:val="24"/>
                        </w:rPr>
                        <w:t xml:space="preserve">Code of </w:t>
                      </w:r>
                      <w:r>
                        <w:rPr>
                          <w:b/>
                          <w:color w:val="BF0000"/>
                          <w:spacing w:val="-2"/>
                          <w:sz w:val="24"/>
                        </w:rPr>
                        <w:t>Conduct</w:t>
                      </w:r>
                    </w:p>
                    <w:p w14:paraId="74BE37A7">
                      <w:pPr>
                        <w:tabs>
                          <w:tab w:val="left" w:pos="2691"/>
                        </w:tabs>
                        <w:spacing w:before="0"/>
                        <w:ind w:left="174" w:right="195" w:firstLine="0"/>
                        <w:jc w:val="left"/>
                        <w:rPr>
                          <w:i/>
                          <w:color w:val="000000"/>
                          <w:sz w:val="18"/>
                        </w:rPr>
                      </w:pPr>
                      <w:r>
                        <w:rPr>
                          <w:i/>
                          <w:color w:val="000000"/>
                          <w:sz w:val="18"/>
                        </w:rPr>
                        <w:t>I</w:t>
                      </w:r>
                      <w:r>
                        <w:rPr>
                          <w:i/>
                          <w:color w:val="000000"/>
                          <w:spacing w:val="30"/>
                          <w:sz w:val="18"/>
                        </w:rPr>
                        <w:t xml:space="preserve"> </w:t>
                      </w:r>
                      <w:r>
                        <w:rPr>
                          <w:rFonts w:hint="default"/>
                          <w:i/>
                          <w:color w:val="000000"/>
                          <w:spacing w:val="30"/>
                          <w:sz w:val="18"/>
                          <w:lang w:val="en-US"/>
                        </w:rPr>
                        <w:t>Guru charan M/192524434</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7A7B8D28">
                      <w:pPr>
                        <w:tabs>
                          <w:tab w:val="left" w:pos="4305"/>
                        </w:tabs>
                        <w:spacing w:before="60"/>
                        <w:ind w:left="174" w:right="0" w:firstLine="0"/>
                        <w:jc w:val="left"/>
                        <w:rPr>
                          <w:rFonts w:hint="default"/>
                          <w:color w:val="000000"/>
                          <w:sz w:val="18"/>
                          <w:lang w:val="en-US"/>
                        </w:rPr>
                      </w:pPr>
                      <w:r>
                        <w:rPr>
                          <w:color w:val="000000"/>
                          <w:sz w:val="18"/>
                        </w:rPr>
                        <w:t xml:space="preserve">Signature of the Student: </w:t>
                      </w:r>
                      <w:r>
                        <w:rPr>
                          <w:rFonts w:hint="default"/>
                          <w:color w:val="000000"/>
                          <w:sz w:val="18"/>
                          <w:lang w:val="en-US"/>
                        </w:rPr>
                        <w:t>Guru charan M</w:t>
                      </w:r>
                    </w:p>
                  </w:txbxContent>
                </v:textbox>
                <w10:wrap type="topAndBottom"/>
              </v:shape>
            </w:pict>
          </mc:Fallback>
        </mc:AlternateContent>
      </w:r>
    </w:p>
    <w:p w14:paraId="24821593">
      <w:pPr>
        <w:tabs>
          <w:tab w:val="left" w:pos="10079"/>
        </w:tabs>
        <w:spacing w:before="0" w:after="56"/>
        <w:ind w:left="0" w:right="0" w:firstLine="0"/>
        <w:jc w:val="left"/>
        <w:rPr>
          <w:b/>
          <w:color w:val="1F4E78"/>
          <w:sz w:val="22"/>
          <w:u w:val="single" w:color="2E74B5"/>
        </w:rPr>
      </w:pPr>
    </w:p>
    <w:p w14:paraId="4303F8FD">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Contents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4200"/>
        <w:gridCol w:w="3726"/>
      </w:tblGrid>
      <w:tr w14:paraId="05E0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4048C177">
            <w:pPr>
              <w:spacing w:after="30" w:line="260" w:lineRule="auto"/>
              <w:jc w:val="center"/>
            </w:pPr>
            <w:r>
              <w:rPr>
                <w:rFonts w:ascii="Times New Roman" w:hAnsi="Times New Roman" w:eastAsia="Times New Roman" w:cs="Times New Roman"/>
                <w:b/>
                <w:bCs/>
                <w:color w:val="FFFFFF"/>
                <w:sz w:val="21"/>
                <w:szCs w:val="21"/>
              </w:rPr>
              <w:t>Section</w:t>
            </w:r>
          </w:p>
        </w:tc>
        <w:tc>
          <w:tcPr>
            <w:tcW w:w="42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2DCEC776">
            <w:pPr>
              <w:spacing w:after="30" w:line="260" w:lineRule="auto"/>
              <w:jc w:val="center"/>
            </w:pPr>
            <w:r>
              <w:rPr>
                <w:rFonts w:ascii="Times New Roman" w:hAnsi="Times New Roman" w:eastAsia="Times New Roman" w:cs="Times New Roman"/>
                <w:b/>
                <w:bCs/>
                <w:color w:val="FFFFFF"/>
                <w:sz w:val="21"/>
                <w:szCs w:val="21"/>
              </w:rPr>
              <w:t>Title</w:t>
            </w:r>
          </w:p>
        </w:tc>
        <w:tc>
          <w:tcPr>
            <w:tcW w:w="37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1ACBDA52">
            <w:pPr>
              <w:spacing w:after="30" w:line="260" w:lineRule="auto"/>
              <w:jc w:val="center"/>
            </w:pPr>
            <w:r>
              <w:rPr>
                <w:rFonts w:ascii="Times New Roman" w:hAnsi="Times New Roman" w:eastAsia="Times New Roman" w:cs="Times New Roman"/>
                <w:b/>
                <w:bCs/>
                <w:color w:val="FFFFFF"/>
                <w:sz w:val="21"/>
                <w:szCs w:val="21"/>
              </w:rPr>
              <w:t>Focus</w:t>
            </w:r>
          </w:p>
        </w:tc>
      </w:tr>
      <w:tr w14:paraId="0EBF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1679E19">
            <w:pPr>
              <w:spacing w:after="30" w:line="260" w:lineRule="auto"/>
              <w:jc w:val="left"/>
            </w:pPr>
            <w:r>
              <w:rPr>
                <w:rFonts w:ascii="Times New Roman" w:hAnsi="Times New Roman" w:eastAsia="Times New Roman" w:cs="Times New Roman"/>
                <w:b/>
                <w:bCs/>
                <w:color w:val="1F4E79"/>
                <w:sz w:val="21"/>
                <w:szCs w:val="21"/>
              </w:rPr>
              <w:t>1</w:t>
            </w:r>
          </w:p>
        </w:tc>
        <w:tc>
          <w:tcPr>
            <w:tcW w:w="4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CC1D5DF">
            <w:pPr>
              <w:spacing w:after="30" w:line="260" w:lineRule="auto"/>
              <w:jc w:val="left"/>
            </w:pPr>
            <w:r>
              <w:rPr>
                <w:rFonts w:ascii="Times New Roman" w:hAnsi="Times New Roman" w:eastAsia="Times New Roman" w:cs="Times New Roman"/>
                <w:b w:val="0"/>
                <w:bCs w:val="0"/>
                <w:sz w:val="21"/>
                <w:szCs w:val="21"/>
              </w:rPr>
              <w:t>Understanding the Problem Statement</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51CC3C8">
            <w:pPr>
              <w:spacing w:after="30" w:line="260" w:lineRule="auto"/>
              <w:jc w:val="left"/>
            </w:pPr>
            <w:r>
              <w:rPr>
                <w:rFonts w:ascii="Times New Roman" w:hAnsi="Times New Roman" w:eastAsia="Times New Roman" w:cs="Times New Roman"/>
                <w:b w:val="0"/>
                <w:bCs w:val="0"/>
                <w:sz w:val="21"/>
                <w:szCs w:val="21"/>
              </w:rPr>
              <w:t>Problem, objectives and scope</w:t>
            </w:r>
          </w:p>
        </w:tc>
      </w:tr>
      <w:tr w14:paraId="0954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7B5DD4D">
            <w:pPr>
              <w:spacing w:after="30" w:line="260" w:lineRule="auto"/>
              <w:jc w:val="left"/>
            </w:pPr>
            <w:r>
              <w:rPr>
                <w:rFonts w:ascii="Times New Roman" w:hAnsi="Times New Roman" w:eastAsia="Times New Roman" w:cs="Times New Roman"/>
                <w:b/>
                <w:bCs/>
                <w:color w:val="1F4E79"/>
                <w:sz w:val="21"/>
                <w:szCs w:val="21"/>
              </w:rPr>
              <w:t>2</w:t>
            </w:r>
          </w:p>
        </w:tc>
        <w:tc>
          <w:tcPr>
            <w:tcW w:w="4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BE908BE">
            <w:pPr>
              <w:spacing w:after="30" w:line="260" w:lineRule="auto"/>
              <w:jc w:val="left"/>
            </w:pPr>
            <w:r>
              <w:rPr>
                <w:rFonts w:ascii="Times New Roman" w:hAnsi="Times New Roman" w:eastAsia="Times New Roman" w:cs="Times New Roman"/>
                <w:b w:val="0"/>
                <w:bCs w:val="0"/>
                <w:sz w:val="21"/>
                <w:szCs w:val="21"/>
              </w:rPr>
              <w:t>Key Stakeholders and Challenges</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77404C6">
            <w:pPr>
              <w:spacing w:after="30" w:line="260" w:lineRule="auto"/>
              <w:jc w:val="left"/>
            </w:pPr>
            <w:r>
              <w:rPr>
                <w:rFonts w:ascii="Times New Roman" w:hAnsi="Times New Roman" w:eastAsia="Times New Roman" w:cs="Times New Roman"/>
                <w:b w:val="0"/>
                <w:bCs w:val="0"/>
                <w:sz w:val="21"/>
                <w:szCs w:val="21"/>
              </w:rPr>
              <w:t>Roles, responsibilities and issues</w:t>
            </w:r>
          </w:p>
        </w:tc>
      </w:tr>
      <w:tr w14:paraId="5C6B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23431BC">
            <w:pPr>
              <w:spacing w:after="30" w:line="260" w:lineRule="auto"/>
              <w:jc w:val="left"/>
            </w:pPr>
            <w:r>
              <w:rPr>
                <w:rFonts w:ascii="Times New Roman" w:hAnsi="Times New Roman" w:eastAsia="Times New Roman" w:cs="Times New Roman"/>
                <w:b/>
                <w:bCs/>
                <w:color w:val="1F4E79"/>
                <w:sz w:val="21"/>
                <w:szCs w:val="21"/>
              </w:rPr>
              <w:t>3</w:t>
            </w:r>
          </w:p>
        </w:tc>
        <w:tc>
          <w:tcPr>
            <w:tcW w:w="4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0BCD255">
            <w:pPr>
              <w:spacing w:after="30" w:line="260" w:lineRule="auto"/>
              <w:jc w:val="left"/>
            </w:pPr>
            <w:r>
              <w:rPr>
                <w:rFonts w:ascii="Times New Roman" w:hAnsi="Times New Roman" w:eastAsia="Times New Roman" w:cs="Times New Roman"/>
                <w:b w:val="0"/>
                <w:bCs w:val="0"/>
                <w:sz w:val="21"/>
                <w:szCs w:val="21"/>
              </w:rPr>
              <w:t>Analysis of the Current Approach</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9D1E6C6">
            <w:pPr>
              <w:spacing w:after="30" w:line="260" w:lineRule="auto"/>
              <w:jc w:val="left"/>
            </w:pPr>
            <w:r>
              <w:rPr>
                <w:rFonts w:ascii="Times New Roman" w:hAnsi="Times New Roman" w:eastAsia="Times New Roman" w:cs="Times New Roman"/>
                <w:b w:val="0"/>
                <w:bCs w:val="0"/>
                <w:sz w:val="21"/>
                <w:szCs w:val="21"/>
              </w:rPr>
              <w:t>Existing process, strengths, limitations, gaps</w:t>
            </w:r>
          </w:p>
        </w:tc>
      </w:tr>
      <w:tr w14:paraId="4FF2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7FF1122">
            <w:pPr>
              <w:spacing w:after="30" w:line="260" w:lineRule="auto"/>
              <w:jc w:val="left"/>
            </w:pPr>
            <w:r>
              <w:rPr>
                <w:rFonts w:ascii="Times New Roman" w:hAnsi="Times New Roman" w:eastAsia="Times New Roman" w:cs="Times New Roman"/>
                <w:b/>
                <w:bCs/>
                <w:color w:val="1F4E79"/>
                <w:sz w:val="21"/>
                <w:szCs w:val="21"/>
              </w:rPr>
              <w:t>4</w:t>
            </w:r>
          </w:p>
        </w:tc>
        <w:tc>
          <w:tcPr>
            <w:tcW w:w="4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F2F9E18">
            <w:pPr>
              <w:spacing w:after="30" w:line="260" w:lineRule="auto"/>
              <w:jc w:val="left"/>
            </w:pPr>
            <w:r>
              <w:rPr>
                <w:rFonts w:ascii="Times New Roman" w:hAnsi="Times New Roman" w:eastAsia="Times New Roman" w:cs="Times New Roman"/>
                <w:b w:val="0"/>
                <w:bCs w:val="0"/>
                <w:sz w:val="21"/>
                <w:szCs w:val="21"/>
              </w:rPr>
              <w:t>Proposed Software Solution</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1132952">
            <w:pPr>
              <w:spacing w:after="30" w:line="260" w:lineRule="auto"/>
              <w:jc w:val="left"/>
            </w:pPr>
            <w:r>
              <w:rPr>
                <w:rFonts w:ascii="Times New Roman" w:hAnsi="Times New Roman" w:eastAsia="Times New Roman" w:cs="Times New Roman"/>
                <w:b w:val="0"/>
                <w:bCs w:val="0"/>
                <w:sz w:val="21"/>
                <w:szCs w:val="21"/>
              </w:rPr>
              <w:t>Modules, requirements, engineering principles</w:t>
            </w:r>
          </w:p>
        </w:tc>
      </w:tr>
      <w:tr w14:paraId="5378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D49BAA7">
            <w:pPr>
              <w:spacing w:after="30" w:line="260" w:lineRule="auto"/>
              <w:jc w:val="left"/>
            </w:pPr>
            <w:r>
              <w:rPr>
                <w:rFonts w:ascii="Times New Roman" w:hAnsi="Times New Roman" w:eastAsia="Times New Roman" w:cs="Times New Roman"/>
                <w:b/>
                <w:bCs/>
                <w:color w:val="1F4E79"/>
                <w:sz w:val="21"/>
                <w:szCs w:val="21"/>
              </w:rPr>
              <w:t>5</w:t>
            </w:r>
          </w:p>
        </w:tc>
        <w:tc>
          <w:tcPr>
            <w:tcW w:w="4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FC7FFAC">
            <w:pPr>
              <w:spacing w:after="30" w:line="260" w:lineRule="auto"/>
              <w:jc w:val="left"/>
            </w:pPr>
            <w:r>
              <w:rPr>
                <w:rFonts w:ascii="Times New Roman" w:hAnsi="Times New Roman" w:eastAsia="Times New Roman" w:cs="Times New Roman"/>
                <w:b w:val="0"/>
                <w:bCs w:val="0"/>
                <w:sz w:val="21"/>
                <w:szCs w:val="21"/>
              </w:rPr>
              <w:t>Methodology and Framework Justification</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5635DDA">
            <w:pPr>
              <w:spacing w:after="30" w:line="260" w:lineRule="auto"/>
              <w:jc w:val="left"/>
            </w:pPr>
            <w:r>
              <w:rPr>
                <w:rFonts w:ascii="Times New Roman" w:hAnsi="Times New Roman" w:eastAsia="Times New Roman" w:cs="Times New Roman"/>
                <w:b w:val="0"/>
                <w:bCs w:val="0"/>
                <w:sz w:val="21"/>
                <w:szCs w:val="21"/>
              </w:rPr>
              <w:t>Agile Scrum with DevOps</w:t>
            </w:r>
          </w:p>
        </w:tc>
      </w:tr>
      <w:tr w14:paraId="2E6F4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1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3F36211">
            <w:pPr>
              <w:spacing w:after="30" w:line="260" w:lineRule="auto"/>
              <w:jc w:val="left"/>
            </w:pPr>
            <w:r>
              <w:rPr>
                <w:rFonts w:ascii="Times New Roman" w:hAnsi="Times New Roman" w:eastAsia="Times New Roman" w:cs="Times New Roman"/>
                <w:b/>
                <w:bCs/>
                <w:color w:val="1F4E79"/>
                <w:sz w:val="21"/>
                <w:szCs w:val="21"/>
              </w:rPr>
              <w:t>6</w:t>
            </w:r>
          </w:p>
        </w:tc>
        <w:tc>
          <w:tcPr>
            <w:tcW w:w="4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A3B48A4">
            <w:pPr>
              <w:spacing w:after="30" w:line="260" w:lineRule="auto"/>
              <w:jc w:val="left"/>
            </w:pPr>
            <w:r>
              <w:rPr>
                <w:rFonts w:ascii="Times New Roman" w:hAnsi="Times New Roman" w:eastAsia="Times New Roman" w:cs="Times New Roman"/>
                <w:b w:val="0"/>
                <w:bCs w:val="0"/>
                <w:sz w:val="21"/>
                <w:szCs w:val="21"/>
              </w:rPr>
              <w:t>Expected Outcomes and Limitations</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FC31A65">
            <w:pPr>
              <w:spacing w:after="30" w:line="260" w:lineRule="auto"/>
              <w:jc w:val="left"/>
            </w:pPr>
            <w:r>
              <w:rPr>
                <w:rFonts w:ascii="Times New Roman" w:hAnsi="Times New Roman" w:eastAsia="Times New Roman" w:cs="Times New Roman"/>
                <w:b w:val="0"/>
                <w:bCs w:val="0"/>
                <w:sz w:val="21"/>
                <w:szCs w:val="21"/>
              </w:rPr>
              <w:t>Benefits, risks, future enhancements</w:t>
            </w:r>
          </w:p>
        </w:tc>
      </w:tr>
    </w:tbl>
    <w:p w14:paraId="6D21132A">
      <w:pPr>
        <w:spacing w:after="200"/>
      </w:pPr>
    </w:p>
    <w:p w14:paraId="5505222D">
      <w:r>
        <w:br w:type="page"/>
      </w:r>
    </w:p>
    <w:p w14:paraId="488A7746">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1. Understanding the Problem Statement</w:t>
      </w:r>
    </w:p>
    <w:p w14:paraId="4DE286E8">
      <w:pPr>
        <w:pStyle w:val="3"/>
        <w:keepNext/>
        <w:spacing w:before="220" w:after="100"/>
        <w:ind w:left="0" w:leftChars="0" w:firstLine="0" w:firstLineChars="0"/>
      </w:pPr>
      <w:r>
        <w:rPr>
          <w:rFonts w:ascii="Times New Roman" w:hAnsi="Times New Roman" w:eastAsia="Times New Roman" w:cs="Times New Roman"/>
          <w:b/>
          <w:bCs/>
          <w:color w:val="2E75B6"/>
          <w:sz w:val="26"/>
          <w:szCs w:val="26"/>
        </w:rPr>
        <w:t>1.1 The Problem in Our Own Words</w:t>
      </w:r>
    </w:p>
    <w:p w14:paraId="3C04675F">
      <w:pPr>
        <w:spacing w:after="140" w:line="300" w:lineRule="auto"/>
        <w:jc w:val="both"/>
      </w:pPr>
      <w:r>
        <w:rPr>
          <w:rFonts w:ascii="Times New Roman" w:hAnsi="Times New Roman" w:eastAsia="Times New Roman" w:cs="Times New Roman"/>
          <w:sz w:val="24"/>
          <w:szCs w:val="24"/>
        </w:rPr>
        <w:t>Factories run on machines such as CNC machines, conveyors, motors, pumps, compressors and robotic arms. When one of these machines stops without warning, the whole production line can stop with it. Orders are delayed, workers sit idle, emergency repairs cost far more than planned ones, and customers lose trust.</w:t>
      </w:r>
    </w:p>
    <w:p w14:paraId="0B6A3ADE">
      <w:pPr>
        <w:spacing w:after="140" w:line="300" w:lineRule="auto"/>
        <w:jc w:val="both"/>
      </w:pPr>
      <w:r>
        <w:rPr>
          <w:rFonts w:ascii="Times New Roman" w:hAnsi="Times New Roman" w:eastAsia="Times New Roman" w:cs="Times New Roman"/>
          <w:sz w:val="24"/>
          <w:szCs w:val="24"/>
        </w:rPr>
        <w:t xml:space="preserve">Most plants today handle this in one of two ways. Either they </w:t>
      </w:r>
      <w:r>
        <w:rPr>
          <w:rFonts w:ascii="Times New Roman" w:hAnsi="Times New Roman" w:eastAsia="Times New Roman" w:cs="Times New Roman"/>
          <w:b/>
          <w:bCs/>
          <w:sz w:val="24"/>
          <w:szCs w:val="24"/>
        </w:rPr>
        <w:t>repair a machine after it breaks</w:t>
      </w:r>
      <w:r>
        <w:rPr>
          <w:rFonts w:ascii="Times New Roman" w:hAnsi="Times New Roman" w:eastAsia="Times New Roman" w:cs="Times New Roman"/>
          <w:sz w:val="24"/>
          <w:szCs w:val="24"/>
        </w:rPr>
        <w:t xml:space="preserve"> (reactive maintenance), or they </w:t>
      </w:r>
      <w:r>
        <w:rPr>
          <w:rFonts w:ascii="Times New Roman" w:hAnsi="Times New Roman" w:eastAsia="Times New Roman" w:cs="Times New Roman"/>
          <w:b/>
          <w:bCs/>
          <w:sz w:val="24"/>
          <w:szCs w:val="24"/>
        </w:rPr>
        <w:t>service machines on a fixed calendar</w:t>
      </w:r>
      <w:r>
        <w:rPr>
          <w:rFonts w:ascii="Times New Roman" w:hAnsi="Times New Roman" w:eastAsia="Times New Roman" w:cs="Times New Roman"/>
          <w:sz w:val="24"/>
          <w:szCs w:val="24"/>
        </w:rPr>
        <w:t xml:space="preserve"> whether or not the machine needs it (time-based preventive maintenance). The first approach causes expensive surprises. The second wastes money and labour on healthy machines and can still miss a machine that is deteriorating faster than the calendar assumes.</w:t>
      </w:r>
    </w:p>
    <w:p w14:paraId="67B5B945">
      <w:pPr>
        <w:spacing w:after="140" w:line="300" w:lineRule="auto"/>
        <w:jc w:val="both"/>
      </w:pPr>
      <w:r>
        <w:rPr>
          <w:rFonts w:ascii="Times New Roman" w:hAnsi="Times New Roman" w:eastAsia="Times New Roman" w:cs="Times New Roman"/>
          <w:sz w:val="24"/>
          <w:szCs w:val="24"/>
        </w:rPr>
        <w:t xml:space="preserve">The task is to design a </w:t>
      </w:r>
      <w:r>
        <w:rPr>
          <w:rFonts w:ascii="Times New Roman" w:hAnsi="Times New Roman" w:eastAsia="Times New Roman" w:cs="Times New Roman"/>
          <w:b/>
          <w:bCs/>
          <w:sz w:val="24"/>
          <w:szCs w:val="24"/>
        </w:rPr>
        <w:t>Predictive Maintenance Platform</w:t>
      </w:r>
      <w:r>
        <w:rPr>
          <w:rFonts w:ascii="Times New Roman" w:hAnsi="Times New Roman" w:eastAsia="Times New Roman" w:cs="Times New Roman"/>
          <w:sz w:val="24"/>
          <w:szCs w:val="24"/>
        </w:rPr>
        <w:t>: a central software system that continuously watches the condition of equipment across many plants, learns what a healthy machine looks like, detects early signs of failure, and then recommends and schedules maintenance at the right time. In short, the platform shifts maintenance from "fix it when it breaks" to "fix it just before it is about to break".</w:t>
      </w:r>
    </w:p>
    <w:p w14:paraId="0BA0DAEE">
      <w:pPr>
        <w:pStyle w:val="3"/>
        <w:keepNext/>
        <w:spacing w:before="220" w:after="100"/>
        <w:ind w:left="0" w:leftChars="0" w:firstLine="0" w:firstLineChars="0"/>
      </w:pPr>
      <w:r>
        <w:rPr>
          <w:rFonts w:ascii="Times New Roman" w:hAnsi="Times New Roman" w:eastAsia="Times New Roman" w:cs="Times New Roman"/>
          <w:b/>
          <w:bCs/>
          <w:color w:val="2E75B6"/>
          <w:sz w:val="26"/>
          <w:szCs w:val="26"/>
        </w:rPr>
        <w:t>1.2 Objectives of the Proposed System</w:t>
      </w:r>
    </w:p>
    <w:p w14:paraId="5E7F3379">
      <w:pPr>
        <w:keepNext/>
        <w:spacing w:before="120" w:after="80"/>
        <w:jc w:val="center"/>
      </w:pPr>
      <w:r>
        <w:rPr>
          <w:rFonts w:ascii="Times New Roman" w:hAnsi="Times New Roman" w:eastAsia="Times New Roman" w:cs="Times New Roman"/>
          <w:b/>
          <w:bCs/>
          <w:color w:val="1F4E79"/>
          <w:sz w:val="21"/>
          <w:szCs w:val="21"/>
        </w:rPr>
        <w:t>Table 1: Objectives and how the platform meets them</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7EC5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1D4273A2">
            <w:pPr>
              <w:spacing w:after="30" w:line="260" w:lineRule="auto"/>
              <w:jc w:val="center"/>
            </w:pPr>
            <w:r>
              <w:rPr>
                <w:rFonts w:ascii="Times New Roman" w:hAnsi="Times New Roman" w:eastAsia="Times New Roman" w:cs="Times New Roman"/>
                <w:b/>
                <w:bCs/>
                <w:color w:val="FFFFFF"/>
                <w:sz w:val="21"/>
                <w:szCs w:val="21"/>
              </w:rPr>
              <w:t>Objective</w:t>
            </w:r>
          </w:p>
        </w:tc>
        <w:tc>
          <w:tcPr>
            <w:tcW w:w="60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6B1FCD8">
            <w:pPr>
              <w:spacing w:after="30" w:line="260" w:lineRule="auto"/>
              <w:jc w:val="center"/>
            </w:pPr>
            <w:r>
              <w:rPr>
                <w:rFonts w:ascii="Times New Roman" w:hAnsi="Times New Roman" w:eastAsia="Times New Roman" w:cs="Times New Roman"/>
                <w:b/>
                <w:bCs/>
                <w:color w:val="FFFFFF"/>
                <w:sz w:val="21"/>
                <w:szCs w:val="21"/>
              </w:rPr>
              <w:t>How the platform achieves it</w:t>
            </w:r>
          </w:p>
        </w:tc>
      </w:tr>
      <w:tr w14:paraId="69067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678FB7B">
            <w:pPr>
              <w:spacing w:after="30" w:line="260" w:lineRule="auto"/>
              <w:jc w:val="left"/>
            </w:pPr>
            <w:r>
              <w:rPr>
                <w:rFonts w:ascii="Times New Roman" w:hAnsi="Times New Roman" w:eastAsia="Times New Roman" w:cs="Times New Roman"/>
                <w:b/>
                <w:bCs/>
                <w:color w:val="1F4E79"/>
                <w:sz w:val="21"/>
                <w:szCs w:val="21"/>
              </w:rPr>
              <w:t>Monitor equipment performance</w:t>
            </w:r>
          </w:p>
        </w:tc>
        <w:tc>
          <w:tcPr>
            <w:tcW w:w="6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CCF5934">
            <w:pPr>
              <w:spacing w:after="30" w:line="260" w:lineRule="auto"/>
              <w:jc w:val="left"/>
            </w:pPr>
            <w:r>
              <w:rPr>
                <w:rFonts w:ascii="Times New Roman" w:hAnsi="Times New Roman" w:eastAsia="Times New Roman" w:cs="Times New Roman"/>
                <w:b w:val="0"/>
                <w:bCs w:val="0"/>
                <w:sz w:val="21"/>
                <w:szCs w:val="21"/>
              </w:rPr>
              <w:t>Collects sensor readings (temperature, vibration, pressure, current, speed) in near real time and computes health indicators.</w:t>
            </w:r>
          </w:p>
        </w:tc>
      </w:tr>
      <w:tr w14:paraId="1D19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F575ADC">
            <w:pPr>
              <w:spacing w:after="30" w:line="260" w:lineRule="auto"/>
              <w:jc w:val="left"/>
            </w:pPr>
            <w:r>
              <w:rPr>
                <w:rFonts w:ascii="Times New Roman" w:hAnsi="Times New Roman" w:eastAsia="Times New Roman" w:cs="Times New Roman"/>
                <w:b/>
                <w:bCs/>
                <w:color w:val="1F4E79"/>
                <w:sz w:val="21"/>
                <w:szCs w:val="21"/>
              </w:rPr>
              <w:t>Track maintenance activities</w:t>
            </w:r>
          </w:p>
        </w:tc>
        <w:tc>
          <w:tcPr>
            <w:tcW w:w="6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CFBD662">
            <w:pPr>
              <w:spacing w:after="30" w:line="260" w:lineRule="auto"/>
              <w:jc w:val="left"/>
            </w:pPr>
            <w:r>
              <w:rPr>
                <w:rFonts w:ascii="Times New Roman" w:hAnsi="Times New Roman" w:eastAsia="Times New Roman" w:cs="Times New Roman"/>
                <w:b w:val="0"/>
                <w:bCs w:val="0"/>
                <w:sz w:val="21"/>
                <w:szCs w:val="21"/>
              </w:rPr>
              <w:t>Records every work order, inspection, repair and spare part used, with a full history per asset.</w:t>
            </w:r>
          </w:p>
        </w:tc>
      </w:tr>
      <w:tr w14:paraId="649C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2C920AC">
            <w:pPr>
              <w:spacing w:after="30" w:line="260" w:lineRule="auto"/>
              <w:jc w:val="left"/>
            </w:pPr>
            <w:r>
              <w:rPr>
                <w:rFonts w:ascii="Times New Roman" w:hAnsi="Times New Roman" w:eastAsia="Times New Roman" w:cs="Times New Roman"/>
                <w:b/>
                <w:bCs/>
                <w:color w:val="1F4E79"/>
                <w:sz w:val="21"/>
                <w:szCs w:val="21"/>
              </w:rPr>
              <w:t>Predict equipment failures</w:t>
            </w:r>
          </w:p>
        </w:tc>
        <w:tc>
          <w:tcPr>
            <w:tcW w:w="6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6AFEFBD">
            <w:pPr>
              <w:spacing w:after="30" w:line="260" w:lineRule="auto"/>
              <w:jc w:val="left"/>
            </w:pPr>
            <w:r>
              <w:rPr>
                <w:rFonts w:ascii="Times New Roman" w:hAnsi="Times New Roman" w:eastAsia="Times New Roman" w:cs="Times New Roman"/>
                <w:b w:val="0"/>
                <w:bCs w:val="0"/>
                <w:sz w:val="21"/>
                <w:szCs w:val="21"/>
              </w:rPr>
              <w:t>Uses trend analysis and machine-learning models to estimate failure risk and remaining useful life.</w:t>
            </w:r>
          </w:p>
        </w:tc>
      </w:tr>
      <w:tr w14:paraId="6B4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2491A92">
            <w:pPr>
              <w:spacing w:after="30" w:line="260" w:lineRule="auto"/>
              <w:jc w:val="left"/>
            </w:pPr>
            <w:r>
              <w:rPr>
                <w:rFonts w:ascii="Times New Roman" w:hAnsi="Times New Roman" w:eastAsia="Times New Roman" w:cs="Times New Roman"/>
                <w:b/>
                <w:bCs/>
                <w:color w:val="1F4E79"/>
                <w:sz w:val="21"/>
                <w:szCs w:val="21"/>
              </w:rPr>
              <w:t>Schedule preventive maintenance</w:t>
            </w:r>
          </w:p>
        </w:tc>
        <w:tc>
          <w:tcPr>
            <w:tcW w:w="6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202880D">
            <w:pPr>
              <w:spacing w:after="30" w:line="260" w:lineRule="auto"/>
              <w:jc w:val="left"/>
            </w:pPr>
            <w:r>
              <w:rPr>
                <w:rFonts w:ascii="Times New Roman" w:hAnsi="Times New Roman" w:eastAsia="Times New Roman" w:cs="Times New Roman"/>
                <w:b w:val="0"/>
                <w:bCs w:val="0"/>
                <w:sz w:val="21"/>
                <w:szCs w:val="21"/>
              </w:rPr>
              <w:t>Recommends maintenance windows based on risk, production plan and technician availability.</w:t>
            </w:r>
          </w:p>
        </w:tc>
      </w:tr>
      <w:tr w14:paraId="5CE0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FED4728">
            <w:pPr>
              <w:spacing w:after="30" w:line="260" w:lineRule="auto"/>
              <w:jc w:val="left"/>
            </w:pPr>
            <w:r>
              <w:rPr>
                <w:rFonts w:ascii="Times New Roman" w:hAnsi="Times New Roman" w:eastAsia="Times New Roman" w:cs="Times New Roman"/>
                <w:b/>
                <w:bCs/>
                <w:color w:val="1F4E79"/>
                <w:sz w:val="21"/>
                <w:szCs w:val="21"/>
              </w:rPr>
              <w:t>Notify maintenance teams</w:t>
            </w:r>
          </w:p>
        </w:tc>
        <w:tc>
          <w:tcPr>
            <w:tcW w:w="6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9ACA6C6">
            <w:pPr>
              <w:spacing w:after="30" w:line="260" w:lineRule="auto"/>
              <w:jc w:val="left"/>
            </w:pPr>
            <w:r>
              <w:rPr>
                <w:rFonts w:ascii="Times New Roman" w:hAnsi="Times New Roman" w:eastAsia="Times New Roman" w:cs="Times New Roman"/>
                <w:b w:val="0"/>
                <w:bCs w:val="0"/>
                <w:sz w:val="21"/>
                <w:szCs w:val="21"/>
              </w:rPr>
              <w:t>Sends alerts by dashboard, email, SMS or mobile push, with escalation if no one responds.</w:t>
            </w:r>
          </w:p>
        </w:tc>
      </w:tr>
      <w:tr w14:paraId="046E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9DE67F3">
            <w:pPr>
              <w:spacing w:after="30" w:line="260" w:lineRule="auto"/>
              <w:jc w:val="left"/>
            </w:pPr>
            <w:r>
              <w:rPr>
                <w:rFonts w:ascii="Times New Roman" w:hAnsi="Times New Roman" w:eastAsia="Times New Roman" w:cs="Times New Roman"/>
                <w:b/>
                <w:bCs/>
                <w:color w:val="1F4E79"/>
                <w:sz w:val="21"/>
                <w:szCs w:val="21"/>
              </w:rPr>
              <w:t>Generate maintenance analytics</w:t>
            </w:r>
          </w:p>
        </w:tc>
        <w:tc>
          <w:tcPr>
            <w:tcW w:w="6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ECBDBF9">
            <w:pPr>
              <w:spacing w:after="30" w:line="260" w:lineRule="auto"/>
              <w:jc w:val="left"/>
            </w:pPr>
            <w:r>
              <w:rPr>
                <w:rFonts w:ascii="Times New Roman" w:hAnsi="Times New Roman" w:eastAsia="Times New Roman" w:cs="Times New Roman"/>
                <w:b w:val="0"/>
                <w:bCs w:val="0"/>
                <w:sz w:val="21"/>
                <w:szCs w:val="21"/>
              </w:rPr>
              <w:t>Produces reports on downtime, MTBF, MTTR, maintenance cost and compliance.</w:t>
            </w:r>
          </w:p>
        </w:tc>
      </w:tr>
      <w:tr w14:paraId="3E24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95737FB">
            <w:pPr>
              <w:spacing w:after="30" w:line="260" w:lineRule="auto"/>
              <w:jc w:val="left"/>
            </w:pPr>
            <w:r>
              <w:rPr>
                <w:rFonts w:ascii="Times New Roman" w:hAnsi="Times New Roman" w:eastAsia="Times New Roman" w:cs="Times New Roman"/>
                <w:b/>
                <w:bCs/>
                <w:color w:val="1F4E79"/>
                <w:sz w:val="21"/>
                <w:szCs w:val="21"/>
              </w:rPr>
              <w:t>Improve equipment utilization</w:t>
            </w:r>
          </w:p>
        </w:tc>
        <w:tc>
          <w:tcPr>
            <w:tcW w:w="6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A9B0B9F">
            <w:pPr>
              <w:spacing w:after="30" w:line="260" w:lineRule="auto"/>
              <w:jc w:val="left"/>
            </w:pPr>
            <w:r>
              <w:rPr>
                <w:rFonts w:ascii="Times New Roman" w:hAnsi="Times New Roman" w:eastAsia="Times New Roman" w:cs="Times New Roman"/>
                <w:b w:val="0"/>
                <w:bCs w:val="0"/>
                <w:sz w:val="21"/>
                <w:szCs w:val="21"/>
              </w:rPr>
              <w:t>Tracks availability, performance and quality (OEE) to find under-used or problem assets.</w:t>
            </w:r>
          </w:p>
        </w:tc>
      </w:tr>
      <w:tr w14:paraId="583F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F92000C">
            <w:pPr>
              <w:spacing w:after="30" w:line="260" w:lineRule="auto"/>
              <w:jc w:val="left"/>
            </w:pPr>
            <w:r>
              <w:rPr>
                <w:rFonts w:ascii="Times New Roman" w:hAnsi="Times New Roman" w:eastAsia="Times New Roman" w:cs="Times New Roman"/>
                <w:b/>
                <w:bCs/>
                <w:color w:val="1F4E79"/>
                <w:sz w:val="21"/>
                <w:szCs w:val="21"/>
              </w:rPr>
              <w:t>Reduce production downtime</w:t>
            </w:r>
          </w:p>
        </w:tc>
        <w:tc>
          <w:tcPr>
            <w:tcW w:w="6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704B8F1">
            <w:pPr>
              <w:spacing w:after="30" w:line="260" w:lineRule="auto"/>
              <w:jc w:val="left"/>
            </w:pPr>
            <w:r>
              <w:rPr>
                <w:rFonts w:ascii="Times New Roman" w:hAnsi="Times New Roman" w:eastAsia="Times New Roman" w:cs="Times New Roman"/>
                <w:b w:val="0"/>
                <w:bCs w:val="0"/>
                <w:sz w:val="21"/>
                <w:szCs w:val="21"/>
              </w:rPr>
              <w:t>Converts unplanned stoppages into short, planned ones.</w:t>
            </w:r>
          </w:p>
        </w:tc>
      </w:tr>
      <w:tr w14:paraId="5666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CF4919D">
            <w:pPr>
              <w:spacing w:after="30" w:line="260" w:lineRule="auto"/>
              <w:jc w:val="left"/>
            </w:pPr>
            <w:r>
              <w:rPr>
                <w:rFonts w:ascii="Times New Roman" w:hAnsi="Times New Roman" w:eastAsia="Times New Roman" w:cs="Times New Roman"/>
                <w:b/>
                <w:bCs/>
                <w:color w:val="1F4E79"/>
                <w:sz w:val="21"/>
                <w:szCs w:val="21"/>
              </w:rPr>
              <w:t>Improve manufacturing efficiency</w:t>
            </w:r>
          </w:p>
        </w:tc>
        <w:tc>
          <w:tcPr>
            <w:tcW w:w="6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ABEB4D4">
            <w:pPr>
              <w:spacing w:after="30" w:line="260" w:lineRule="auto"/>
              <w:jc w:val="left"/>
            </w:pPr>
            <w:r>
              <w:rPr>
                <w:rFonts w:ascii="Times New Roman" w:hAnsi="Times New Roman" w:eastAsia="Times New Roman" w:cs="Times New Roman"/>
                <w:b w:val="0"/>
                <w:bCs w:val="0"/>
                <w:sz w:val="21"/>
                <w:szCs w:val="21"/>
              </w:rPr>
              <w:t>Gives managers one view of all plants so resources go where they are needed most.</w:t>
            </w:r>
          </w:p>
        </w:tc>
      </w:tr>
      <w:tr w14:paraId="15B2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E10C125">
            <w:pPr>
              <w:spacing w:after="30" w:line="260" w:lineRule="auto"/>
              <w:jc w:val="left"/>
            </w:pPr>
            <w:r>
              <w:rPr>
                <w:rFonts w:ascii="Times New Roman" w:hAnsi="Times New Roman" w:eastAsia="Times New Roman" w:cs="Times New Roman"/>
                <w:b/>
                <w:bCs/>
                <w:color w:val="1F4E79"/>
                <w:sz w:val="21"/>
                <w:szCs w:val="21"/>
              </w:rPr>
              <w:t>Support asset lifecycle management</w:t>
            </w:r>
          </w:p>
        </w:tc>
        <w:tc>
          <w:tcPr>
            <w:tcW w:w="6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9D553CB">
            <w:pPr>
              <w:spacing w:after="30" w:line="260" w:lineRule="auto"/>
              <w:jc w:val="left"/>
            </w:pPr>
            <w:r>
              <w:rPr>
                <w:rFonts w:ascii="Times New Roman" w:hAnsi="Times New Roman" w:eastAsia="Times New Roman" w:cs="Times New Roman"/>
                <w:b w:val="0"/>
                <w:bCs w:val="0"/>
                <w:sz w:val="21"/>
                <w:szCs w:val="21"/>
              </w:rPr>
              <w:t>Tracks each asset from installation to retirement, supporting repair-or-replace decisions.</w:t>
            </w:r>
          </w:p>
        </w:tc>
      </w:tr>
    </w:tbl>
    <w:p w14:paraId="676B2D58">
      <w:pPr>
        <w:pStyle w:val="3"/>
        <w:keepNext/>
        <w:spacing w:before="220" w:after="100"/>
        <w:ind w:left="0" w:leftChars="0" w:firstLine="0" w:firstLineChars="0"/>
      </w:pPr>
      <w:r>
        <w:rPr>
          <w:rFonts w:ascii="Times New Roman" w:hAnsi="Times New Roman" w:eastAsia="Times New Roman" w:cs="Times New Roman"/>
          <w:b/>
          <w:bCs/>
          <w:color w:val="2E75B6"/>
          <w:sz w:val="26"/>
          <w:szCs w:val="26"/>
        </w:rPr>
        <w:t>1.3 Scope of the Problem</w:t>
      </w:r>
    </w:p>
    <w:p w14:paraId="47B7A437">
      <w:pPr>
        <w:keepNext/>
        <w:spacing w:after="140" w:line="300" w:lineRule="auto"/>
        <w:jc w:val="both"/>
      </w:pPr>
      <w:r>
        <w:rPr>
          <w:rFonts w:ascii="Times New Roman" w:hAnsi="Times New Roman" w:eastAsia="Times New Roman" w:cs="Times New Roman"/>
          <w:sz w:val="24"/>
          <w:szCs w:val="24"/>
        </w:rPr>
        <w:t>The scope defines what the platform will and will not cover, so that the project stays achievable.</w:t>
      </w:r>
    </w:p>
    <w:p w14:paraId="5D58EBAF">
      <w:pPr>
        <w:keepNext/>
        <w:spacing w:before="120" w:after="80"/>
        <w:jc w:val="center"/>
      </w:pPr>
      <w:r>
        <w:rPr>
          <w:rFonts w:ascii="Times New Roman" w:hAnsi="Times New Roman" w:eastAsia="Times New Roman" w:cs="Times New Roman"/>
          <w:b/>
          <w:bCs/>
          <w:color w:val="1F4E79"/>
          <w:sz w:val="21"/>
          <w:szCs w:val="21"/>
        </w:rPr>
        <w:t>Table 2: Project scope</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ED4F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0E87F703">
            <w:pPr>
              <w:spacing w:after="30" w:line="260" w:lineRule="auto"/>
              <w:jc w:val="center"/>
            </w:pPr>
            <w:r>
              <w:rPr>
                <w:rFonts w:ascii="Times New Roman" w:hAnsi="Times New Roman" w:eastAsia="Times New Roman" w:cs="Times New Roman"/>
                <w:b/>
                <w:bCs/>
                <w:color w:val="FFFFFF"/>
                <w:sz w:val="21"/>
                <w:szCs w:val="21"/>
              </w:rPr>
              <w:t>In Scope</w:t>
            </w:r>
          </w:p>
        </w:tc>
        <w:tc>
          <w:tcPr>
            <w:tcW w:w="4513"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67099F96">
            <w:pPr>
              <w:spacing w:after="30" w:line="260" w:lineRule="auto"/>
              <w:jc w:val="center"/>
            </w:pPr>
            <w:r>
              <w:rPr>
                <w:rFonts w:ascii="Times New Roman" w:hAnsi="Times New Roman" w:eastAsia="Times New Roman" w:cs="Times New Roman"/>
                <w:b/>
                <w:bCs/>
                <w:color w:val="FFFFFF"/>
                <w:sz w:val="21"/>
                <w:szCs w:val="21"/>
              </w:rPr>
              <w:t>Out of Scope</w:t>
            </w:r>
          </w:p>
        </w:tc>
      </w:tr>
      <w:tr w14:paraId="49A8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3F0AE1B">
            <w:pPr>
              <w:spacing w:after="30" w:line="260" w:lineRule="auto"/>
              <w:jc w:val="left"/>
            </w:pPr>
            <w:r>
              <w:rPr>
                <w:rFonts w:ascii="Times New Roman" w:hAnsi="Times New Roman" w:eastAsia="Times New Roman" w:cs="Times New Roman"/>
                <w:b w:val="0"/>
                <w:bCs w:val="0"/>
                <w:sz w:val="21"/>
                <w:szCs w:val="21"/>
              </w:rPr>
              <w:t>Multi-plant, multi-line, multi-team asset monitoring</w:t>
            </w:r>
          </w:p>
        </w:tc>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44E9BA5">
            <w:pPr>
              <w:spacing w:after="30" w:line="260" w:lineRule="auto"/>
              <w:jc w:val="left"/>
            </w:pPr>
            <w:r>
              <w:rPr>
                <w:rFonts w:ascii="Times New Roman" w:hAnsi="Times New Roman" w:eastAsia="Times New Roman" w:cs="Times New Roman"/>
                <w:b w:val="0"/>
                <w:bCs w:val="0"/>
                <w:sz w:val="21"/>
                <w:szCs w:val="21"/>
              </w:rPr>
              <w:t>Replacing or controlling the machines themselves (PLC control logic)</w:t>
            </w:r>
          </w:p>
        </w:tc>
      </w:tr>
      <w:tr w14:paraId="682C9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B742615">
            <w:pPr>
              <w:spacing w:after="30" w:line="260" w:lineRule="auto"/>
              <w:jc w:val="left"/>
            </w:pPr>
            <w:r>
              <w:rPr>
                <w:rFonts w:ascii="Times New Roman" w:hAnsi="Times New Roman" w:eastAsia="Times New Roman" w:cs="Times New Roman"/>
                <w:b w:val="0"/>
                <w:bCs w:val="0"/>
                <w:sz w:val="21"/>
                <w:szCs w:val="21"/>
              </w:rPr>
              <w:t>Sensor data collection through gateways and industrial protocols</w:t>
            </w:r>
          </w:p>
        </w:tc>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9D1C85E">
            <w:pPr>
              <w:spacing w:after="30" w:line="260" w:lineRule="auto"/>
              <w:jc w:val="left"/>
            </w:pPr>
            <w:r>
              <w:rPr>
                <w:rFonts w:ascii="Times New Roman" w:hAnsi="Times New Roman" w:eastAsia="Times New Roman" w:cs="Times New Roman"/>
                <w:b w:val="0"/>
                <w:bCs w:val="0"/>
                <w:sz w:val="21"/>
                <w:szCs w:val="21"/>
              </w:rPr>
              <w:t>Manufacturing the sensors or edge hardware</w:t>
            </w:r>
          </w:p>
        </w:tc>
      </w:tr>
      <w:tr w14:paraId="417F3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2726551">
            <w:pPr>
              <w:spacing w:after="30" w:line="260" w:lineRule="auto"/>
              <w:jc w:val="left"/>
            </w:pPr>
            <w:r>
              <w:rPr>
                <w:rFonts w:ascii="Times New Roman" w:hAnsi="Times New Roman" w:eastAsia="Times New Roman" w:cs="Times New Roman"/>
                <w:b w:val="0"/>
                <w:bCs w:val="0"/>
                <w:sz w:val="21"/>
                <w:szCs w:val="21"/>
              </w:rPr>
              <w:t>Equipment health records and asset registry</w:t>
            </w:r>
          </w:p>
        </w:tc>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EAB2C08">
            <w:pPr>
              <w:spacing w:after="30" w:line="260" w:lineRule="auto"/>
              <w:jc w:val="left"/>
            </w:pPr>
            <w:r>
              <w:rPr>
                <w:rFonts w:ascii="Times New Roman" w:hAnsi="Times New Roman" w:eastAsia="Times New Roman" w:cs="Times New Roman"/>
                <w:b w:val="0"/>
                <w:bCs w:val="0"/>
                <w:sz w:val="21"/>
                <w:szCs w:val="21"/>
              </w:rPr>
              <w:t>Full ERP functions such as payroll, sales and finance</w:t>
            </w:r>
          </w:p>
        </w:tc>
      </w:tr>
      <w:tr w14:paraId="5862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1EF4E9D">
            <w:pPr>
              <w:spacing w:after="30" w:line="260" w:lineRule="auto"/>
              <w:jc w:val="left"/>
            </w:pPr>
            <w:r>
              <w:rPr>
                <w:rFonts w:ascii="Times New Roman" w:hAnsi="Times New Roman" w:eastAsia="Times New Roman" w:cs="Times New Roman"/>
                <w:b w:val="0"/>
                <w:bCs w:val="0"/>
                <w:sz w:val="21"/>
                <w:szCs w:val="21"/>
              </w:rPr>
              <w:t>Configurable maintenance policies and KPIs</w:t>
            </w:r>
          </w:p>
        </w:tc>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4B83827">
            <w:pPr>
              <w:spacing w:after="30" w:line="260" w:lineRule="auto"/>
              <w:jc w:val="left"/>
            </w:pPr>
            <w:r>
              <w:rPr>
                <w:rFonts w:ascii="Times New Roman" w:hAnsi="Times New Roman" w:eastAsia="Times New Roman" w:cs="Times New Roman"/>
                <w:b w:val="0"/>
                <w:bCs w:val="0"/>
                <w:sz w:val="21"/>
                <w:szCs w:val="21"/>
              </w:rPr>
              <w:t>Supply-chain planning beyond spare-part availability</w:t>
            </w:r>
          </w:p>
        </w:tc>
      </w:tr>
      <w:tr w14:paraId="3EFDF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C3CE85D">
            <w:pPr>
              <w:spacing w:after="30" w:line="260" w:lineRule="auto"/>
              <w:jc w:val="left"/>
            </w:pPr>
            <w:r>
              <w:rPr>
                <w:rFonts w:ascii="Times New Roman" w:hAnsi="Times New Roman" w:eastAsia="Times New Roman" w:cs="Times New Roman"/>
                <w:b w:val="0"/>
                <w:bCs w:val="0"/>
                <w:sz w:val="21"/>
                <w:szCs w:val="21"/>
              </w:rPr>
              <w:t>Failure prediction, alerts and maintenance scheduling</w:t>
            </w:r>
          </w:p>
        </w:tc>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7955121">
            <w:pPr>
              <w:spacing w:after="30" w:line="260" w:lineRule="auto"/>
              <w:jc w:val="left"/>
            </w:pPr>
            <w:r>
              <w:rPr>
                <w:rFonts w:ascii="Times New Roman" w:hAnsi="Times New Roman" w:eastAsia="Times New Roman" w:cs="Times New Roman"/>
                <w:b w:val="0"/>
                <w:bCs w:val="0"/>
                <w:sz w:val="21"/>
                <w:szCs w:val="21"/>
              </w:rPr>
              <w:t>Fully autonomous repair without human approval</w:t>
            </w:r>
          </w:p>
        </w:tc>
      </w:tr>
      <w:tr w14:paraId="30990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F3FC10E">
            <w:pPr>
              <w:spacing w:after="30" w:line="260" w:lineRule="auto"/>
              <w:jc w:val="left"/>
            </w:pPr>
            <w:r>
              <w:rPr>
                <w:rFonts w:ascii="Times New Roman" w:hAnsi="Times New Roman" w:eastAsia="Times New Roman" w:cs="Times New Roman"/>
                <w:b w:val="0"/>
                <w:bCs w:val="0"/>
                <w:sz w:val="21"/>
                <w:szCs w:val="21"/>
              </w:rPr>
              <w:t>Work-order and maintenance-history tracking</w:t>
            </w:r>
          </w:p>
        </w:tc>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90BE9F5">
            <w:pPr>
              <w:spacing w:after="30" w:line="260" w:lineRule="auto"/>
              <w:jc w:val="left"/>
            </w:pPr>
            <w:r>
              <w:rPr>
                <w:rFonts w:ascii="Times New Roman" w:hAnsi="Times New Roman" w:eastAsia="Times New Roman" w:cs="Times New Roman"/>
                <w:b w:val="0"/>
                <w:bCs w:val="0"/>
                <w:sz w:val="21"/>
                <w:szCs w:val="21"/>
              </w:rPr>
              <w:t>Operator training programmes (only documentation is provided)</w:t>
            </w:r>
          </w:p>
        </w:tc>
      </w:tr>
      <w:tr w14:paraId="6E6E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A5A3441">
            <w:pPr>
              <w:spacing w:after="30" w:line="260" w:lineRule="auto"/>
              <w:jc w:val="left"/>
            </w:pPr>
            <w:r>
              <w:rPr>
                <w:rFonts w:ascii="Times New Roman" w:hAnsi="Times New Roman" w:eastAsia="Times New Roman" w:cs="Times New Roman"/>
                <w:b w:val="0"/>
                <w:bCs w:val="0"/>
                <w:sz w:val="21"/>
                <w:szCs w:val="21"/>
              </w:rPr>
              <w:t>Dashboards, analytics and reports</w:t>
            </w:r>
          </w:p>
        </w:tc>
        <w:tc>
          <w:tcPr>
            <w:tcW w:w="4513"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3B7DD58">
            <w:pPr>
              <w:spacing w:after="30" w:line="260" w:lineRule="auto"/>
              <w:jc w:val="left"/>
            </w:pPr>
          </w:p>
        </w:tc>
      </w:tr>
      <w:tr w14:paraId="1893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4E2A338">
            <w:pPr>
              <w:spacing w:after="30" w:line="260" w:lineRule="auto"/>
              <w:jc w:val="left"/>
            </w:pPr>
            <w:r>
              <w:rPr>
                <w:rFonts w:ascii="Times New Roman" w:hAnsi="Times New Roman" w:eastAsia="Times New Roman" w:cs="Times New Roman"/>
                <w:b w:val="0"/>
                <w:bCs w:val="0"/>
                <w:sz w:val="21"/>
                <w:szCs w:val="21"/>
              </w:rPr>
              <w:t>Role-based security, high availability and scalability</w:t>
            </w:r>
          </w:p>
        </w:tc>
        <w:tc>
          <w:tcPr>
            <w:tcW w:w="4513"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8CDAC96">
            <w:pPr>
              <w:spacing w:after="30" w:line="260" w:lineRule="auto"/>
              <w:jc w:val="left"/>
            </w:pPr>
          </w:p>
        </w:tc>
      </w:tr>
    </w:tbl>
    <w:p w14:paraId="016CC0A9">
      <w:pPr>
        <w:spacing w:after="120"/>
      </w:pPr>
    </w:p>
    <w:p w14:paraId="018E839E">
      <w:r>
        <w:br w:type="page"/>
      </w:r>
    </w:p>
    <w:p w14:paraId="2B5E93FE">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2. Key Stakeholders and Challenges</w:t>
      </w:r>
    </w:p>
    <w:p w14:paraId="090A343B">
      <w:pPr>
        <w:pStyle w:val="3"/>
        <w:keepNext/>
        <w:spacing w:before="220" w:after="100"/>
        <w:ind w:left="0" w:leftChars="0" w:firstLine="0" w:firstLineChars="0"/>
      </w:pPr>
      <w:r>
        <w:rPr>
          <w:rFonts w:ascii="Times New Roman" w:hAnsi="Times New Roman" w:eastAsia="Times New Roman" w:cs="Times New Roman"/>
          <w:b/>
          <w:bCs/>
          <w:color w:val="2E75B6"/>
          <w:sz w:val="26"/>
          <w:szCs w:val="26"/>
        </w:rPr>
        <w:t>2.1 Stakeholders, Roles and Responsibilities</w:t>
      </w:r>
    </w:p>
    <w:p w14:paraId="1DBDAC14">
      <w:pPr>
        <w:keepNext/>
        <w:spacing w:after="140" w:line="300" w:lineRule="auto"/>
        <w:jc w:val="both"/>
      </w:pPr>
      <w:r>
        <w:rPr>
          <w:rFonts w:ascii="Times New Roman" w:hAnsi="Times New Roman" w:eastAsia="Times New Roman" w:cs="Times New Roman"/>
          <w:sz w:val="24"/>
          <w:szCs w:val="24"/>
        </w:rPr>
        <w:t>A predictive maintenance platform affects people from the shop floor to the executive office. Identifying all of them early prevents missed requirements later.</w:t>
      </w:r>
    </w:p>
    <w:p w14:paraId="1AEDE123">
      <w:pPr>
        <w:keepNext/>
        <w:spacing w:before="120" w:after="80"/>
        <w:jc w:val="center"/>
      </w:pPr>
      <w:r>
        <w:rPr>
          <w:rFonts w:ascii="Times New Roman" w:hAnsi="Times New Roman" w:eastAsia="Times New Roman" w:cs="Times New Roman"/>
          <w:b/>
          <w:bCs/>
          <w:color w:val="1F4E79"/>
          <w:sz w:val="21"/>
          <w:szCs w:val="21"/>
        </w:rPr>
        <w:t>Table 3: Stakeholders and their responsibilities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700"/>
        <w:gridCol w:w="3326"/>
      </w:tblGrid>
      <w:tr w14:paraId="4EFCF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2ACA1C71">
            <w:pPr>
              <w:spacing w:after="30" w:line="260" w:lineRule="auto"/>
              <w:jc w:val="center"/>
            </w:pPr>
            <w:r>
              <w:rPr>
                <w:rFonts w:ascii="Times New Roman" w:hAnsi="Times New Roman" w:eastAsia="Times New Roman" w:cs="Times New Roman"/>
                <w:b/>
                <w:bCs/>
                <w:color w:val="FFFFFF"/>
                <w:sz w:val="21"/>
                <w:szCs w:val="21"/>
              </w:rPr>
              <w:t>Stakeholder</w:t>
            </w:r>
          </w:p>
        </w:tc>
        <w:tc>
          <w:tcPr>
            <w:tcW w:w="37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5F1ACB00">
            <w:pPr>
              <w:spacing w:after="30" w:line="260" w:lineRule="auto"/>
              <w:jc w:val="center"/>
            </w:pPr>
            <w:r>
              <w:rPr>
                <w:rFonts w:ascii="Times New Roman" w:hAnsi="Times New Roman" w:eastAsia="Times New Roman" w:cs="Times New Roman"/>
                <w:b/>
                <w:bCs/>
                <w:color w:val="FFFFFF"/>
                <w:sz w:val="21"/>
                <w:szCs w:val="21"/>
              </w:rPr>
              <w:t>Role and responsibilities</w:t>
            </w:r>
          </w:p>
        </w:tc>
        <w:tc>
          <w:tcPr>
            <w:tcW w:w="33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638E18A5">
            <w:pPr>
              <w:spacing w:after="30" w:line="260" w:lineRule="auto"/>
              <w:jc w:val="center"/>
            </w:pPr>
            <w:r>
              <w:rPr>
                <w:rFonts w:ascii="Times New Roman" w:hAnsi="Times New Roman" w:eastAsia="Times New Roman" w:cs="Times New Roman"/>
                <w:b/>
                <w:bCs/>
                <w:color w:val="FFFFFF"/>
                <w:sz w:val="21"/>
                <w:szCs w:val="21"/>
              </w:rPr>
              <w:t>Main challenges faced</w:t>
            </w:r>
          </w:p>
        </w:tc>
      </w:tr>
      <w:tr w14:paraId="4A3B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6FCAE94">
            <w:pPr>
              <w:spacing w:after="30" w:line="260" w:lineRule="auto"/>
              <w:jc w:val="left"/>
            </w:pPr>
            <w:r>
              <w:rPr>
                <w:rFonts w:ascii="Times New Roman" w:hAnsi="Times New Roman" w:eastAsia="Times New Roman" w:cs="Times New Roman"/>
                <w:b/>
                <w:bCs/>
                <w:color w:val="1F4E79"/>
                <w:sz w:val="21"/>
                <w:szCs w:val="21"/>
              </w:rPr>
              <w:t>Plant Manager</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826942B">
            <w:pPr>
              <w:spacing w:after="30" w:line="260" w:lineRule="auto"/>
              <w:jc w:val="left"/>
            </w:pPr>
            <w:r>
              <w:rPr>
                <w:rFonts w:ascii="Times New Roman" w:hAnsi="Times New Roman" w:eastAsia="Times New Roman" w:cs="Times New Roman"/>
                <w:b w:val="0"/>
                <w:bCs w:val="0"/>
                <w:sz w:val="21"/>
                <w:szCs w:val="21"/>
              </w:rPr>
              <w:t>Oversees production targets, plant performance and budget; approves maintenance windows.</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23DA981">
            <w:pPr>
              <w:spacing w:after="30" w:line="260" w:lineRule="auto"/>
              <w:jc w:val="left"/>
            </w:pPr>
            <w:r>
              <w:rPr>
                <w:rFonts w:ascii="Times New Roman" w:hAnsi="Times New Roman" w:eastAsia="Times New Roman" w:cs="Times New Roman"/>
                <w:b w:val="0"/>
                <w:bCs w:val="0"/>
                <w:sz w:val="21"/>
                <w:szCs w:val="21"/>
              </w:rPr>
              <w:t>Unexpected stoppages, missed deliveries, poor visibility of equipment condition.</w:t>
            </w:r>
          </w:p>
        </w:tc>
      </w:tr>
      <w:tr w14:paraId="575E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0870831">
            <w:pPr>
              <w:spacing w:after="30" w:line="260" w:lineRule="auto"/>
              <w:jc w:val="left"/>
            </w:pPr>
            <w:r>
              <w:rPr>
                <w:rFonts w:ascii="Times New Roman" w:hAnsi="Times New Roman" w:eastAsia="Times New Roman" w:cs="Times New Roman"/>
                <w:b/>
                <w:bCs/>
                <w:color w:val="1F4E79"/>
                <w:sz w:val="21"/>
                <w:szCs w:val="21"/>
              </w:rPr>
              <w:t>Maintenance Manager</w:t>
            </w:r>
          </w:p>
        </w:tc>
        <w:tc>
          <w:tcPr>
            <w:tcW w:w="3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B1DDC14">
            <w:pPr>
              <w:spacing w:after="30" w:line="260" w:lineRule="auto"/>
              <w:jc w:val="left"/>
            </w:pPr>
            <w:r>
              <w:rPr>
                <w:rFonts w:ascii="Times New Roman" w:hAnsi="Times New Roman" w:eastAsia="Times New Roman" w:cs="Times New Roman"/>
                <w:b w:val="0"/>
                <w:bCs w:val="0"/>
                <w:sz w:val="21"/>
                <w:szCs w:val="21"/>
              </w:rPr>
              <w:t>Plans maintenance strategy, assigns work, manages spare parts and compliance.</w:t>
            </w:r>
          </w:p>
        </w:tc>
        <w:tc>
          <w:tcPr>
            <w:tcW w:w="3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455C756">
            <w:pPr>
              <w:spacing w:after="30" w:line="260" w:lineRule="auto"/>
              <w:jc w:val="left"/>
            </w:pPr>
            <w:r>
              <w:rPr>
                <w:rFonts w:ascii="Times New Roman" w:hAnsi="Times New Roman" w:eastAsia="Times New Roman" w:cs="Times New Roman"/>
                <w:b w:val="0"/>
                <w:bCs w:val="0"/>
                <w:sz w:val="21"/>
                <w:szCs w:val="21"/>
              </w:rPr>
              <w:t>Unplanned workload, fixed schedules that ignore real condition, weak history records.</w:t>
            </w:r>
          </w:p>
        </w:tc>
      </w:tr>
      <w:tr w14:paraId="1A66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57D5A8A">
            <w:pPr>
              <w:spacing w:after="30" w:line="260" w:lineRule="auto"/>
              <w:jc w:val="left"/>
            </w:pPr>
            <w:r>
              <w:rPr>
                <w:rFonts w:ascii="Times New Roman" w:hAnsi="Times New Roman" w:eastAsia="Times New Roman" w:cs="Times New Roman"/>
                <w:b/>
                <w:bCs/>
                <w:color w:val="1F4E79"/>
                <w:sz w:val="21"/>
                <w:szCs w:val="21"/>
              </w:rPr>
              <w:t>Maintenance Technicians</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4C7EFF2">
            <w:pPr>
              <w:spacing w:after="30" w:line="260" w:lineRule="auto"/>
              <w:jc w:val="left"/>
            </w:pPr>
            <w:r>
              <w:rPr>
                <w:rFonts w:ascii="Times New Roman" w:hAnsi="Times New Roman" w:eastAsia="Times New Roman" w:cs="Times New Roman"/>
                <w:b w:val="0"/>
                <w:bCs w:val="0"/>
                <w:sz w:val="21"/>
                <w:szCs w:val="21"/>
              </w:rPr>
              <w:t>Inspect, repair and service machines; update work orders on site.</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114927B">
            <w:pPr>
              <w:spacing w:after="30" w:line="260" w:lineRule="auto"/>
              <w:jc w:val="left"/>
            </w:pPr>
            <w:r>
              <w:rPr>
                <w:rFonts w:ascii="Times New Roman" w:hAnsi="Times New Roman" w:eastAsia="Times New Roman" w:cs="Times New Roman"/>
                <w:b w:val="0"/>
                <w:bCs w:val="0"/>
                <w:sz w:val="21"/>
                <w:szCs w:val="21"/>
              </w:rPr>
              <w:t>Late or unclear alerts, paper-based records, searching for machine history.</w:t>
            </w:r>
          </w:p>
        </w:tc>
      </w:tr>
      <w:tr w14:paraId="79AC0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F9FFFA3">
            <w:pPr>
              <w:spacing w:after="30" w:line="260" w:lineRule="auto"/>
              <w:jc w:val="left"/>
            </w:pPr>
            <w:r>
              <w:rPr>
                <w:rFonts w:ascii="Times New Roman" w:hAnsi="Times New Roman" w:eastAsia="Times New Roman" w:cs="Times New Roman"/>
                <w:b/>
                <w:bCs/>
                <w:color w:val="1F4E79"/>
                <w:sz w:val="21"/>
                <w:szCs w:val="21"/>
              </w:rPr>
              <w:t>Machine Operators</w:t>
            </w:r>
          </w:p>
        </w:tc>
        <w:tc>
          <w:tcPr>
            <w:tcW w:w="3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547E808">
            <w:pPr>
              <w:spacing w:after="30" w:line="260" w:lineRule="auto"/>
              <w:jc w:val="left"/>
            </w:pPr>
            <w:r>
              <w:rPr>
                <w:rFonts w:ascii="Times New Roman" w:hAnsi="Times New Roman" w:eastAsia="Times New Roman" w:cs="Times New Roman"/>
                <w:b w:val="0"/>
                <w:bCs w:val="0"/>
                <w:sz w:val="21"/>
                <w:szCs w:val="21"/>
              </w:rPr>
              <w:t>Run machines daily and report abnormal sounds, heat or vibration.</w:t>
            </w:r>
          </w:p>
        </w:tc>
        <w:tc>
          <w:tcPr>
            <w:tcW w:w="3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CF98203">
            <w:pPr>
              <w:spacing w:after="30" w:line="260" w:lineRule="auto"/>
              <w:jc w:val="left"/>
            </w:pPr>
            <w:r>
              <w:rPr>
                <w:rFonts w:ascii="Times New Roman" w:hAnsi="Times New Roman" w:eastAsia="Times New Roman" w:cs="Times New Roman"/>
                <w:b w:val="0"/>
                <w:bCs w:val="0"/>
                <w:sz w:val="21"/>
                <w:szCs w:val="21"/>
              </w:rPr>
              <w:t>No easy way to log early symptoms; often blamed for failures.</w:t>
            </w:r>
          </w:p>
        </w:tc>
      </w:tr>
      <w:tr w14:paraId="7E54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227C648">
            <w:pPr>
              <w:spacing w:after="30" w:line="260" w:lineRule="auto"/>
              <w:jc w:val="left"/>
            </w:pPr>
            <w:r>
              <w:rPr>
                <w:rFonts w:ascii="Times New Roman" w:hAnsi="Times New Roman" w:eastAsia="Times New Roman" w:cs="Times New Roman"/>
                <w:b/>
                <w:bCs/>
                <w:color w:val="1F4E79"/>
                <w:sz w:val="21"/>
                <w:szCs w:val="21"/>
              </w:rPr>
              <w:t>Reliability / Data Engineers</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B923352">
            <w:pPr>
              <w:spacing w:after="30" w:line="260" w:lineRule="auto"/>
              <w:jc w:val="left"/>
            </w:pPr>
            <w:r>
              <w:rPr>
                <w:rFonts w:ascii="Times New Roman" w:hAnsi="Times New Roman" w:eastAsia="Times New Roman" w:cs="Times New Roman"/>
                <w:b w:val="0"/>
                <w:bCs w:val="0"/>
                <w:sz w:val="21"/>
                <w:szCs w:val="21"/>
              </w:rPr>
              <w:t>Define health indicators, thresholds and prediction models; tune accuracy.</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BB29E69">
            <w:pPr>
              <w:spacing w:after="30" w:line="260" w:lineRule="auto"/>
              <w:jc w:val="left"/>
            </w:pPr>
            <w:r>
              <w:rPr>
                <w:rFonts w:ascii="Times New Roman" w:hAnsi="Times New Roman" w:eastAsia="Times New Roman" w:cs="Times New Roman"/>
                <w:b w:val="0"/>
                <w:bCs w:val="0"/>
                <w:sz w:val="21"/>
                <w:szCs w:val="21"/>
              </w:rPr>
              <w:t>Poor-quality or missing sensor data, false alarms, model drift.</w:t>
            </w:r>
          </w:p>
        </w:tc>
      </w:tr>
      <w:tr w14:paraId="0774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267D306">
            <w:pPr>
              <w:spacing w:after="30" w:line="260" w:lineRule="auto"/>
              <w:jc w:val="left"/>
            </w:pPr>
            <w:r>
              <w:rPr>
                <w:rFonts w:ascii="Times New Roman" w:hAnsi="Times New Roman" w:eastAsia="Times New Roman" w:cs="Times New Roman"/>
                <w:b/>
                <w:bCs/>
                <w:color w:val="1F4E79"/>
                <w:sz w:val="21"/>
                <w:szCs w:val="21"/>
              </w:rPr>
              <w:t>Production Planners</w:t>
            </w:r>
          </w:p>
        </w:tc>
        <w:tc>
          <w:tcPr>
            <w:tcW w:w="3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3B28EEA">
            <w:pPr>
              <w:spacing w:after="30" w:line="260" w:lineRule="auto"/>
              <w:jc w:val="left"/>
            </w:pPr>
            <w:r>
              <w:rPr>
                <w:rFonts w:ascii="Times New Roman" w:hAnsi="Times New Roman" w:eastAsia="Times New Roman" w:cs="Times New Roman"/>
                <w:b w:val="0"/>
                <w:bCs w:val="0"/>
                <w:sz w:val="21"/>
                <w:szCs w:val="21"/>
              </w:rPr>
              <w:t>Schedule production orders and line capacity.</w:t>
            </w:r>
          </w:p>
        </w:tc>
        <w:tc>
          <w:tcPr>
            <w:tcW w:w="3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8D371B3">
            <w:pPr>
              <w:spacing w:after="30" w:line="260" w:lineRule="auto"/>
              <w:jc w:val="left"/>
            </w:pPr>
            <w:r>
              <w:rPr>
                <w:rFonts w:ascii="Times New Roman" w:hAnsi="Times New Roman" w:eastAsia="Times New Roman" w:cs="Times New Roman"/>
                <w:b w:val="0"/>
                <w:bCs w:val="0"/>
                <w:sz w:val="21"/>
                <w:szCs w:val="21"/>
              </w:rPr>
              <w:t>Maintenance clashing with production; sudden capacity loss.</w:t>
            </w:r>
          </w:p>
        </w:tc>
      </w:tr>
      <w:tr w14:paraId="7288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A0BCD42">
            <w:pPr>
              <w:spacing w:after="30" w:line="260" w:lineRule="auto"/>
              <w:jc w:val="left"/>
            </w:pPr>
            <w:r>
              <w:rPr>
                <w:rFonts w:ascii="Times New Roman" w:hAnsi="Times New Roman" w:eastAsia="Times New Roman" w:cs="Times New Roman"/>
                <w:b/>
                <w:bCs/>
                <w:color w:val="1F4E79"/>
                <w:sz w:val="21"/>
                <w:szCs w:val="21"/>
              </w:rPr>
              <w:t>IT / System Administrators</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E2DCC62">
            <w:pPr>
              <w:spacing w:after="30" w:line="260" w:lineRule="auto"/>
              <w:jc w:val="left"/>
            </w:pPr>
            <w:r>
              <w:rPr>
                <w:rFonts w:ascii="Times New Roman" w:hAnsi="Times New Roman" w:eastAsia="Times New Roman" w:cs="Times New Roman"/>
                <w:b w:val="0"/>
                <w:bCs w:val="0"/>
                <w:sz w:val="21"/>
                <w:szCs w:val="21"/>
              </w:rPr>
              <w:t>Deploy, secure, back up and support the platform and integrations.</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520353B">
            <w:pPr>
              <w:spacing w:after="30" w:line="260" w:lineRule="auto"/>
              <w:jc w:val="left"/>
            </w:pPr>
            <w:r>
              <w:rPr>
                <w:rFonts w:ascii="Times New Roman" w:hAnsi="Times New Roman" w:eastAsia="Times New Roman" w:cs="Times New Roman"/>
                <w:b w:val="0"/>
                <w:bCs w:val="0"/>
                <w:sz w:val="21"/>
                <w:szCs w:val="21"/>
              </w:rPr>
              <w:t>Legacy machine integration, cyber-security, uptime and data growth.</w:t>
            </w:r>
          </w:p>
        </w:tc>
      </w:tr>
      <w:tr w14:paraId="3C301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A6E13CE">
            <w:pPr>
              <w:spacing w:after="30" w:line="260" w:lineRule="auto"/>
              <w:jc w:val="left"/>
            </w:pPr>
            <w:r>
              <w:rPr>
                <w:rFonts w:ascii="Times New Roman" w:hAnsi="Times New Roman" w:eastAsia="Times New Roman" w:cs="Times New Roman"/>
                <w:b/>
                <w:bCs/>
                <w:color w:val="1F4E79"/>
                <w:sz w:val="21"/>
                <w:szCs w:val="21"/>
              </w:rPr>
              <w:t>Executive Management</w:t>
            </w:r>
          </w:p>
        </w:tc>
        <w:tc>
          <w:tcPr>
            <w:tcW w:w="3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B108562">
            <w:pPr>
              <w:spacing w:after="30" w:line="260" w:lineRule="auto"/>
              <w:jc w:val="left"/>
            </w:pPr>
            <w:r>
              <w:rPr>
                <w:rFonts w:ascii="Times New Roman" w:hAnsi="Times New Roman" w:eastAsia="Times New Roman" w:cs="Times New Roman"/>
                <w:b w:val="0"/>
                <w:bCs w:val="0"/>
                <w:sz w:val="21"/>
                <w:szCs w:val="21"/>
              </w:rPr>
              <w:t>Set strategy; review cost, efficiency and return on investment.</w:t>
            </w:r>
          </w:p>
        </w:tc>
        <w:tc>
          <w:tcPr>
            <w:tcW w:w="3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7EAB932">
            <w:pPr>
              <w:spacing w:after="30" w:line="260" w:lineRule="auto"/>
              <w:jc w:val="left"/>
            </w:pPr>
            <w:r>
              <w:rPr>
                <w:rFonts w:ascii="Times New Roman" w:hAnsi="Times New Roman" w:eastAsia="Times New Roman" w:cs="Times New Roman"/>
                <w:b w:val="0"/>
                <w:bCs w:val="0"/>
                <w:sz w:val="21"/>
                <w:szCs w:val="21"/>
              </w:rPr>
              <w:t>High maintenance cost, no enterprise-wide analytics, unclear ROI.</w:t>
            </w:r>
          </w:p>
        </w:tc>
      </w:tr>
      <w:tr w14:paraId="643A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8117DC1">
            <w:pPr>
              <w:spacing w:after="30" w:line="260" w:lineRule="auto"/>
              <w:jc w:val="left"/>
            </w:pPr>
            <w:r>
              <w:rPr>
                <w:rFonts w:ascii="Times New Roman" w:hAnsi="Times New Roman" w:eastAsia="Times New Roman" w:cs="Times New Roman"/>
                <w:b/>
                <w:bCs/>
                <w:color w:val="1F4E79"/>
                <w:sz w:val="21"/>
                <w:szCs w:val="21"/>
              </w:rPr>
              <w:t>Quality &amp; Safety Officers</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32A04AB">
            <w:pPr>
              <w:spacing w:after="30" w:line="260" w:lineRule="auto"/>
              <w:jc w:val="left"/>
            </w:pPr>
            <w:r>
              <w:rPr>
                <w:rFonts w:ascii="Times New Roman" w:hAnsi="Times New Roman" w:eastAsia="Times New Roman" w:cs="Times New Roman"/>
                <w:b w:val="0"/>
                <w:bCs w:val="0"/>
                <w:sz w:val="21"/>
                <w:szCs w:val="21"/>
              </w:rPr>
              <w:t>Ensure safe operation and regulatory compliance.</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89EDBE6">
            <w:pPr>
              <w:spacing w:after="30" w:line="260" w:lineRule="auto"/>
              <w:jc w:val="left"/>
            </w:pPr>
            <w:r>
              <w:rPr>
                <w:rFonts w:ascii="Times New Roman" w:hAnsi="Times New Roman" w:eastAsia="Times New Roman" w:cs="Times New Roman"/>
                <w:b w:val="0"/>
                <w:bCs w:val="0"/>
                <w:sz w:val="21"/>
                <w:szCs w:val="21"/>
              </w:rPr>
              <w:t>Failures that create safety incidents or defective products.</w:t>
            </w:r>
          </w:p>
        </w:tc>
      </w:tr>
      <w:tr w14:paraId="5503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CE4B850">
            <w:pPr>
              <w:spacing w:after="30" w:line="260" w:lineRule="auto"/>
              <w:jc w:val="left"/>
            </w:pPr>
            <w:r>
              <w:rPr>
                <w:rFonts w:ascii="Times New Roman" w:hAnsi="Times New Roman" w:eastAsia="Times New Roman" w:cs="Times New Roman"/>
                <w:b/>
                <w:bCs/>
                <w:color w:val="1F4E79"/>
                <w:sz w:val="21"/>
                <w:szCs w:val="21"/>
              </w:rPr>
              <w:t>Equipment Vendors / Suppliers</w:t>
            </w:r>
          </w:p>
        </w:tc>
        <w:tc>
          <w:tcPr>
            <w:tcW w:w="3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C0658FA">
            <w:pPr>
              <w:spacing w:after="30" w:line="260" w:lineRule="auto"/>
              <w:jc w:val="left"/>
            </w:pPr>
            <w:r>
              <w:rPr>
                <w:rFonts w:ascii="Times New Roman" w:hAnsi="Times New Roman" w:eastAsia="Times New Roman" w:cs="Times New Roman"/>
                <w:b w:val="0"/>
                <w:bCs w:val="0"/>
                <w:sz w:val="21"/>
                <w:szCs w:val="21"/>
              </w:rPr>
              <w:t>Provide machines, spare parts and warranty or service support.</w:t>
            </w:r>
          </w:p>
        </w:tc>
        <w:tc>
          <w:tcPr>
            <w:tcW w:w="3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15FCE92">
            <w:pPr>
              <w:spacing w:after="30" w:line="260" w:lineRule="auto"/>
              <w:jc w:val="left"/>
            </w:pPr>
            <w:r>
              <w:rPr>
                <w:rFonts w:ascii="Times New Roman" w:hAnsi="Times New Roman" w:eastAsia="Times New Roman" w:cs="Times New Roman"/>
                <w:b w:val="0"/>
                <w:bCs w:val="0"/>
                <w:sz w:val="21"/>
                <w:szCs w:val="21"/>
              </w:rPr>
              <w:t>Limited failure data sharing; delays in parts and service.</w:t>
            </w:r>
          </w:p>
        </w:tc>
      </w:tr>
      <w:tr w14:paraId="7146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05D3A31">
            <w:pPr>
              <w:spacing w:after="30" w:line="260" w:lineRule="auto"/>
              <w:jc w:val="left"/>
            </w:pPr>
            <w:r>
              <w:rPr>
                <w:rFonts w:ascii="Times New Roman" w:hAnsi="Times New Roman" w:eastAsia="Times New Roman" w:cs="Times New Roman"/>
                <w:b/>
                <w:bCs/>
                <w:color w:val="1F4E79"/>
                <w:sz w:val="21"/>
                <w:szCs w:val="21"/>
              </w:rPr>
              <w:t>Customers</w:t>
            </w:r>
          </w:p>
        </w:tc>
        <w:tc>
          <w:tcPr>
            <w:tcW w:w="3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FC9CD2D">
            <w:pPr>
              <w:spacing w:after="30" w:line="260" w:lineRule="auto"/>
              <w:jc w:val="left"/>
            </w:pPr>
            <w:r>
              <w:rPr>
                <w:rFonts w:ascii="Times New Roman" w:hAnsi="Times New Roman" w:eastAsia="Times New Roman" w:cs="Times New Roman"/>
                <w:b w:val="0"/>
                <w:bCs w:val="0"/>
                <w:sz w:val="21"/>
                <w:szCs w:val="21"/>
              </w:rPr>
              <w:t>Receive finished goods on time and at agreed quality.</w:t>
            </w:r>
          </w:p>
        </w:tc>
        <w:tc>
          <w:tcPr>
            <w:tcW w:w="3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A322208">
            <w:pPr>
              <w:spacing w:after="30" w:line="260" w:lineRule="auto"/>
              <w:jc w:val="left"/>
            </w:pPr>
            <w:r>
              <w:rPr>
                <w:rFonts w:ascii="Times New Roman" w:hAnsi="Times New Roman" w:eastAsia="Times New Roman" w:cs="Times New Roman"/>
                <w:b w:val="0"/>
                <w:bCs w:val="0"/>
                <w:sz w:val="21"/>
                <w:szCs w:val="21"/>
              </w:rPr>
              <w:t>Delayed deliveries and inconsistent quality caused by breakdowns.</w:t>
            </w:r>
          </w:p>
        </w:tc>
      </w:tr>
    </w:tbl>
    <w:p w14:paraId="297455DF">
      <w:pPr>
        <w:pStyle w:val="3"/>
        <w:keepNext/>
        <w:spacing w:before="220" w:after="100"/>
        <w:ind w:left="0" w:leftChars="0" w:firstLine="0" w:firstLineChars="0"/>
      </w:pPr>
      <w:r>
        <w:rPr>
          <w:rFonts w:ascii="Times New Roman" w:hAnsi="Times New Roman" w:eastAsia="Times New Roman" w:cs="Times New Roman"/>
          <w:b/>
          <w:bCs/>
          <w:color w:val="2E75B6"/>
          <w:sz w:val="26"/>
          <w:szCs w:val="26"/>
        </w:rPr>
        <w:t>2.2 Major Challenges and Issues</w:t>
      </w:r>
    </w:p>
    <w:p w14:paraId="7BCF90D7">
      <w:pPr>
        <w:pStyle w:val="4"/>
        <w:keepNext/>
        <w:spacing w:before="160" w:after="80"/>
      </w:pPr>
      <w:r>
        <w:rPr>
          <w:rFonts w:ascii="Times New Roman" w:hAnsi="Times New Roman" w:eastAsia="Times New Roman" w:cs="Times New Roman"/>
          <w:b/>
          <w:bCs/>
          <w:i/>
          <w:iCs/>
          <w:color w:val="2A9D8F"/>
          <w:sz w:val="24"/>
          <w:szCs w:val="24"/>
        </w:rPr>
        <w:t>Operational challenges</w:t>
      </w:r>
    </w:p>
    <w:p w14:paraId="52B04356">
      <w:pPr>
        <w:pStyle w:val="18"/>
        <w:numPr>
          <w:ilvl w:val="0"/>
          <w:numId w:val="1"/>
        </w:numPr>
        <w:spacing w:after="70" w:line="290" w:lineRule="auto"/>
        <w:jc w:val="both"/>
      </w:pPr>
      <w:r>
        <w:rPr>
          <w:rFonts w:ascii="Times New Roman" w:hAnsi="Times New Roman" w:eastAsia="Times New Roman" w:cs="Times New Roman"/>
          <w:b/>
          <w:bCs/>
          <w:sz w:val="24"/>
          <w:szCs w:val="24"/>
        </w:rPr>
        <w:t>Unplanned downtime:</w:t>
      </w:r>
      <w:r>
        <w:rPr>
          <w:rFonts w:ascii="Times New Roman" w:hAnsi="Times New Roman" w:eastAsia="Times New Roman" w:cs="Times New Roman"/>
          <w:sz w:val="24"/>
          <w:szCs w:val="24"/>
        </w:rPr>
        <w:t xml:space="preserve"> a single critical machine failure can halt an entire production line and cost thousands per hour.</w:t>
      </w:r>
    </w:p>
    <w:p w14:paraId="18FAD038">
      <w:pPr>
        <w:pStyle w:val="18"/>
        <w:numPr>
          <w:ilvl w:val="0"/>
          <w:numId w:val="1"/>
        </w:numPr>
        <w:spacing w:after="70" w:line="290" w:lineRule="auto"/>
        <w:jc w:val="both"/>
      </w:pPr>
      <w:r>
        <w:rPr>
          <w:rFonts w:ascii="Times New Roman" w:hAnsi="Times New Roman" w:eastAsia="Times New Roman" w:cs="Times New Roman"/>
          <w:b/>
          <w:bCs/>
          <w:sz w:val="24"/>
          <w:szCs w:val="24"/>
        </w:rPr>
        <w:t>Over- and under-maintenance:</w:t>
      </w:r>
      <w:r>
        <w:rPr>
          <w:rFonts w:ascii="Times New Roman" w:hAnsi="Times New Roman" w:eastAsia="Times New Roman" w:cs="Times New Roman"/>
          <w:sz w:val="24"/>
          <w:szCs w:val="24"/>
        </w:rPr>
        <w:t xml:space="preserve"> fixed schedules service healthy machines unnecessarily and still miss fast-developing faults.</w:t>
      </w:r>
    </w:p>
    <w:p w14:paraId="1E1E2399">
      <w:pPr>
        <w:pStyle w:val="18"/>
        <w:numPr>
          <w:ilvl w:val="0"/>
          <w:numId w:val="1"/>
        </w:numPr>
        <w:spacing w:after="70" w:line="290" w:lineRule="auto"/>
        <w:jc w:val="both"/>
      </w:pPr>
      <w:r>
        <w:rPr>
          <w:rFonts w:ascii="Times New Roman" w:hAnsi="Times New Roman" w:eastAsia="Times New Roman" w:cs="Times New Roman"/>
          <w:b/>
          <w:bCs/>
          <w:sz w:val="24"/>
          <w:szCs w:val="24"/>
        </w:rPr>
        <w:t>Fragmented information:</w:t>
      </w:r>
      <w:r>
        <w:rPr>
          <w:rFonts w:ascii="Times New Roman" w:hAnsi="Times New Roman" w:eastAsia="Times New Roman" w:cs="Times New Roman"/>
          <w:sz w:val="24"/>
          <w:szCs w:val="24"/>
        </w:rPr>
        <w:t xml:space="preserve"> maintenance logs sit in spreadsheets, paper files and individual memories, so history is hard to use.</w:t>
      </w:r>
    </w:p>
    <w:p w14:paraId="1DD83C1C">
      <w:pPr>
        <w:pStyle w:val="4"/>
        <w:keepNext/>
        <w:spacing w:before="160" w:after="80"/>
      </w:pPr>
      <w:r>
        <w:rPr>
          <w:rFonts w:ascii="Times New Roman" w:hAnsi="Times New Roman" w:eastAsia="Times New Roman" w:cs="Times New Roman"/>
          <w:b/>
          <w:bCs/>
          <w:i/>
          <w:iCs/>
          <w:color w:val="2A9D8F"/>
          <w:sz w:val="24"/>
          <w:szCs w:val="24"/>
        </w:rPr>
        <w:t>Technical challenges</w:t>
      </w:r>
    </w:p>
    <w:p w14:paraId="6584AB6D">
      <w:pPr>
        <w:pStyle w:val="18"/>
        <w:numPr>
          <w:ilvl w:val="0"/>
          <w:numId w:val="1"/>
        </w:numPr>
        <w:spacing w:after="70" w:line="290" w:lineRule="auto"/>
        <w:jc w:val="both"/>
      </w:pPr>
      <w:r>
        <w:rPr>
          <w:rFonts w:ascii="Times New Roman" w:hAnsi="Times New Roman" w:eastAsia="Times New Roman" w:cs="Times New Roman"/>
          <w:b/>
          <w:bCs/>
          <w:sz w:val="24"/>
          <w:szCs w:val="24"/>
        </w:rPr>
        <w:t>Data quality:</w:t>
      </w:r>
      <w:r>
        <w:rPr>
          <w:rFonts w:ascii="Times New Roman" w:hAnsi="Times New Roman" w:eastAsia="Times New Roman" w:cs="Times New Roman"/>
          <w:sz w:val="24"/>
          <w:szCs w:val="24"/>
        </w:rPr>
        <w:t xml:space="preserve"> sensors drift, fail or send noisy data, and different machines use different formats and protocols.</w:t>
      </w:r>
    </w:p>
    <w:p w14:paraId="6661861A">
      <w:pPr>
        <w:pStyle w:val="18"/>
        <w:numPr>
          <w:ilvl w:val="0"/>
          <w:numId w:val="1"/>
        </w:numPr>
        <w:spacing w:after="70" w:line="290" w:lineRule="auto"/>
        <w:jc w:val="both"/>
      </w:pPr>
      <w:r>
        <w:rPr>
          <w:rFonts w:ascii="Times New Roman" w:hAnsi="Times New Roman" w:eastAsia="Times New Roman" w:cs="Times New Roman"/>
          <w:b/>
          <w:bCs/>
          <w:sz w:val="24"/>
          <w:szCs w:val="24"/>
        </w:rPr>
        <w:t>Legacy equipment:</w:t>
      </w:r>
      <w:r>
        <w:rPr>
          <w:rFonts w:ascii="Times New Roman" w:hAnsi="Times New Roman" w:eastAsia="Times New Roman" w:cs="Times New Roman"/>
          <w:sz w:val="24"/>
          <w:szCs w:val="24"/>
        </w:rPr>
        <w:t xml:space="preserve"> older machines have no digital interface and need retrofitted sensors and gateways.</w:t>
      </w:r>
    </w:p>
    <w:p w14:paraId="783B2185">
      <w:pPr>
        <w:pStyle w:val="18"/>
        <w:numPr>
          <w:ilvl w:val="0"/>
          <w:numId w:val="1"/>
        </w:numPr>
        <w:spacing w:after="70" w:line="290" w:lineRule="auto"/>
        <w:jc w:val="both"/>
      </w:pPr>
      <w:r>
        <w:rPr>
          <w:rFonts w:ascii="Times New Roman" w:hAnsi="Times New Roman" w:eastAsia="Times New Roman" w:cs="Times New Roman"/>
          <w:b/>
          <w:bCs/>
          <w:sz w:val="24"/>
          <w:szCs w:val="24"/>
        </w:rPr>
        <w:t>Prediction accuracy:</w:t>
      </w:r>
      <w:r>
        <w:rPr>
          <w:rFonts w:ascii="Times New Roman" w:hAnsi="Times New Roman" w:eastAsia="Times New Roman" w:cs="Times New Roman"/>
          <w:sz w:val="24"/>
          <w:szCs w:val="24"/>
        </w:rPr>
        <w:t xml:space="preserve"> too many false alarms make technicians ignore alerts; too few lets failures through.</w:t>
      </w:r>
    </w:p>
    <w:p w14:paraId="5D0B5653">
      <w:pPr>
        <w:pStyle w:val="18"/>
        <w:numPr>
          <w:ilvl w:val="0"/>
          <w:numId w:val="1"/>
        </w:numPr>
        <w:spacing w:after="70" w:line="290" w:lineRule="auto"/>
        <w:jc w:val="both"/>
      </w:pPr>
      <w:r>
        <w:rPr>
          <w:rFonts w:ascii="Times New Roman" w:hAnsi="Times New Roman" w:eastAsia="Times New Roman" w:cs="Times New Roman"/>
          <w:b/>
          <w:bCs/>
          <w:sz w:val="24"/>
          <w:szCs w:val="24"/>
        </w:rPr>
        <w:t>Scale:</w:t>
      </w:r>
      <w:r>
        <w:rPr>
          <w:rFonts w:ascii="Times New Roman" w:hAnsi="Times New Roman" w:eastAsia="Times New Roman" w:cs="Times New Roman"/>
          <w:sz w:val="24"/>
          <w:szCs w:val="24"/>
        </w:rPr>
        <w:t xml:space="preserve"> many plants and thousands of assets generate very large streams of time-series data.</w:t>
      </w:r>
    </w:p>
    <w:p w14:paraId="7F912676">
      <w:pPr>
        <w:pStyle w:val="4"/>
        <w:keepNext/>
        <w:spacing w:before="160" w:after="80"/>
      </w:pPr>
      <w:r>
        <w:rPr>
          <w:rFonts w:ascii="Times New Roman" w:hAnsi="Times New Roman" w:eastAsia="Times New Roman" w:cs="Times New Roman"/>
          <w:b/>
          <w:bCs/>
          <w:i/>
          <w:iCs/>
          <w:color w:val="2A9D8F"/>
          <w:sz w:val="24"/>
          <w:szCs w:val="24"/>
        </w:rPr>
        <w:t>Organizational and security challenges</w:t>
      </w:r>
    </w:p>
    <w:p w14:paraId="0F8C746F">
      <w:pPr>
        <w:pStyle w:val="18"/>
        <w:numPr>
          <w:ilvl w:val="0"/>
          <w:numId w:val="1"/>
        </w:numPr>
        <w:spacing w:after="70" w:line="290" w:lineRule="auto"/>
        <w:jc w:val="both"/>
      </w:pPr>
      <w:r>
        <w:rPr>
          <w:rFonts w:ascii="Times New Roman" w:hAnsi="Times New Roman" w:eastAsia="Times New Roman" w:cs="Times New Roman"/>
          <w:b/>
          <w:bCs/>
          <w:sz w:val="24"/>
          <w:szCs w:val="24"/>
        </w:rPr>
        <w:t>Change resistance:</w:t>
      </w:r>
      <w:r>
        <w:rPr>
          <w:rFonts w:ascii="Times New Roman" w:hAnsi="Times New Roman" w:eastAsia="Times New Roman" w:cs="Times New Roman"/>
          <w:sz w:val="24"/>
          <w:szCs w:val="24"/>
        </w:rPr>
        <w:t xml:space="preserve"> staff used to run-to-failure habits may distrust automated recommendations.</w:t>
      </w:r>
    </w:p>
    <w:p w14:paraId="216FE63E">
      <w:pPr>
        <w:pStyle w:val="18"/>
        <w:numPr>
          <w:ilvl w:val="0"/>
          <w:numId w:val="1"/>
        </w:numPr>
        <w:spacing w:after="70" w:line="290" w:lineRule="auto"/>
        <w:jc w:val="both"/>
      </w:pPr>
      <w:r>
        <w:rPr>
          <w:rFonts w:ascii="Times New Roman" w:hAnsi="Times New Roman" w:eastAsia="Times New Roman" w:cs="Times New Roman"/>
          <w:b/>
          <w:bCs/>
          <w:sz w:val="24"/>
          <w:szCs w:val="24"/>
        </w:rPr>
        <w:t>Cyber-security:</w:t>
      </w:r>
      <w:r>
        <w:rPr>
          <w:rFonts w:ascii="Times New Roman" w:hAnsi="Times New Roman" w:eastAsia="Times New Roman" w:cs="Times New Roman"/>
          <w:sz w:val="24"/>
          <w:szCs w:val="24"/>
        </w:rPr>
        <w:t xml:space="preserve"> connecting factory machines to a network increases the attack surface.</w:t>
      </w:r>
    </w:p>
    <w:p w14:paraId="123C1BBF">
      <w:pPr>
        <w:pStyle w:val="18"/>
        <w:numPr>
          <w:ilvl w:val="0"/>
          <w:numId w:val="1"/>
        </w:numPr>
        <w:spacing w:after="70" w:line="290" w:lineRule="auto"/>
        <w:jc w:val="both"/>
      </w:pPr>
      <w:r>
        <w:rPr>
          <w:rFonts w:ascii="Times New Roman" w:hAnsi="Times New Roman" w:eastAsia="Times New Roman" w:cs="Times New Roman"/>
          <w:b/>
          <w:bCs/>
          <w:sz w:val="24"/>
          <w:szCs w:val="24"/>
        </w:rPr>
        <w:t>Coordination:</w:t>
      </w:r>
      <w:r>
        <w:rPr>
          <w:rFonts w:ascii="Times New Roman" w:hAnsi="Times New Roman" w:eastAsia="Times New Roman" w:cs="Times New Roman"/>
          <w:sz w:val="24"/>
          <w:szCs w:val="24"/>
        </w:rPr>
        <w:t xml:space="preserve"> maintenance windows must be negotiated with production planning across plants.</w:t>
      </w:r>
    </w:p>
    <w:p w14:paraId="06F2A5B7">
      <w:pPr>
        <w:spacing w:after="120"/>
      </w:pPr>
    </w:p>
    <w:p w14:paraId="5CD8C7AD">
      <w:r>
        <w:br w:type="page"/>
      </w:r>
    </w:p>
    <w:p w14:paraId="458EF359">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3. Analysis of the Current Approach</w:t>
      </w:r>
    </w:p>
    <w:p w14:paraId="2A407229">
      <w:pPr>
        <w:pStyle w:val="3"/>
        <w:keepNext/>
        <w:spacing w:before="220" w:after="100"/>
        <w:ind w:left="0" w:leftChars="0" w:firstLine="0" w:firstLineChars="0"/>
      </w:pPr>
      <w:r>
        <w:rPr>
          <w:rFonts w:ascii="Times New Roman" w:hAnsi="Times New Roman" w:eastAsia="Times New Roman" w:cs="Times New Roman"/>
          <w:b/>
          <w:bCs/>
          <w:color w:val="2E75B6"/>
          <w:sz w:val="26"/>
          <w:szCs w:val="26"/>
        </w:rPr>
        <w:t>3.1 Description of the Existing System</w:t>
      </w:r>
    </w:p>
    <w:p w14:paraId="145724C0">
      <w:pPr>
        <w:spacing w:after="140" w:line="300" w:lineRule="auto"/>
        <w:jc w:val="both"/>
      </w:pPr>
      <w:r>
        <w:rPr>
          <w:rFonts w:ascii="Times New Roman" w:hAnsi="Times New Roman" w:eastAsia="Times New Roman" w:cs="Times New Roman"/>
          <w:sz w:val="24"/>
          <w:szCs w:val="24"/>
        </w:rPr>
        <w:t>In most manufacturing organisations the existing process combines three practices:</w:t>
      </w:r>
    </w:p>
    <w:p w14:paraId="72A65307">
      <w:pPr>
        <w:pStyle w:val="18"/>
        <w:numPr>
          <w:ilvl w:val="0"/>
          <w:numId w:val="1"/>
        </w:numPr>
        <w:spacing w:after="70" w:line="290" w:lineRule="auto"/>
        <w:jc w:val="both"/>
      </w:pPr>
      <w:r>
        <w:rPr>
          <w:rFonts w:ascii="Times New Roman" w:hAnsi="Times New Roman" w:eastAsia="Times New Roman" w:cs="Times New Roman"/>
          <w:b/>
          <w:bCs/>
          <w:sz w:val="24"/>
          <w:szCs w:val="24"/>
        </w:rPr>
        <w:t>Reactive (breakdown) maintenance:</w:t>
      </w:r>
      <w:r>
        <w:rPr>
          <w:rFonts w:ascii="Times New Roman" w:hAnsi="Times New Roman" w:eastAsia="Times New Roman" w:cs="Times New Roman"/>
          <w:sz w:val="24"/>
          <w:szCs w:val="24"/>
        </w:rPr>
        <w:t xml:space="preserve"> a machine runs until it fails; operators raise a call, and technicians repair it under time pressure.</w:t>
      </w:r>
    </w:p>
    <w:p w14:paraId="4EBA5960">
      <w:pPr>
        <w:pStyle w:val="18"/>
        <w:numPr>
          <w:ilvl w:val="0"/>
          <w:numId w:val="1"/>
        </w:numPr>
        <w:spacing w:after="70" w:line="290" w:lineRule="auto"/>
        <w:jc w:val="both"/>
      </w:pPr>
      <w:r>
        <w:rPr>
          <w:rFonts w:ascii="Times New Roman" w:hAnsi="Times New Roman" w:eastAsia="Times New Roman" w:cs="Times New Roman"/>
          <w:b/>
          <w:bCs/>
          <w:sz w:val="24"/>
          <w:szCs w:val="24"/>
        </w:rPr>
        <w:t>Time-based preventive maintenance:</w:t>
      </w:r>
      <w:r>
        <w:rPr>
          <w:rFonts w:ascii="Times New Roman" w:hAnsi="Times New Roman" w:eastAsia="Times New Roman" w:cs="Times New Roman"/>
          <w:sz w:val="24"/>
          <w:szCs w:val="24"/>
        </w:rPr>
        <w:t xml:space="preserve"> machines are inspected or serviced at fixed intervals (for example every 500 operating hours or every quarter) taken from the manufacturer's manual.</w:t>
      </w:r>
    </w:p>
    <w:p w14:paraId="34FF0955">
      <w:pPr>
        <w:pStyle w:val="18"/>
        <w:numPr>
          <w:ilvl w:val="0"/>
          <w:numId w:val="1"/>
        </w:numPr>
        <w:spacing w:after="70" w:line="290" w:lineRule="auto"/>
        <w:jc w:val="both"/>
      </w:pPr>
      <w:r>
        <w:rPr>
          <w:rFonts w:ascii="Times New Roman" w:hAnsi="Times New Roman" w:eastAsia="Times New Roman" w:cs="Times New Roman"/>
          <w:b/>
          <w:bCs/>
          <w:sz w:val="24"/>
          <w:szCs w:val="24"/>
        </w:rPr>
        <w:t>Manual record keeping:</w:t>
      </w:r>
      <w:r>
        <w:rPr>
          <w:rFonts w:ascii="Times New Roman" w:hAnsi="Times New Roman" w:eastAsia="Times New Roman" w:cs="Times New Roman"/>
          <w:sz w:val="24"/>
          <w:szCs w:val="24"/>
        </w:rPr>
        <w:t xml:space="preserve"> work orders on paper, spreadsheets or a basic maintenance tool; readings are taken by walk-round inspections and entered by hand.</w:t>
      </w:r>
    </w:p>
    <w:p w14:paraId="681115DD">
      <w:pPr>
        <w:spacing w:after="140" w:line="300" w:lineRule="auto"/>
        <w:jc w:val="both"/>
      </w:pPr>
      <w:r>
        <w:rPr>
          <w:rFonts w:ascii="Times New Roman" w:hAnsi="Times New Roman" w:eastAsia="Times New Roman" w:cs="Times New Roman"/>
          <w:sz w:val="24"/>
          <w:szCs w:val="24"/>
        </w:rPr>
        <w:t>Information flows slowly in this model: an operator notices a problem, informs a supervisor, who informs maintenance, who may then look up an old record. Each plant tends to work independently, so management has no single, current picture across facilities.</w:t>
      </w:r>
    </w:p>
    <w:p w14:paraId="35AA95FF">
      <w:pPr>
        <w:spacing w:after="60"/>
      </w:pPr>
    </w:p>
    <w:p w14:paraId="5FC30B82">
      <w:pPr>
        <w:keepNext/>
        <w:spacing w:before="120" w:after="40"/>
        <w:jc w:val="center"/>
      </w:pPr>
      <w:r>
        <w:drawing>
          <wp:inline distT="0" distB="0" distL="0" distR="0">
            <wp:extent cx="4095750" cy="2867025"/>
            <wp:effectExtent l="0" t="0" r="381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95750" cy="2867025"/>
                    </a:xfrm>
                    <a:prstGeom prst="rect">
                      <a:avLst/>
                    </a:prstGeom>
                  </pic:spPr>
                </pic:pic>
              </a:graphicData>
            </a:graphic>
          </wp:inline>
        </w:drawing>
      </w:r>
    </w:p>
    <w:p w14:paraId="322433E9">
      <w:pPr>
        <w:spacing w:before="60" w:after="220"/>
        <w:jc w:val="center"/>
      </w:pPr>
      <w:r>
        <w:rPr>
          <w:rFonts w:ascii="Times New Roman" w:hAnsi="Times New Roman" w:eastAsia="Times New Roman" w:cs="Times New Roman"/>
          <w:i/>
          <w:iCs/>
          <w:color w:val="44546A"/>
          <w:sz w:val="20"/>
          <w:szCs w:val="20"/>
        </w:rPr>
        <w:t>Figure 1: Indicative comparison of reactive, preventive and predictive maintenance (illustrative values)</w:t>
      </w:r>
    </w:p>
    <w:p w14:paraId="209C7640">
      <w:pPr>
        <w:pStyle w:val="3"/>
        <w:keepNext/>
        <w:spacing w:before="220" w:after="100"/>
      </w:pPr>
      <w:r>
        <w:rPr>
          <w:rFonts w:ascii="Times New Roman" w:hAnsi="Times New Roman" w:eastAsia="Times New Roman" w:cs="Times New Roman"/>
          <w:b/>
          <w:bCs/>
          <w:color w:val="2E75B6"/>
          <w:sz w:val="26"/>
          <w:szCs w:val="26"/>
        </w:rPr>
        <w:t>3.2 Strengths of the Current Approach</w:t>
      </w:r>
    </w:p>
    <w:p w14:paraId="24CC717C">
      <w:pPr>
        <w:pStyle w:val="18"/>
        <w:numPr>
          <w:ilvl w:val="0"/>
          <w:numId w:val="1"/>
        </w:numPr>
        <w:spacing w:after="70" w:line="290" w:lineRule="auto"/>
        <w:jc w:val="both"/>
      </w:pPr>
      <w:r>
        <w:rPr>
          <w:rFonts w:ascii="Times New Roman" w:hAnsi="Times New Roman" w:eastAsia="Times New Roman" w:cs="Times New Roman"/>
          <w:b/>
          <w:bCs/>
          <w:sz w:val="24"/>
          <w:szCs w:val="24"/>
        </w:rPr>
        <w:t>Simple and familiar:</w:t>
      </w:r>
      <w:r>
        <w:rPr>
          <w:rFonts w:ascii="Times New Roman" w:hAnsi="Times New Roman" w:eastAsia="Times New Roman" w:cs="Times New Roman"/>
          <w:sz w:val="24"/>
          <w:szCs w:val="24"/>
        </w:rPr>
        <w:t xml:space="preserve"> staff already understand the routine and need little training.</w:t>
      </w:r>
    </w:p>
    <w:p w14:paraId="378492DB">
      <w:pPr>
        <w:pStyle w:val="18"/>
        <w:numPr>
          <w:ilvl w:val="0"/>
          <w:numId w:val="1"/>
        </w:numPr>
        <w:spacing w:after="70" w:line="290" w:lineRule="auto"/>
        <w:jc w:val="both"/>
      </w:pPr>
      <w:r>
        <w:rPr>
          <w:rFonts w:ascii="Times New Roman" w:hAnsi="Times New Roman" w:eastAsia="Times New Roman" w:cs="Times New Roman"/>
          <w:b/>
          <w:bCs/>
          <w:sz w:val="24"/>
          <w:szCs w:val="24"/>
        </w:rPr>
        <w:t>Low upfront cost:</w:t>
      </w:r>
      <w:r>
        <w:rPr>
          <w:rFonts w:ascii="Times New Roman" w:hAnsi="Times New Roman" w:eastAsia="Times New Roman" w:cs="Times New Roman"/>
          <w:sz w:val="24"/>
          <w:szCs w:val="24"/>
        </w:rPr>
        <w:t xml:space="preserve"> no investment in sensors, software or analytics skills.</w:t>
      </w:r>
    </w:p>
    <w:p w14:paraId="48A3C25F">
      <w:pPr>
        <w:pStyle w:val="18"/>
        <w:numPr>
          <w:ilvl w:val="0"/>
          <w:numId w:val="1"/>
        </w:numPr>
        <w:spacing w:after="70" w:line="290" w:lineRule="auto"/>
        <w:jc w:val="both"/>
      </w:pPr>
      <w:r>
        <w:rPr>
          <w:rFonts w:ascii="Times New Roman" w:hAnsi="Times New Roman" w:eastAsia="Times New Roman" w:cs="Times New Roman"/>
          <w:b/>
          <w:bCs/>
          <w:sz w:val="24"/>
          <w:szCs w:val="24"/>
        </w:rPr>
        <w:t>Predictable calendar:</w:t>
      </w:r>
      <w:r>
        <w:rPr>
          <w:rFonts w:ascii="Times New Roman" w:hAnsi="Times New Roman" w:eastAsia="Times New Roman" w:cs="Times New Roman"/>
          <w:sz w:val="24"/>
          <w:szCs w:val="24"/>
        </w:rPr>
        <w:t xml:space="preserve"> fixed schedules are easy to plan and audit for basic compliance.</w:t>
      </w:r>
    </w:p>
    <w:p w14:paraId="77E9AD73">
      <w:pPr>
        <w:pStyle w:val="18"/>
        <w:numPr>
          <w:ilvl w:val="0"/>
          <w:numId w:val="1"/>
        </w:numPr>
        <w:spacing w:after="70" w:line="290" w:lineRule="auto"/>
        <w:jc w:val="both"/>
      </w:pPr>
      <w:r>
        <w:rPr>
          <w:rFonts w:ascii="Times New Roman" w:hAnsi="Times New Roman" w:eastAsia="Times New Roman" w:cs="Times New Roman"/>
          <w:b/>
          <w:bCs/>
          <w:sz w:val="24"/>
          <w:szCs w:val="24"/>
        </w:rPr>
        <w:t>Manufacturer-backed:</w:t>
      </w:r>
      <w:r>
        <w:rPr>
          <w:rFonts w:ascii="Times New Roman" w:hAnsi="Times New Roman" w:eastAsia="Times New Roman" w:cs="Times New Roman"/>
          <w:sz w:val="24"/>
          <w:szCs w:val="24"/>
        </w:rPr>
        <w:t xml:space="preserve"> intervals follow vendor recommendations, which helps protect warranties.</w:t>
      </w:r>
    </w:p>
    <w:p w14:paraId="4691BB33">
      <w:pPr>
        <w:pStyle w:val="3"/>
        <w:keepNext/>
        <w:spacing w:before="220" w:after="100"/>
        <w:rPr>
          <w:rFonts w:ascii="Times New Roman" w:hAnsi="Times New Roman" w:eastAsia="Times New Roman" w:cs="Times New Roman"/>
          <w:b/>
          <w:bCs/>
          <w:color w:val="2E75B6"/>
          <w:sz w:val="26"/>
          <w:szCs w:val="26"/>
        </w:rPr>
      </w:pPr>
    </w:p>
    <w:p w14:paraId="54DA9877">
      <w:pPr>
        <w:pStyle w:val="3"/>
        <w:keepNext/>
        <w:spacing w:before="220" w:after="100"/>
        <w:rPr>
          <w:rFonts w:ascii="Times New Roman" w:hAnsi="Times New Roman" w:eastAsia="Times New Roman" w:cs="Times New Roman"/>
          <w:b/>
          <w:bCs/>
          <w:color w:val="2E75B6"/>
          <w:sz w:val="26"/>
          <w:szCs w:val="26"/>
        </w:rPr>
      </w:pPr>
    </w:p>
    <w:p w14:paraId="656B2358">
      <w:pPr>
        <w:pStyle w:val="3"/>
        <w:keepNext/>
        <w:spacing w:before="220" w:after="100"/>
      </w:pPr>
      <w:r>
        <w:rPr>
          <w:rFonts w:ascii="Times New Roman" w:hAnsi="Times New Roman" w:eastAsia="Times New Roman" w:cs="Times New Roman"/>
          <w:b/>
          <w:bCs/>
          <w:color w:val="2E75B6"/>
          <w:sz w:val="26"/>
          <w:szCs w:val="26"/>
        </w:rPr>
        <w:t>3.3 Limitations of the Current Approach</w:t>
      </w:r>
    </w:p>
    <w:p w14:paraId="60632E03">
      <w:pPr>
        <w:keepNext/>
        <w:spacing w:before="120" w:after="80"/>
        <w:jc w:val="center"/>
      </w:pPr>
      <w:r>
        <w:rPr>
          <w:rFonts w:ascii="Times New Roman" w:hAnsi="Times New Roman" w:eastAsia="Times New Roman" w:cs="Times New Roman"/>
          <w:b/>
          <w:bCs/>
          <w:color w:val="1F4E79"/>
          <w:sz w:val="21"/>
          <w:szCs w:val="21"/>
        </w:rPr>
        <w:t>Table 4: Limitations and their business impact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026"/>
      </w:tblGrid>
      <w:tr w14:paraId="57F7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154C491">
            <w:pPr>
              <w:spacing w:after="30" w:line="260" w:lineRule="auto"/>
              <w:jc w:val="center"/>
            </w:pPr>
            <w:r>
              <w:rPr>
                <w:rFonts w:ascii="Times New Roman" w:hAnsi="Times New Roman" w:eastAsia="Times New Roman" w:cs="Times New Roman"/>
                <w:b/>
                <w:bCs/>
                <w:color w:val="FFFFFF"/>
                <w:sz w:val="21"/>
                <w:szCs w:val="21"/>
              </w:rPr>
              <w:t>Limitation</w:t>
            </w:r>
          </w:p>
        </w:tc>
        <w:tc>
          <w:tcPr>
            <w:tcW w:w="50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FAE9AFE">
            <w:pPr>
              <w:spacing w:after="30" w:line="260" w:lineRule="auto"/>
              <w:jc w:val="center"/>
            </w:pPr>
            <w:r>
              <w:rPr>
                <w:rFonts w:ascii="Times New Roman" w:hAnsi="Times New Roman" w:eastAsia="Times New Roman" w:cs="Times New Roman"/>
                <w:b/>
                <w:bCs/>
                <w:color w:val="FFFFFF"/>
                <w:sz w:val="21"/>
                <w:szCs w:val="21"/>
              </w:rPr>
              <w:t>Impact</w:t>
            </w:r>
          </w:p>
        </w:tc>
      </w:tr>
      <w:tr w14:paraId="403C6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B742889">
            <w:pPr>
              <w:spacing w:after="30" w:line="260" w:lineRule="auto"/>
              <w:jc w:val="left"/>
            </w:pPr>
            <w:r>
              <w:rPr>
                <w:rFonts w:ascii="Times New Roman" w:hAnsi="Times New Roman" w:eastAsia="Times New Roman" w:cs="Times New Roman"/>
                <w:b/>
                <w:bCs/>
                <w:color w:val="1F4E79"/>
                <w:sz w:val="21"/>
                <w:szCs w:val="21"/>
              </w:rPr>
              <w:t>Failures are discovered only after they happen</w:t>
            </w:r>
          </w:p>
        </w:tc>
        <w:tc>
          <w:tcPr>
            <w:tcW w:w="5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456DB5E">
            <w:pPr>
              <w:spacing w:after="30" w:line="260" w:lineRule="auto"/>
              <w:jc w:val="left"/>
            </w:pPr>
            <w:r>
              <w:rPr>
                <w:rFonts w:ascii="Times New Roman" w:hAnsi="Times New Roman" w:eastAsia="Times New Roman" w:cs="Times New Roman"/>
                <w:b w:val="0"/>
                <w:bCs w:val="0"/>
                <w:sz w:val="21"/>
                <w:szCs w:val="21"/>
              </w:rPr>
              <w:t>Unplanned downtime, emergency repair cost, missed deliveries.</w:t>
            </w:r>
          </w:p>
        </w:tc>
      </w:tr>
      <w:tr w14:paraId="3D90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0F31D62">
            <w:pPr>
              <w:spacing w:after="30" w:line="260" w:lineRule="auto"/>
              <w:jc w:val="left"/>
            </w:pPr>
            <w:r>
              <w:rPr>
                <w:rFonts w:ascii="Times New Roman" w:hAnsi="Times New Roman" w:eastAsia="Times New Roman" w:cs="Times New Roman"/>
                <w:b/>
                <w:bCs/>
                <w:color w:val="1F4E79"/>
                <w:sz w:val="21"/>
                <w:szCs w:val="21"/>
              </w:rPr>
              <w:t>Schedules ignore actual machine condition</w:t>
            </w:r>
          </w:p>
        </w:tc>
        <w:tc>
          <w:tcPr>
            <w:tcW w:w="5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DAAECB3">
            <w:pPr>
              <w:spacing w:after="30" w:line="260" w:lineRule="auto"/>
              <w:jc w:val="left"/>
            </w:pPr>
            <w:r>
              <w:rPr>
                <w:rFonts w:ascii="Times New Roman" w:hAnsi="Times New Roman" w:eastAsia="Times New Roman" w:cs="Times New Roman"/>
                <w:b w:val="0"/>
                <w:bCs w:val="0"/>
                <w:sz w:val="21"/>
                <w:szCs w:val="21"/>
              </w:rPr>
              <w:t>Healthy machines are serviced too often; deteriorating ones are missed.</w:t>
            </w:r>
          </w:p>
        </w:tc>
      </w:tr>
      <w:tr w14:paraId="150D5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C4960C6">
            <w:pPr>
              <w:spacing w:after="30" w:line="260" w:lineRule="auto"/>
              <w:jc w:val="left"/>
            </w:pPr>
            <w:r>
              <w:rPr>
                <w:rFonts w:ascii="Times New Roman" w:hAnsi="Times New Roman" w:eastAsia="Times New Roman" w:cs="Times New Roman"/>
                <w:b/>
                <w:bCs/>
                <w:color w:val="1F4E79"/>
                <w:sz w:val="21"/>
                <w:szCs w:val="21"/>
              </w:rPr>
              <w:t>Manual and paper-based records</w:t>
            </w:r>
          </w:p>
        </w:tc>
        <w:tc>
          <w:tcPr>
            <w:tcW w:w="5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D8F4BB0">
            <w:pPr>
              <w:spacing w:after="30" w:line="260" w:lineRule="auto"/>
              <w:jc w:val="left"/>
            </w:pPr>
            <w:r>
              <w:rPr>
                <w:rFonts w:ascii="Times New Roman" w:hAnsi="Times New Roman" w:eastAsia="Times New Roman" w:cs="Times New Roman"/>
                <w:b w:val="0"/>
                <w:bCs w:val="0"/>
                <w:sz w:val="21"/>
                <w:szCs w:val="21"/>
              </w:rPr>
              <w:t>Errors, lost history, slow audits and poor decision support.</w:t>
            </w:r>
          </w:p>
        </w:tc>
      </w:tr>
      <w:tr w14:paraId="6DB4E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63C3D44">
            <w:pPr>
              <w:spacing w:after="30" w:line="260" w:lineRule="auto"/>
              <w:jc w:val="left"/>
            </w:pPr>
            <w:r>
              <w:rPr>
                <w:rFonts w:ascii="Times New Roman" w:hAnsi="Times New Roman" w:eastAsia="Times New Roman" w:cs="Times New Roman"/>
                <w:b/>
                <w:bCs/>
                <w:color w:val="1F4E79"/>
                <w:sz w:val="21"/>
                <w:szCs w:val="21"/>
              </w:rPr>
              <w:t>No continuous monitoring</w:t>
            </w:r>
          </w:p>
        </w:tc>
        <w:tc>
          <w:tcPr>
            <w:tcW w:w="5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5938F6A">
            <w:pPr>
              <w:spacing w:after="30" w:line="260" w:lineRule="auto"/>
              <w:jc w:val="left"/>
            </w:pPr>
            <w:r>
              <w:rPr>
                <w:rFonts w:ascii="Times New Roman" w:hAnsi="Times New Roman" w:eastAsia="Times New Roman" w:cs="Times New Roman"/>
                <w:b w:val="0"/>
                <w:bCs w:val="0"/>
                <w:sz w:val="21"/>
                <w:szCs w:val="21"/>
              </w:rPr>
              <w:t>Early warning signs such as rising vibration or temperature go unnoticed.</w:t>
            </w:r>
          </w:p>
        </w:tc>
      </w:tr>
      <w:tr w14:paraId="17C6B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8A1ECCF">
            <w:pPr>
              <w:spacing w:after="30" w:line="260" w:lineRule="auto"/>
              <w:jc w:val="left"/>
            </w:pPr>
            <w:r>
              <w:rPr>
                <w:rFonts w:ascii="Times New Roman" w:hAnsi="Times New Roman" w:eastAsia="Times New Roman" w:cs="Times New Roman"/>
                <w:b/>
                <w:bCs/>
                <w:color w:val="1F4E79"/>
                <w:sz w:val="21"/>
                <w:szCs w:val="21"/>
              </w:rPr>
              <w:t>Plants work in isolation</w:t>
            </w:r>
          </w:p>
        </w:tc>
        <w:tc>
          <w:tcPr>
            <w:tcW w:w="5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2EED753">
            <w:pPr>
              <w:spacing w:after="30" w:line="260" w:lineRule="auto"/>
              <w:jc w:val="left"/>
            </w:pPr>
            <w:r>
              <w:rPr>
                <w:rFonts w:ascii="Times New Roman" w:hAnsi="Times New Roman" w:eastAsia="Times New Roman" w:cs="Times New Roman"/>
                <w:b w:val="0"/>
                <w:bCs w:val="0"/>
                <w:sz w:val="21"/>
                <w:szCs w:val="21"/>
              </w:rPr>
              <w:t>No enterprise-level visibility, inconsistent practices, duplicated spare stock.</w:t>
            </w:r>
          </w:p>
        </w:tc>
      </w:tr>
      <w:tr w14:paraId="0322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8F2FA69">
            <w:pPr>
              <w:spacing w:after="30" w:line="260" w:lineRule="auto"/>
              <w:jc w:val="left"/>
            </w:pPr>
            <w:r>
              <w:rPr>
                <w:rFonts w:ascii="Times New Roman" w:hAnsi="Times New Roman" w:eastAsia="Times New Roman" w:cs="Times New Roman"/>
                <w:b/>
                <w:bCs/>
                <w:color w:val="1F4E79"/>
                <w:sz w:val="21"/>
                <w:szCs w:val="21"/>
              </w:rPr>
              <w:t>Weak alerting and escalation</w:t>
            </w:r>
          </w:p>
        </w:tc>
        <w:tc>
          <w:tcPr>
            <w:tcW w:w="50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9A4529B">
            <w:pPr>
              <w:spacing w:after="30" w:line="260" w:lineRule="auto"/>
              <w:jc w:val="left"/>
            </w:pPr>
            <w:r>
              <w:rPr>
                <w:rFonts w:ascii="Times New Roman" w:hAnsi="Times New Roman" w:eastAsia="Times New Roman" w:cs="Times New Roman"/>
                <w:b w:val="0"/>
                <w:bCs w:val="0"/>
                <w:sz w:val="21"/>
                <w:szCs w:val="21"/>
              </w:rPr>
              <w:t>Slow response; critical issues may wait for the next shift.</w:t>
            </w:r>
          </w:p>
        </w:tc>
      </w:tr>
      <w:tr w14:paraId="6B39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4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9DE5A32">
            <w:pPr>
              <w:spacing w:after="30" w:line="260" w:lineRule="auto"/>
              <w:jc w:val="left"/>
            </w:pPr>
            <w:r>
              <w:rPr>
                <w:rFonts w:ascii="Times New Roman" w:hAnsi="Times New Roman" w:eastAsia="Times New Roman" w:cs="Times New Roman"/>
                <w:b/>
                <w:bCs/>
                <w:color w:val="1F4E79"/>
                <w:sz w:val="21"/>
                <w:szCs w:val="21"/>
              </w:rPr>
              <w:t>Limited analytics</w:t>
            </w:r>
          </w:p>
        </w:tc>
        <w:tc>
          <w:tcPr>
            <w:tcW w:w="50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6141A98">
            <w:pPr>
              <w:spacing w:after="30" w:line="260" w:lineRule="auto"/>
              <w:jc w:val="left"/>
            </w:pPr>
            <w:r>
              <w:rPr>
                <w:rFonts w:ascii="Times New Roman" w:hAnsi="Times New Roman" w:eastAsia="Times New Roman" w:cs="Times New Roman"/>
                <w:b w:val="0"/>
                <w:bCs w:val="0"/>
                <w:sz w:val="21"/>
                <w:szCs w:val="21"/>
              </w:rPr>
              <w:t>Managers cannot measure MTBF, MTTR, OEE or maintenance cost trends reliably.</w:t>
            </w:r>
          </w:p>
        </w:tc>
      </w:tr>
    </w:tbl>
    <w:p w14:paraId="6A3675A7">
      <w:pPr>
        <w:pStyle w:val="3"/>
        <w:keepNext/>
        <w:spacing w:before="220" w:after="100"/>
      </w:pPr>
      <w:r>
        <w:rPr>
          <w:rFonts w:ascii="Times New Roman" w:hAnsi="Times New Roman" w:eastAsia="Times New Roman" w:cs="Times New Roman"/>
          <w:b/>
          <w:bCs/>
          <w:color w:val="2E75B6"/>
          <w:sz w:val="26"/>
          <w:szCs w:val="26"/>
        </w:rPr>
        <w:t>3.4 Gaps That Need to Be Addressed</w:t>
      </w:r>
    </w:p>
    <w:p w14:paraId="2797BDDC">
      <w:pPr>
        <w:keepNext/>
        <w:spacing w:before="120" w:after="80"/>
        <w:jc w:val="center"/>
      </w:pPr>
      <w:r>
        <w:rPr>
          <w:rFonts w:ascii="Times New Roman" w:hAnsi="Times New Roman" w:eastAsia="Times New Roman" w:cs="Times New Roman"/>
          <w:b/>
          <w:bCs/>
          <w:color w:val="1F4E79"/>
          <w:sz w:val="21"/>
          <w:szCs w:val="21"/>
        </w:rPr>
        <w:t>Table 5: Gap analysis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626"/>
      </w:tblGrid>
      <w:tr w14:paraId="147E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4720B573">
            <w:pPr>
              <w:spacing w:after="30" w:line="260" w:lineRule="auto"/>
              <w:jc w:val="center"/>
            </w:pPr>
            <w:r>
              <w:rPr>
                <w:rFonts w:ascii="Times New Roman" w:hAnsi="Times New Roman" w:eastAsia="Times New Roman" w:cs="Times New Roman"/>
                <w:b/>
                <w:bCs/>
                <w:color w:val="FFFFFF"/>
                <w:sz w:val="21"/>
                <w:szCs w:val="21"/>
              </w:rPr>
              <w:t>Gap</w:t>
            </w:r>
          </w:p>
        </w:tc>
        <w:tc>
          <w:tcPr>
            <w:tcW w:w="32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F1CEA78">
            <w:pPr>
              <w:spacing w:after="30" w:line="260" w:lineRule="auto"/>
              <w:jc w:val="center"/>
            </w:pPr>
            <w:r>
              <w:rPr>
                <w:rFonts w:ascii="Times New Roman" w:hAnsi="Times New Roman" w:eastAsia="Times New Roman" w:cs="Times New Roman"/>
                <w:b/>
                <w:bCs/>
                <w:color w:val="FFFFFF"/>
                <w:sz w:val="21"/>
                <w:szCs w:val="21"/>
              </w:rPr>
              <w:t>Current state</w:t>
            </w:r>
          </w:p>
        </w:tc>
        <w:tc>
          <w:tcPr>
            <w:tcW w:w="36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5470F73F">
            <w:pPr>
              <w:spacing w:after="30" w:line="260" w:lineRule="auto"/>
              <w:jc w:val="center"/>
            </w:pPr>
            <w:r>
              <w:rPr>
                <w:rFonts w:ascii="Times New Roman" w:hAnsi="Times New Roman" w:eastAsia="Times New Roman" w:cs="Times New Roman"/>
                <w:b/>
                <w:bCs/>
                <w:color w:val="FFFFFF"/>
                <w:sz w:val="21"/>
                <w:szCs w:val="21"/>
              </w:rPr>
              <w:t>Required state</w:t>
            </w:r>
          </w:p>
        </w:tc>
      </w:tr>
      <w:tr w14:paraId="37B6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29518EE">
            <w:pPr>
              <w:spacing w:after="30" w:line="260" w:lineRule="auto"/>
              <w:jc w:val="left"/>
            </w:pPr>
            <w:r>
              <w:rPr>
                <w:rFonts w:ascii="Times New Roman" w:hAnsi="Times New Roman" w:eastAsia="Times New Roman" w:cs="Times New Roman"/>
                <w:b/>
                <w:bCs/>
                <w:color w:val="1F4E79"/>
                <w:sz w:val="21"/>
                <w:szCs w:val="21"/>
              </w:rPr>
              <w:t>Condition awareness</w:t>
            </w:r>
          </w:p>
        </w:tc>
        <w:tc>
          <w:tcPr>
            <w:tcW w:w="3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5C8263E">
            <w:pPr>
              <w:spacing w:after="30" w:line="260" w:lineRule="auto"/>
              <w:jc w:val="left"/>
            </w:pPr>
            <w:r>
              <w:rPr>
                <w:rFonts w:ascii="Times New Roman" w:hAnsi="Times New Roman" w:eastAsia="Times New Roman" w:cs="Times New Roman"/>
                <w:b w:val="0"/>
                <w:bCs w:val="0"/>
                <w:sz w:val="21"/>
                <w:szCs w:val="21"/>
              </w:rPr>
              <w:t>Periodic manual checks</w:t>
            </w:r>
          </w:p>
        </w:tc>
        <w:tc>
          <w:tcPr>
            <w:tcW w:w="3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886D5E3">
            <w:pPr>
              <w:spacing w:after="30" w:line="260" w:lineRule="auto"/>
              <w:jc w:val="left"/>
            </w:pPr>
            <w:r>
              <w:rPr>
                <w:rFonts w:ascii="Times New Roman" w:hAnsi="Times New Roman" w:eastAsia="Times New Roman" w:cs="Times New Roman"/>
                <w:b w:val="0"/>
                <w:bCs w:val="0"/>
                <w:sz w:val="21"/>
                <w:szCs w:val="21"/>
              </w:rPr>
              <w:t>Continuous automated monitoring</w:t>
            </w:r>
          </w:p>
        </w:tc>
      </w:tr>
      <w:tr w14:paraId="7A6A1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F5F54A6">
            <w:pPr>
              <w:spacing w:after="30" w:line="260" w:lineRule="auto"/>
              <w:jc w:val="left"/>
            </w:pPr>
            <w:r>
              <w:rPr>
                <w:rFonts w:ascii="Times New Roman" w:hAnsi="Times New Roman" w:eastAsia="Times New Roman" w:cs="Times New Roman"/>
                <w:b/>
                <w:bCs/>
                <w:color w:val="1F4E79"/>
                <w:sz w:val="21"/>
                <w:szCs w:val="21"/>
              </w:rPr>
              <w:t>Failure handling</w:t>
            </w:r>
          </w:p>
        </w:tc>
        <w:tc>
          <w:tcPr>
            <w:tcW w:w="3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EE91F12">
            <w:pPr>
              <w:spacing w:after="30" w:line="260" w:lineRule="auto"/>
              <w:jc w:val="left"/>
            </w:pPr>
            <w:r>
              <w:rPr>
                <w:rFonts w:ascii="Times New Roman" w:hAnsi="Times New Roman" w:eastAsia="Times New Roman" w:cs="Times New Roman"/>
                <w:b w:val="0"/>
                <w:bCs w:val="0"/>
                <w:sz w:val="21"/>
                <w:szCs w:val="21"/>
              </w:rPr>
              <w:t>React after failure</w:t>
            </w:r>
          </w:p>
        </w:tc>
        <w:tc>
          <w:tcPr>
            <w:tcW w:w="3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5DF1A1A">
            <w:pPr>
              <w:spacing w:after="30" w:line="260" w:lineRule="auto"/>
              <w:jc w:val="left"/>
            </w:pPr>
            <w:r>
              <w:rPr>
                <w:rFonts w:ascii="Times New Roman" w:hAnsi="Times New Roman" w:eastAsia="Times New Roman" w:cs="Times New Roman"/>
                <w:b w:val="0"/>
                <w:bCs w:val="0"/>
                <w:sz w:val="21"/>
                <w:szCs w:val="21"/>
              </w:rPr>
              <w:t>Predict and prevent before failure</w:t>
            </w:r>
          </w:p>
        </w:tc>
      </w:tr>
      <w:tr w14:paraId="763E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6B96F8A">
            <w:pPr>
              <w:spacing w:after="30" w:line="260" w:lineRule="auto"/>
              <w:jc w:val="left"/>
            </w:pPr>
            <w:r>
              <w:rPr>
                <w:rFonts w:ascii="Times New Roman" w:hAnsi="Times New Roman" w:eastAsia="Times New Roman" w:cs="Times New Roman"/>
                <w:b/>
                <w:bCs/>
                <w:color w:val="1F4E79"/>
                <w:sz w:val="21"/>
                <w:szCs w:val="21"/>
              </w:rPr>
              <w:t>Scheduling</w:t>
            </w:r>
          </w:p>
        </w:tc>
        <w:tc>
          <w:tcPr>
            <w:tcW w:w="3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55B6223">
            <w:pPr>
              <w:spacing w:after="30" w:line="260" w:lineRule="auto"/>
              <w:jc w:val="left"/>
            </w:pPr>
            <w:r>
              <w:rPr>
                <w:rFonts w:ascii="Times New Roman" w:hAnsi="Times New Roman" w:eastAsia="Times New Roman" w:cs="Times New Roman"/>
                <w:b w:val="0"/>
                <w:bCs w:val="0"/>
                <w:sz w:val="21"/>
                <w:szCs w:val="21"/>
              </w:rPr>
              <w:t>Fixed calendar</w:t>
            </w:r>
          </w:p>
        </w:tc>
        <w:tc>
          <w:tcPr>
            <w:tcW w:w="3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7470E50">
            <w:pPr>
              <w:spacing w:after="30" w:line="260" w:lineRule="auto"/>
              <w:jc w:val="left"/>
            </w:pPr>
            <w:r>
              <w:rPr>
                <w:rFonts w:ascii="Times New Roman" w:hAnsi="Times New Roman" w:eastAsia="Times New Roman" w:cs="Times New Roman"/>
                <w:b w:val="0"/>
                <w:bCs w:val="0"/>
                <w:sz w:val="21"/>
                <w:szCs w:val="21"/>
              </w:rPr>
              <w:t>Dynamic, risk- and production-aware</w:t>
            </w:r>
          </w:p>
        </w:tc>
      </w:tr>
      <w:tr w14:paraId="5646D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3063750">
            <w:pPr>
              <w:spacing w:after="30" w:line="260" w:lineRule="auto"/>
              <w:jc w:val="left"/>
            </w:pPr>
            <w:r>
              <w:rPr>
                <w:rFonts w:ascii="Times New Roman" w:hAnsi="Times New Roman" w:eastAsia="Times New Roman" w:cs="Times New Roman"/>
                <w:b/>
                <w:bCs/>
                <w:color w:val="1F4E79"/>
                <w:sz w:val="21"/>
                <w:szCs w:val="21"/>
              </w:rPr>
              <w:t>Data and records</w:t>
            </w:r>
          </w:p>
        </w:tc>
        <w:tc>
          <w:tcPr>
            <w:tcW w:w="3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028F124">
            <w:pPr>
              <w:spacing w:after="30" w:line="260" w:lineRule="auto"/>
              <w:jc w:val="left"/>
            </w:pPr>
            <w:r>
              <w:rPr>
                <w:rFonts w:ascii="Times New Roman" w:hAnsi="Times New Roman" w:eastAsia="Times New Roman" w:cs="Times New Roman"/>
                <w:b w:val="0"/>
                <w:bCs w:val="0"/>
                <w:sz w:val="21"/>
                <w:szCs w:val="21"/>
              </w:rPr>
              <w:t>Paper, spreadsheets, silos</w:t>
            </w:r>
          </w:p>
        </w:tc>
        <w:tc>
          <w:tcPr>
            <w:tcW w:w="3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53C0761">
            <w:pPr>
              <w:spacing w:after="30" w:line="260" w:lineRule="auto"/>
              <w:jc w:val="left"/>
            </w:pPr>
            <w:r>
              <w:rPr>
                <w:rFonts w:ascii="Times New Roman" w:hAnsi="Times New Roman" w:eastAsia="Times New Roman" w:cs="Times New Roman"/>
                <w:b w:val="0"/>
                <w:bCs w:val="0"/>
                <w:sz w:val="21"/>
                <w:szCs w:val="21"/>
              </w:rPr>
              <w:t>Centralised, searchable asset history</w:t>
            </w:r>
          </w:p>
        </w:tc>
      </w:tr>
      <w:tr w14:paraId="70E32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EE1DD71">
            <w:pPr>
              <w:spacing w:after="30" w:line="260" w:lineRule="auto"/>
              <w:jc w:val="left"/>
            </w:pPr>
            <w:r>
              <w:rPr>
                <w:rFonts w:ascii="Times New Roman" w:hAnsi="Times New Roman" w:eastAsia="Times New Roman" w:cs="Times New Roman"/>
                <w:b/>
                <w:bCs/>
                <w:color w:val="1F4E79"/>
                <w:sz w:val="21"/>
                <w:szCs w:val="21"/>
              </w:rPr>
              <w:t>Notifications</w:t>
            </w:r>
          </w:p>
        </w:tc>
        <w:tc>
          <w:tcPr>
            <w:tcW w:w="3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9CB42F2">
            <w:pPr>
              <w:spacing w:after="30" w:line="260" w:lineRule="auto"/>
              <w:jc w:val="left"/>
            </w:pPr>
            <w:r>
              <w:rPr>
                <w:rFonts w:ascii="Times New Roman" w:hAnsi="Times New Roman" w:eastAsia="Times New Roman" w:cs="Times New Roman"/>
                <w:b w:val="0"/>
                <w:bCs w:val="0"/>
                <w:sz w:val="21"/>
                <w:szCs w:val="21"/>
              </w:rPr>
              <w:t>Phone calls and word of mouth</w:t>
            </w:r>
          </w:p>
        </w:tc>
        <w:tc>
          <w:tcPr>
            <w:tcW w:w="3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E487617">
            <w:pPr>
              <w:spacing w:after="30" w:line="260" w:lineRule="auto"/>
              <w:jc w:val="left"/>
            </w:pPr>
            <w:r>
              <w:rPr>
                <w:rFonts w:ascii="Times New Roman" w:hAnsi="Times New Roman" w:eastAsia="Times New Roman" w:cs="Times New Roman"/>
                <w:b w:val="0"/>
                <w:bCs w:val="0"/>
                <w:sz w:val="21"/>
                <w:szCs w:val="21"/>
              </w:rPr>
              <w:t>Automatic, prioritised, escalated alerts</w:t>
            </w:r>
          </w:p>
        </w:tc>
      </w:tr>
      <w:tr w14:paraId="46354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F2C10FC">
            <w:pPr>
              <w:spacing w:after="30" w:line="260" w:lineRule="auto"/>
              <w:jc w:val="left"/>
            </w:pPr>
            <w:r>
              <w:rPr>
                <w:rFonts w:ascii="Times New Roman" w:hAnsi="Times New Roman" w:eastAsia="Times New Roman" w:cs="Times New Roman"/>
                <w:b/>
                <w:bCs/>
                <w:color w:val="1F4E79"/>
                <w:sz w:val="21"/>
                <w:szCs w:val="21"/>
              </w:rPr>
              <w:t>Visibility</w:t>
            </w:r>
          </w:p>
        </w:tc>
        <w:tc>
          <w:tcPr>
            <w:tcW w:w="3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15A7512">
            <w:pPr>
              <w:spacing w:after="30" w:line="260" w:lineRule="auto"/>
              <w:jc w:val="left"/>
            </w:pPr>
            <w:r>
              <w:rPr>
                <w:rFonts w:ascii="Times New Roman" w:hAnsi="Times New Roman" w:eastAsia="Times New Roman" w:cs="Times New Roman"/>
                <w:b w:val="0"/>
                <w:bCs w:val="0"/>
                <w:sz w:val="21"/>
                <w:szCs w:val="21"/>
              </w:rPr>
              <w:t>Per plant, delayed reports</w:t>
            </w:r>
          </w:p>
        </w:tc>
        <w:tc>
          <w:tcPr>
            <w:tcW w:w="3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BD4897B">
            <w:pPr>
              <w:spacing w:after="30" w:line="260" w:lineRule="auto"/>
              <w:jc w:val="left"/>
            </w:pPr>
            <w:r>
              <w:rPr>
                <w:rFonts w:ascii="Times New Roman" w:hAnsi="Times New Roman" w:eastAsia="Times New Roman" w:cs="Times New Roman"/>
                <w:b w:val="0"/>
                <w:bCs w:val="0"/>
                <w:sz w:val="21"/>
                <w:szCs w:val="21"/>
              </w:rPr>
              <w:t>Real-time multi-plant dashboards</w:t>
            </w:r>
          </w:p>
        </w:tc>
      </w:tr>
      <w:tr w14:paraId="76F5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8822B3C">
            <w:pPr>
              <w:spacing w:after="30" w:line="260" w:lineRule="auto"/>
              <w:jc w:val="left"/>
            </w:pPr>
            <w:r>
              <w:rPr>
                <w:rFonts w:ascii="Times New Roman" w:hAnsi="Times New Roman" w:eastAsia="Times New Roman" w:cs="Times New Roman"/>
                <w:b/>
                <w:bCs/>
                <w:color w:val="1F4E79"/>
                <w:sz w:val="21"/>
                <w:szCs w:val="21"/>
              </w:rPr>
              <w:t>Decision support</w:t>
            </w:r>
          </w:p>
        </w:tc>
        <w:tc>
          <w:tcPr>
            <w:tcW w:w="32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7C736F9">
            <w:pPr>
              <w:spacing w:after="30" w:line="260" w:lineRule="auto"/>
              <w:jc w:val="left"/>
            </w:pPr>
            <w:r>
              <w:rPr>
                <w:rFonts w:ascii="Times New Roman" w:hAnsi="Times New Roman" w:eastAsia="Times New Roman" w:cs="Times New Roman"/>
                <w:b w:val="0"/>
                <w:bCs w:val="0"/>
                <w:sz w:val="21"/>
                <w:szCs w:val="21"/>
              </w:rPr>
              <w:t>Experience and guesswork</w:t>
            </w:r>
          </w:p>
        </w:tc>
        <w:tc>
          <w:tcPr>
            <w:tcW w:w="3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A098DD2">
            <w:pPr>
              <w:spacing w:after="30" w:line="260" w:lineRule="auto"/>
              <w:jc w:val="left"/>
            </w:pPr>
            <w:r>
              <w:rPr>
                <w:rFonts w:ascii="Times New Roman" w:hAnsi="Times New Roman" w:eastAsia="Times New Roman" w:cs="Times New Roman"/>
                <w:b w:val="0"/>
                <w:bCs w:val="0"/>
                <w:sz w:val="21"/>
                <w:szCs w:val="21"/>
              </w:rPr>
              <w:t>Data-driven analytics and recommendations</w:t>
            </w:r>
          </w:p>
        </w:tc>
      </w:tr>
      <w:tr w14:paraId="772CF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E739285">
            <w:pPr>
              <w:spacing w:after="30" w:line="260" w:lineRule="auto"/>
              <w:jc w:val="left"/>
            </w:pPr>
            <w:r>
              <w:rPr>
                <w:rFonts w:ascii="Times New Roman" w:hAnsi="Times New Roman" w:eastAsia="Times New Roman" w:cs="Times New Roman"/>
                <w:b/>
                <w:bCs/>
                <w:color w:val="1F4E79"/>
                <w:sz w:val="21"/>
                <w:szCs w:val="21"/>
              </w:rPr>
              <w:t>Security and availability</w:t>
            </w:r>
          </w:p>
        </w:tc>
        <w:tc>
          <w:tcPr>
            <w:tcW w:w="3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A4A930C">
            <w:pPr>
              <w:spacing w:after="30" w:line="260" w:lineRule="auto"/>
              <w:jc w:val="left"/>
            </w:pPr>
            <w:r>
              <w:rPr>
                <w:rFonts w:ascii="Times New Roman" w:hAnsi="Times New Roman" w:eastAsia="Times New Roman" w:cs="Times New Roman"/>
                <w:b w:val="0"/>
                <w:bCs w:val="0"/>
                <w:sz w:val="21"/>
                <w:szCs w:val="21"/>
              </w:rPr>
              <w:t>Ad-hoc, local files</w:t>
            </w:r>
          </w:p>
        </w:tc>
        <w:tc>
          <w:tcPr>
            <w:tcW w:w="3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470CF89">
            <w:pPr>
              <w:spacing w:after="30" w:line="260" w:lineRule="auto"/>
              <w:jc w:val="left"/>
            </w:pPr>
            <w:r>
              <w:rPr>
                <w:rFonts w:ascii="Times New Roman" w:hAnsi="Times New Roman" w:eastAsia="Times New Roman" w:cs="Times New Roman"/>
                <w:b w:val="0"/>
                <w:bCs w:val="0"/>
                <w:sz w:val="21"/>
                <w:szCs w:val="21"/>
              </w:rPr>
              <w:t>Role-based access, backups, high availability</w:t>
            </w:r>
          </w:p>
        </w:tc>
      </w:tr>
    </w:tbl>
    <w:p w14:paraId="586F019D">
      <w:pPr>
        <w:spacing w:after="120"/>
      </w:pPr>
    </w:p>
    <w:p w14:paraId="053EFD66">
      <w:r>
        <w:br w:type="page"/>
      </w:r>
    </w:p>
    <w:p w14:paraId="2919516C">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4. Proposed Software Solution</w:t>
      </w:r>
    </w:p>
    <w:p w14:paraId="5222BA4F">
      <w:pPr>
        <w:pStyle w:val="3"/>
        <w:keepNext/>
        <w:spacing w:before="220" w:after="100"/>
      </w:pPr>
      <w:r>
        <w:rPr>
          <w:rFonts w:ascii="Times New Roman" w:hAnsi="Times New Roman" w:eastAsia="Times New Roman" w:cs="Times New Roman"/>
          <w:b/>
          <w:bCs/>
          <w:color w:val="2E75B6"/>
          <w:sz w:val="26"/>
          <w:szCs w:val="26"/>
        </w:rPr>
        <w:t>4.1 Solution Overview</w:t>
      </w:r>
    </w:p>
    <w:p w14:paraId="33D2FAC1">
      <w:pPr>
        <w:spacing w:after="140" w:line="300" w:lineRule="auto"/>
        <w:jc w:val="both"/>
      </w:pPr>
      <w:r>
        <w:rPr>
          <w:rFonts w:ascii="Times New Roman" w:hAnsi="Times New Roman" w:eastAsia="Times New Roman" w:cs="Times New Roman"/>
          <w:sz w:val="24"/>
          <w:szCs w:val="24"/>
        </w:rPr>
        <w:t xml:space="preserve">The proposed solution is a </w:t>
      </w:r>
      <w:r>
        <w:rPr>
          <w:rFonts w:ascii="Times New Roman" w:hAnsi="Times New Roman" w:eastAsia="Times New Roman" w:cs="Times New Roman"/>
          <w:b/>
          <w:bCs/>
          <w:sz w:val="24"/>
          <w:szCs w:val="24"/>
        </w:rPr>
        <w:t>cloud-based, modular Predictive Maintenance Platform</w:t>
      </w:r>
      <w:r>
        <w:rPr>
          <w:rFonts w:ascii="Times New Roman" w:hAnsi="Times New Roman" w:eastAsia="Times New Roman" w:cs="Times New Roman"/>
          <w:sz w:val="24"/>
          <w:szCs w:val="24"/>
        </w:rPr>
        <w:t xml:space="preserve"> that connects to machines through edge gateways, streams sensor data into a central processing layer, analyses it using configurable policies and machine-learning models, and presents results through dashboards, alerts and reports. It is designed as a set of loosely coupled services so that each capability can be developed, scaled and updated independently.</w:t>
      </w:r>
    </w:p>
    <w:p w14:paraId="25BF7B98">
      <w:pPr>
        <w:keepNext/>
        <w:spacing w:before="120" w:after="40"/>
        <w:jc w:val="center"/>
      </w:pPr>
      <w:r>
        <w:drawing>
          <wp:inline distT="0" distB="0" distL="0" distR="0">
            <wp:extent cx="4191000" cy="290512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191000" cy="2905125"/>
                    </a:xfrm>
                    <a:prstGeom prst="rect">
                      <a:avLst/>
                    </a:prstGeom>
                  </pic:spPr>
                </pic:pic>
              </a:graphicData>
            </a:graphic>
          </wp:inline>
        </w:drawing>
      </w:r>
    </w:p>
    <w:p w14:paraId="3C8E9D88">
      <w:pPr>
        <w:spacing w:before="60" w:after="220"/>
        <w:jc w:val="center"/>
      </w:pPr>
      <w:r>
        <w:rPr>
          <w:rFonts w:ascii="Times New Roman" w:hAnsi="Times New Roman" w:eastAsia="Times New Roman" w:cs="Times New Roman"/>
          <w:i/>
          <w:iCs/>
          <w:color w:val="44546A"/>
          <w:sz w:val="20"/>
          <w:szCs w:val="20"/>
        </w:rPr>
        <w:t>Figure 2: Layered architecture of the Predictive Maintenance Platform</w:t>
      </w:r>
    </w:p>
    <w:p w14:paraId="3030007A">
      <w:pPr>
        <w:keepNext/>
        <w:spacing w:after="140" w:line="300" w:lineRule="auto"/>
        <w:jc w:val="both"/>
      </w:pPr>
      <w:r>
        <w:rPr>
          <w:rFonts w:ascii="Times New Roman" w:hAnsi="Times New Roman" w:eastAsia="Times New Roman" w:cs="Times New Roman"/>
          <w:sz w:val="24"/>
          <w:szCs w:val="24"/>
        </w:rPr>
        <w:t>The prediction workflow below shows how a raw sensor reading becomes a maintenance action.</w:t>
      </w:r>
    </w:p>
    <w:p w14:paraId="691F3A2B">
      <w:pPr>
        <w:keepNext/>
        <w:spacing w:before="120" w:after="40"/>
        <w:jc w:val="center"/>
      </w:pPr>
      <w:r>
        <w:drawing>
          <wp:inline distT="0" distB="0" distL="0" distR="0">
            <wp:extent cx="5715000" cy="1752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15000" cy="1752600"/>
                    </a:xfrm>
                    <a:prstGeom prst="rect">
                      <a:avLst/>
                    </a:prstGeom>
                  </pic:spPr>
                </pic:pic>
              </a:graphicData>
            </a:graphic>
          </wp:inline>
        </w:drawing>
      </w:r>
    </w:p>
    <w:p w14:paraId="4D649E61">
      <w:pPr>
        <w:spacing w:before="60" w:after="220"/>
        <w:jc w:val="center"/>
      </w:pPr>
      <w:r>
        <w:rPr>
          <w:rFonts w:ascii="Times New Roman" w:hAnsi="Times New Roman" w:eastAsia="Times New Roman" w:cs="Times New Roman"/>
          <w:i/>
          <w:iCs/>
          <w:color w:val="44546A"/>
          <w:sz w:val="20"/>
          <w:szCs w:val="20"/>
        </w:rPr>
        <w:t>Figure 3: End-to-end predictive maintenance workflow</w:t>
      </w:r>
    </w:p>
    <w:p w14:paraId="463DDA56">
      <w:pPr>
        <w:pStyle w:val="3"/>
        <w:keepNext/>
        <w:spacing w:before="220" w:after="100"/>
        <w:rPr>
          <w:rFonts w:ascii="Times New Roman" w:hAnsi="Times New Roman" w:eastAsia="Times New Roman" w:cs="Times New Roman"/>
          <w:b/>
          <w:bCs/>
          <w:color w:val="2E75B6"/>
          <w:sz w:val="26"/>
          <w:szCs w:val="26"/>
        </w:rPr>
      </w:pPr>
    </w:p>
    <w:p w14:paraId="1BC0FD00">
      <w:pPr>
        <w:pStyle w:val="3"/>
        <w:keepNext/>
        <w:spacing w:before="220" w:after="100"/>
        <w:rPr>
          <w:rFonts w:ascii="Times New Roman" w:hAnsi="Times New Roman" w:eastAsia="Times New Roman" w:cs="Times New Roman"/>
          <w:b/>
          <w:bCs/>
          <w:color w:val="2E75B6"/>
          <w:sz w:val="26"/>
          <w:szCs w:val="26"/>
        </w:rPr>
      </w:pPr>
    </w:p>
    <w:p w14:paraId="1E94A8FA">
      <w:pPr>
        <w:pStyle w:val="3"/>
        <w:keepNext/>
        <w:spacing w:before="220" w:after="100"/>
        <w:ind w:left="0" w:leftChars="0" w:firstLine="0" w:firstLineChars="0"/>
        <w:rPr>
          <w:rFonts w:ascii="Times New Roman" w:hAnsi="Times New Roman" w:eastAsia="Times New Roman" w:cs="Times New Roman"/>
          <w:b/>
          <w:bCs/>
          <w:color w:val="2E75B6"/>
          <w:sz w:val="26"/>
          <w:szCs w:val="26"/>
        </w:rPr>
      </w:pPr>
    </w:p>
    <w:p w14:paraId="4D1B9E2F">
      <w:pPr>
        <w:pStyle w:val="3"/>
        <w:keepNext/>
        <w:spacing w:before="220" w:after="100"/>
        <w:ind w:left="0" w:leftChars="0" w:firstLine="650" w:firstLineChars="250"/>
      </w:pPr>
      <w:r>
        <w:rPr>
          <w:rFonts w:ascii="Times New Roman" w:hAnsi="Times New Roman" w:eastAsia="Times New Roman" w:cs="Times New Roman"/>
          <w:b/>
          <w:bCs/>
          <w:color w:val="2E75B6"/>
          <w:sz w:val="26"/>
          <w:szCs w:val="26"/>
        </w:rPr>
        <w:t>4.2 Major Functional Modules</w:t>
      </w:r>
    </w:p>
    <w:p w14:paraId="68504C3C">
      <w:pPr>
        <w:keepNext/>
        <w:spacing w:before="120" w:after="80"/>
        <w:jc w:val="center"/>
      </w:pPr>
      <w:r>
        <w:rPr>
          <w:rFonts w:ascii="Times New Roman" w:hAnsi="Times New Roman" w:eastAsia="Times New Roman" w:cs="Times New Roman"/>
          <w:b/>
          <w:bCs/>
          <w:color w:val="1F4E79"/>
          <w:sz w:val="21"/>
          <w:szCs w:val="21"/>
        </w:rPr>
        <w:t>Table 6: Functional modules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326"/>
      </w:tblGrid>
      <w:tr w14:paraId="72B2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0636A2D0">
            <w:pPr>
              <w:spacing w:after="30" w:line="260" w:lineRule="auto"/>
              <w:jc w:val="center"/>
            </w:pPr>
            <w:r>
              <w:rPr>
                <w:rFonts w:ascii="Times New Roman" w:hAnsi="Times New Roman" w:eastAsia="Times New Roman" w:cs="Times New Roman"/>
                <w:b/>
                <w:bCs/>
                <w:color w:val="FFFFFF"/>
                <w:sz w:val="21"/>
                <w:szCs w:val="21"/>
              </w:rPr>
              <w:t>Module</w:t>
            </w:r>
          </w:p>
        </w:tc>
        <w:tc>
          <w:tcPr>
            <w:tcW w:w="63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7BF8261">
            <w:pPr>
              <w:spacing w:after="30" w:line="260" w:lineRule="auto"/>
              <w:jc w:val="center"/>
            </w:pPr>
            <w:r>
              <w:rPr>
                <w:rFonts w:ascii="Times New Roman" w:hAnsi="Times New Roman" w:eastAsia="Times New Roman" w:cs="Times New Roman"/>
                <w:b/>
                <w:bCs/>
                <w:color w:val="FFFFFF"/>
                <w:sz w:val="21"/>
                <w:szCs w:val="21"/>
              </w:rPr>
              <w:t>Description</w:t>
            </w:r>
          </w:p>
        </w:tc>
      </w:tr>
      <w:tr w14:paraId="2A45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219FB9D">
            <w:pPr>
              <w:spacing w:after="30" w:line="260" w:lineRule="auto"/>
              <w:jc w:val="left"/>
            </w:pPr>
            <w:r>
              <w:rPr>
                <w:rFonts w:ascii="Times New Roman" w:hAnsi="Times New Roman" w:eastAsia="Times New Roman" w:cs="Times New Roman"/>
                <w:b/>
                <w:bCs/>
                <w:color w:val="1F4E79"/>
                <w:sz w:val="21"/>
                <w:szCs w:val="21"/>
              </w:rPr>
              <w:t>Asset Management</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8080791">
            <w:pPr>
              <w:spacing w:after="30" w:line="260" w:lineRule="auto"/>
              <w:jc w:val="left"/>
            </w:pPr>
            <w:r>
              <w:rPr>
                <w:rFonts w:ascii="Times New Roman" w:hAnsi="Times New Roman" w:eastAsia="Times New Roman" w:cs="Times New Roman"/>
                <w:b w:val="0"/>
                <w:bCs w:val="0"/>
                <w:sz w:val="21"/>
                <w:szCs w:val="21"/>
              </w:rPr>
              <w:t>Registry of plants, lines, machines and components with specifications, location, warranty, installation date and lifecycle status.</w:t>
            </w:r>
          </w:p>
        </w:tc>
      </w:tr>
      <w:tr w14:paraId="6C395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724924B">
            <w:pPr>
              <w:spacing w:after="30" w:line="260" w:lineRule="auto"/>
              <w:jc w:val="left"/>
            </w:pPr>
            <w:r>
              <w:rPr>
                <w:rFonts w:ascii="Times New Roman" w:hAnsi="Times New Roman" w:eastAsia="Times New Roman" w:cs="Times New Roman"/>
                <w:b/>
                <w:bCs/>
                <w:color w:val="1F4E79"/>
                <w:sz w:val="21"/>
                <w:szCs w:val="21"/>
              </w:rPr>
              <w:t>Data Acquisition &amp; Ingestion</w:t>
            </w:r>
          </w:p>
        </w:tc>
        <w:tc>
          <w:tcPr>
            <w:tcW w:w="6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AA8678A">
            <w:pPr>
              <w:spacing w:after="30" w:line="260" w:lineRule="auto"/>
              <w:jc w:val="left"/>
            </w:pPr>
            <w:r>
              <w:rPr>
                <w:rFonts w:ascii="Times New Roman" w:hAnsi="Times New Roman" w:eastAsia="Times New Roman" w:cs="Times New Roman"/>
                <w:b w:val="0"/>
                <w:bCs w:val="0"/>
                <w:sz w:val="21"/>
                <w:szCs w:val="21"/>
              </w:rPr>
              <w:t>Connects to sensors, PLC/SCADA and gateways through industrial protocols (for example OPC UA, MQTT, Modbus); validates and buffers incoming data.</w:t>
            </w:r>
          </w:p>
        </w:tc>
      </w:tr>
      <w:tr w14:paraId="7B53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D5E6078">
            <w:pPr>
              <w:spacing w:after="30" w:line="260" w:lineRule="auto"/>
              <w:jc w:val="left"/>
            </w:pPr>
            <w:r>
              <w:rPr>
                <w:rFonts w:ascii="Times New Roman" w:hAnsi="Times New Roman" w:eastAsia="Times New Roman" w:cs="Times New Roman"/>
                <w:b/>
                <w:bCs/>
                <w:color w:val="1F4E79"/>
                <w:sz w:val="21"/>
                <w:szCs w:val="21"/>
              </w:rPr>
              <w:t>Equipment Health Monitoring</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346A84A">
            <w:pPr>
              <w:spacing w:after="30" w:line="260" w:lineRule="auto"/>
              <w:jc w:val="left"/>
            </w:pPr>
            <w:r>
              <w:rPr>
                <w:rFonts w:ascii="Times New Roman" w:hAnsi="Times New Roman" w:eastAsia="Times New Roman" w:cs="Times New Roman"/>
                <w:b w:val="0"/>
                <w:bCs w:val="0"/>
                <w:sz w:val="21"/>
                <w:szCs w:val="21"/>
              </w:rPr>
              <w:t>Calculates health indicators and health scores, tracks trends, and displays live machine condition and utilisation (availability, performance, OEE).</w:t>
            </w:r>
          </w:p>
        </w:tc>
      </w:tr>
      <w:tr w14:paraId="10C19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93D22FD">
            <w:pPr>
              <w:spacing w:after="30" w:line="260" w:lineRule="auto"/>
              <w:jc w:val="left"/>
            </w:pPr>
            <w:r>
              <w:rPr>
                <w:rFonts w:ascii="Times New Roman" w:hAnsi="Times New Roman" w:eastAsia="Times New Roman" w:cs="Times New Roman"/>
                <w:b/>
                <w:bCs/>
                <w:color w:val="1F4E79"/>
                <w:sz w:val="21"/>
                <w:szCs w:val="21"/>
              </w:rPr>
              <w:t>Policy &amp; Rules Engine</w:t>
            </w:r>
          </w:p>
        </w:tc>
        <w:tc>
          <w:tcPr>
            <w:tcW w:w="6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4C7E109">
            <w:pPr>
              <w:spacing w:after="30" w:line="260" w:lineRule="auto"/>
              <w:jc w:val="left"/>
            </w:pPr>
            <w:r>
              <w:rPr>
                <w:rFonts w:ascii="Times New Roman" w:hAnsi="Times New Roman" w:eastAsia="Times New Roman" w:cs="Times New Roman"/>
                <w:b w:val="0"/>
                <w:bCs w:val="0"/>
                <w:sz w:val="21"/>
                <w:szCs w:val="21"/>
              </w:rPr>
              <w:t>Lets administrators configure thresholds, KPIs and maintenance policies per asset type without code changes.</w:t>
            </w:r>
          </w:p>
        </w:tc>
      </w:tr>
      <w:tr w14:paraId="132F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C30F060">
            <w:pPr>
              <w:spacing w:after="30" w:line="260" w:lineRule="auto"/>
              <w:jc w:val="left"/>
            </w:pPr>
            <w:r>
              <w:rPr>
                <w:rFonts w:ascii="Times New Roman" w:hAnsi="Times New Roman" w:eastAsia="Times New Roman" w:cs="Times New Roman"/>
                <w:b/>
                <w:bCs/>
                <w:color w:val="1F4E79"/>
                <w:sz w:val="21"/>
                <w:szCs w:val="21"/>
              </w:rPr>
              <w:t>Failure Prediction Engine</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A573D0A">
            <w:pPr>
              <w:spacing w:after="30" w:line="260" w:lineRule="auto"/>
              <w:jc w:val="left"/>
            </w:pPr>
            <w:r>
              <w:rPr>
                <w:rFonts w:ascii="Times New Roman" w:hAnsi="Times New Roman" w:eastAsia="Times New Roman" w:cs="Times New Roman"/>
                <w:b w:val="0"/>
                <w:bCs w:val="0"/>
                <w:sz w:val="21"/>
                <w:szCs w:val="21"/>
              </w:rPr>
              <w:t>Applies anomaly detection and predictive models to estimate failure probability and remaining useful life.</w:t>
            </w:r>
          </w:p>
        </w:tc>
      </w:tr>
      <w:tr w14:paraId="24781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14DAA57">
            <w:pPr>
              <w:spacing w:after="30" w:line="260" w:lineRule="auto"/>
              <w:jc w:val="left"/>
            </w:pPr>
            <w:r>
              <w:rPr>
                <w:rFonts w:ascii="Times New Roman" w:hAnsi="Times New Roman" w:eastAsia="Times New Roman" w:cs="Times New Roman"/>
                <w:b/>
                <w:bCs/>
                <w:color w:val="1F4E79"/>
                <w:sz w:val="21"/>
                <w:szCs w:val="21"/>
              </w:rPr>
              <w:t>Maintenance Scheduling</w:t>
            </w:r>
          </w:p>
        </w:tc>
        <w:tc>
          <w:tcPr>
            <w:tcW w:w="6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77C1C2A">
            <w:pPr>
              <w:spacing w:after="30" w:line="260" w:lineRule="auto"/>
              <w:jc w:val="left"/>
            </w:pPr>
            <w:r>
              <w:rPr>
                <w:rFonts w:ascii="Times New Roman" w:hAnsi="Times New Roman" w:eastAsia="Times New Roman" w:cs="Times New Roman"/>
                <w:b w:val="0"/>
                <w:bCs w:val="0"/>
                <w:sz w:val="21"/>
                <w:szCs w:val="21"/>
              </w:rPr>
              <w:t>Recommends and books preventive maintenance windows, considering risk, production plans, technicians and spare parts.</w:t>
            </w:r>
          </w:p>
        </w:tc>
      </w:tr>
      <w:tr w14:paraId="6B219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D4B3D38">
            <w:pPr>
              <w:spacing w:after="30" w:line="260" w:lineRule="auto"/>
              <w:jc w:val="left"/>
            </w:pPr>
            <w:r>
              <w:rPr>
                <w:rFonts w:ascii="Times New Roman" w:hAnsi="Times New Roman" w:eastAsia="Times New Roman" w:cs="Times New Roman"/>
                <w:b/>
                <w:bCs/>
                <w:color w:val="1F4E79"/>
                <w:sz w:val="21"/>
                <w:szCs w:val="21"/>
              </w:rPr>
              <w:t>Work-Order Management</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351A4B4">
            <w:pPr>
              <w:spacing w:after="30" w:line="260" w:lineRule="auto"/>
              <w:jc w:val="left"/>
            </w:pPr>
            <w:r>
              <w:rPr>
                <w:rFonts w:ascii="Times New Roman" w:hAnsi="Times New Roman" w:eastAsia="Times New Roman" w:cs="Times New Roman"/>
                <w:b w:val="0"/>
                <w:bCs w:val="0"/>
                <w:sz w:val="21"/>
                <w:szCs w:val="21"/>
              </w:rPr>
              <w:t>Creates, assigns, tracks and closes work orders; records actions, time, cost and spare parts; keeps full maintenance history.</w:t>
            </w:r>
          </w:p>
        </w:tc>
      </w:tr>
      <w:tr w14:paraId="6DEA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C631D8C">
            <w:pPr>
              <w:spacing w:after="30" w:line="260" w:lineRule="auto"/>
              <w:jc w:val="left"/>
            </w:pPr>
            <w:r>
              <w:rPr>
                <w:rFonts w:ascii="Times New Roman" w:hAnsi="Times New Roman" w:eastAsia="Times New Roman" w:cs="Times New Roman"/>
                <w:b/>
                <w:bCs/>
                <w:color w:val="1F4E79"/>
                <w:sz w:val="21"/>
                <w:szCs w:val="21"/>
              </w:rPr>
              <w:t>Notification &amp; Escalation</w:t>
            </w:r>
          </w:p>
        </w:tc>
        <w:tc>
          <w:tcPr>
            <w:tcW w:w="6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5F5ED68">
            <w:pPr>
              <w:spacing w:after="30" w:line="260" w:lineRule="auto"/>
              <w:jc w:val="left"/>
            </w:pPr>
            <w:r>
              <w:rPr>
                <w:rFonts w:ascii="Times New Roman" w:hAnsi="Times New Roman" w:eastAsia="Times New Roman" w:cs="Times New Roman"/>
                <w:b w:val="0"/>
                <w:bCs w:val="0"/>
                <w:sz w:val="21"/>
                <w:szCs w:val="21"/>
              </w:rPr>
              <w:t>Sends alerts through email, SMS, push and dashboard; escalates unacknowledged critical alerts.</w:t>
            </w:r>
          </w:p>
        </w:tc>
      </w:tr>
      <w:tr w14:paraId="7A2CB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25DF536">
            <w:pPr>
              <w:spacing w:after="30" w:line="260" w:lineRule="auto"/>
              <w:jc w:val="left"/>
            </w:pPr>
            <w:r>
              <w:rPr>
                <w:rFonts w:ascii="Times New Roman" w:hAnsi="Times New Roman" w:eastAsia="Times New Roman" w:cs="Times New Roman"/>
                <w:b/>
                <w:bCs/>
                <w:color w:val="1F4E79"/>
                <w:sz w:val="21"/>
                <w:szCs w:val="21"/>
              </w:rPr>
              <w:t>Dashboard &amp; Analytics</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022D124">
            <w:pPr>
              <w:spacing w:after="30" w:line="260" w:lineRule="auto"/>
              <w:jc w:val="left"/>
            </w:pPr>
            <w:r>
              <w:rPr>
                <w:rFonts w:ascii="Times New Roman" w:hAnsi="Times New Roman" w:eastAsia="Times New Roman" w:cs="Times New Roman"/>
                <w:b w:val="0"/>
                <w:bCs w:val="0"/>
                <w:sz w:val="21"/>
                <w:szCs w:val="21"/>
              </w:rPr>
              <w:t>Role-based dashboards and reports: downtime, MTBF, MTTR, cost, schedule compliance and plant comparisons.</w:t>
            </w:r>
          </w:p>
        </w:tc>
      </w:tr>
      <w:tr w14:paraId="7DB7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2F0CEDF">
            <w:pPr>
              <w:spacing w:after="30" w:line="260" w:lineRule="auto"/>
              <w:jc w:val="left"/>
            </w:pPr>
            <w:r>
              <w:rPr>
                <w:rFonts w:ascii="Times New Roman" w:hAnsi="Times New Roman" w:eastAsia="Times New Roman" w:cs="Times New Roman"/>
                <w:b/>
                <w:bCs/>
                <w:color w:val="1F4E79"/>
                <w:sz w:val="21"/>
                <w:szCs w:val="21"/>
              </w:rPr>
              <w:t>User &amp; Security Management</w:t>
            </w:r>
          </w:p>
        </w:tc>
        <w:tc>
          <w:tcPr>
            <w:tcW w:w="63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D844D05">
            <w:pPr>
              <w:spacing w:after="30" w:line="260" w:lineRule="auto"/>
              <w:jc w:val="left"/>
            </w:pPr>
            <w:r>
              <w:rPr>
                <w:rFonts w:ascii="Times New Roman" w:hAnsi="Times New Roman" w:eastAsia="Times New Roman" w:cs="Times New Roman"/>
                <w:b w:val="0"/>
                <w:bCs w:val="0"/>
                <w:sz w:val="21"/>
                <w:szCs w:val="21"/>
              </w:rPr>
              <w:t>Authentication, role-based access control, audit trails and encryption.</w:t>
            </w:r>
          </w:p>
        </w:tc>
      </w:tr>
      <w:tr w14:paraId="66C98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75290FB">
            <w:pPr>
              <w:spacing w:after="30" w:line="260" w:lineRule="auto"/>
              <w:jc w:val="left"/>
            </w:pPr>
            <w:r>
              <w:rPr>
                <w:rFonts w:ascii="Times New Roman" w:hAnsi="Times New Roman" w:eastAsia="Times New Roman" w:cs="Times New Roman"/>
                <w:b/>
                <w:bCs/>
                <w:color w:val="1F4E79"/>
                <w:sz w:val="21"/>
                <w:szCs w:val="21"/>
              </w:rPr>
              <w:t>Integration Services</w:t>
            </w:r>
          </w:p>
        </w:tc>
        <w:tc>
          <w:tcPr>
            <w:tcW w:w="63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F330D25">
            <w:pPr>
              <w:spacing w:after="30" w:line="260" w:lineRule="auto"/>
              <w:jc w:val="left"/>
            </w:pPr>
            <w:r>
              <w:rPr>
                <w:rFonts w:ascii="Times New Roman" w:hAnsi="Times New Roman" w:eastAsia="Times New Roman" w:cs="Times New Roman"/>
                <w:b w:val="0"/>
                <w:bCs w:val="0"/>
                <w:sz w:val="21"/>
                <w:szCs w:val="21"/>
              </w:rPr>
              <w:t>APIs to connect with ERP, inventory and production-planning systems.</w:t>
            </w:r>
          </w:p>
        </w:tc>
      </w:tr>
    </w:tbl>
    <w:p w14:paraId="0A3189E1">
      <w:pPr>
        <w:pStyle w:val="3"/>
        <w:keepNext/>
        <w:spacing w:before="220" w:after="100"/>
      </w:pPr>
      <w:r>
        <w:rPr>
          <w:rFonts w:ascii="Times New Roman" w:hAnsi="Times New Roman" w:eastAsia="Times New Roman" w:cs="Times New Roman"/>
          <w:b/>
          <w:bCs/>
          <w:color w:val="2E75B6"/>
          <w:sz w:val="26"/>
          <w:szCs w:val="26"/>
        </w:rPr>
        <w:t>4.3 Functional Requirements</w:t>
      </w:r>
    </w:p>
    <w:p w14:paraId="23D9394A">
      <w:pPr>
        <w:keepNext/>
        <w:spacing w:before="120" w:after="80"/>
        <w:jc w:val="center"/>
      </w:pPr>
      <w:r>
        <w:rPr>
          <w:rFonts w:ascii="Times New Roman" w:hAnsi="Times New Roman" w:eastAsia="Times New Roman" w:cs="Times New Roman"/>
          <w:b/>
          <w:bCs/>
          <w:color w:val="1F4E79"/>
          <w:sz w:val="21"/>
          <w:szCs w:val="21"/>
        </w:rPr>
        <w:t>Table 7: Functional requirements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8126"/>
      </w:tblGrid>
      <w:tr w14:paraId="35C7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9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0D28E769">
            <w:pPr>
              <w:spacing w:after="30" w:line="260" w:lineRule="auto"/>
              <w:jc w:val="center"/>
            </w:pPr>
            <w:r>
              <w:rPr>
                <w:rFonts w:ascii="Times New Roman" w:hAnsi="Times New Roman" w:eastAsia="Times New Roman" w:cs="Times New Roman"/>
                <w:b/>
                <w:bCs/>
                <w:color w:val="FFFFFF"/>
                <w:sz w:val="21"/>
                <w:szCs w:val="21"/>
              </w:rPr>
              <w:t>ID</w:t>
            </w:r>
          </w:p>
        </w:tc>
        <w:tc>
          <w:tcPr>
            <w:tcW w:w="81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57D469AB">
            <w:pPr>
              <w:spacing w:after="30" w:line="260" w:lineRule="auto"/>
              <w:jc w:val="center"/>
            </w:pPr>
            <w:r>
              <w:rPr>
                <w:rFonts w:ascii="Times New Roman" w:hAnsi="Times New Roman" w:eastAsia="Times New Roman" w:cs="Times New Roman"/>
                <w:b/>
                <w:bCs/>
                <w:color w:val="FFFFFF"/>
                <w:sz w:val="21"/>
                <w:szCs w:val="21"/>
              </w:rPr>
              <w:t>Requirement</w:t>
            </w:r>
          </w:p>
        </w:tc>
      </w:tr>
      <w:tr w14:paraId="12B6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CFDB4AD">
            <w:pPr>
              <w:spacing w:after="30" w:line="260" w:lineRule="auto"/>
              <w:jc w:val="left"/>
            </w:pPr>
            <w:r>
              <w:rPr>
                <w:rFonts w:ascii="Times New Roman" w:hAnsi="Times New Roman" w:eastAsia="Times New Roman" w:cs="Times New Roman"/>
                <w:b/>
                <w:bCs/>
                <w:color w:val="1F4E79"/>
                <w:sz w:val="21"/>
                <w:szCs w:val="21"/>
              </w:rPr>
              <w:t>FR1</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564EAC7">
            <w:pPr>
              <w:spacing w:after="30" w:line="260" w:lineRule="auto"/>
              <w:jc w:val="left"/>
            </w:pPr>
            <w:r>
              <w:rPr>
                <w:rFonts w:ascii="Times New Roman" w:hAnsi="Times New Roman" w:eastAsia="Times New Roman" w:cs="Times New Roman"/>
                <w:b w:val="0"/>
                <w:bCs w:val="0"/>
                <w:sz w:val="21"/>
                <w:szCs w:val="21"/>
              </w:rPr>
              <w:t>The system shall register and manage assets across multiple plants and production lines.</w:t>
            </w:r>
          </w:p>
        </w:tc>
      </w:tr>
      <w:tr w14:paraId="52FED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650E2CA">
            <w:pPr>
              <w:spacing w:after="30" w:line="260" w:lineRule="auto"/>
              <w:jc w:val="left"/>
            </w:pPr>
            <w:r>
              <w:rPr>
                <w:rFonts w:ascii="Times New Roman" w:hAnsi="Times New Roman" w:eastAsia="Times New Roman" w:cs="Times New Roman"/>
                <w:b/>
                <w:bCs/>
                <w:color w:val="1F4E79"/>
                <w:sz w:val="21"/>
                <w:szCs w:val="21"/>
              </w:rPr>
              <w:t>FR2</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8DD4B41">
            <w:pPr>
              <w:spacing w:after="30" w:line="260" w:lineRule="auto"/>
              <w:jc w:val="left"/>
            </w:pPr>
            <w:r>
              <w:rPr>
                <w:rFonts w:ascii="Times New Roman" w:hAnsi="Times New Roman" w:eastAsia="Times New Roman" w:cs="Times New Roman"/>
                <w:b w:val="0"/>
                <w:bCs w:val="0"/>
                <w:sz w:val="21"/>
                <w:szCs w:val="21"/>
              </w:rPr>
              <w:t>The system shall ingest sensor data continuously and store it as time-series records.</w:t>
            </w:r>
          </w:p>
        </w:tc>
      </w:tr>
      <w:tr w14:paraId="38A65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E1446D5">
            <w:pPr>
              <w:spacing w:after="30" w:line="260" w:lineRule="auto"/>
              <w:jc w:val="left"/>
            </w:pPr>
            <w:r>
              <w:rPr>
                <w:rFonts w:ascii="Times New Roman" w:hAnsi="Times New Roman" w:eastAsia="Times New Roman" w:cs="Times New Roman"/>
                <w:b/>
                <w:bCs/>
                <w:color w:val="1F4E79"/>
                <w:sz w:val="21"/>
                <w:szCs w:val="21"/>
              </w:rPr>
              <w:t>FR3</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AD348ED">
            <w:pPr>
              <w:spacing w:after="30" w:line="260" w:lineRule="auto"/>
              <w:jc w:val="left"/>
            </w:pPr>
            <w:r>
              <w:rPr>
                <w:rFonts w:ascii="Times New Roman" w:hAnsi="Times New Roman" w:eastAsia="Times New Roman" w:cs="Times New Roman"/>
                <w:b w:val="0"/>
                <w:bCs w:val="0"/>
                <w:sz w:val="21"/>
                <w:szCs w:val="21"/>
              </w:rPr>
              <w:t>The system shall calculate and display an equipment health score for every monitored asset.</w:t>
            </w:r>
          </w:p>
        </w:tc>
      </w:tr>
      <w:tr w14:paraId="2909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3F3BC8B">
            <w:pPr>
              <w:spacing w:after="30" w:line="260" w:lineRule="auto"/>
              <w:jc w:val="left"/>
            </w:pPr>
            <w:r>
              <w:rPr>
                <w:rFonts w:ascii="Times New Roman" w:hAnsi="Times New Roman" w:eastAsia="Times New Roman" w:cs="Times New Roman"/>
                <w:b/>
                <w:bCs/>
                <w:color w:val="1F4E79"/>
                <w:sz w:val="21"/>
                <w:szCs w:val="21"/>
              </w:rPr>
              <w:t>FR4</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7E5C096">
            <w:pPr>
              <w:spacing w:after="30" w:line="260" w:lineRule="auto"/>
              <w:jc w:val="left"/>
            </w:pPr>
            <w:r>
              <w:rPr>
                <w:rFonts w:ascii="Times New Roman" w:hAnsi="Times New Roman" w:eastAsia="Times New Roman" w:cs="Times New Roman"/>
                <w:b w:val="0"/>
                <w:bCs w:val="0"/>
                <w:sz w:val="21"/>
                <w:szCs w:val="21"/>
              </w:rPr>
              <w:t>The system shall allow authorised users to configure maintenance policies, thresholds and KPIs.</w:t>
            </w:r>
          </w:p>
        </w:tc>
      </w:tr>
      <w:tr w14:paraId="4D58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F309415">
            <w:pPr>
              <w:spacing w:after="30" w:line="260" w:lineRule="auto"/>
              <w:jc w:val="left"/>
            </w:pPr>
            <w:r>
              <w:rPr>
                <w:rFonts w:ascii="Times New Roman" w:hAnsi="Times New Roman" w:eastAsia="Times New Roman" w:cs="Times New Roman"/>
                <w:b/>
                <w:bCs/>
                <w:color w:val="1F4E79"/>
                <w:sz w:val="21"/>
                <w:szCs w:val="21"/>
              </w:rPr>
              <w:t>FR5</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00FE871">
            <w:pPr>
              <w:spacing w:after="30" w:line="260" w:lineRule="auto"/>
              <w:jc w:val="left"/>
            </w:pPr>
            <w:r>
              <w:rPr>
                <w:rFonts w:ascii="Times New Roman" w:hAnsi="Times New Roman" w:eastAsia="Times New Roman" w:cs="Times New Roman"/>
                <w:b w:val="0"/>
                <w:bCs w:val="0"/>
                <w:sz w:val="21"/>
                <w:szCs w:val="21"/>
              </w:rPr>
              <w:t>The system shall predict potential failures and estimate remaining useful life.</w:t>
            </w:r>
          </w:p>
        </w:tc>
      </w:tr>
      <w:tr w14:paraId="6EBB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989FEEF">
            <w:pPr>
              <w:spacing w:after="30" w:line="260" w:lineRule="auto"/>
              <w:jc w:val="left"/>
            </w:pPr>
            <w:r>
              <w:rPr>
                <w:rFonts w:ascii="Times New Roman" w:hAnsi="Times New Roman" w:eastAsia="Times New Roman" w:cs="Times New Roman"/>
                <w:b/>
                <w:bCs/>
                <w:color w:val="1F4E79"/>
                <w:sz w:val="21"/>
                <w:szCs w:val="21"/>
              </w:rPr>
              <w:t>FR6</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3E74568">
            <w:pPr>
              <w:spacing w:after="30" w:line="260" w:lineRule="auto"/>
              <w:jc w:val="left"/>
            </w:pPr>
            <w:r>
              <w:rPr>
                <w:rFonts w:ascii="Times New Roman" w:hAnsi="Times New Roman" w:eastAsia="Times New Roman" w:cs="Times New Roman"/>
                <w:b w:val="0"/>
                <w:bCs w:val="0"/>
                <w:sz w:val="21"/>
                <w:szCs w:val="21"/>
              </w:rPr>
              <w:t>The system shall recommend preventive maintenance schedules and allow planners to approve or change them.</w:t>
            </w:r>
          </w:p>
        </w:tc>
      </w:tr>
      <w:tr w14:paraId="2714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2A3F1BF">
            <w:pPr>
              <w:spacing w:after="30" w:line="260" w:lineRule="auto"/>
              <w:jc w:val="left"/>
            </w:pPr>
            <w:r>
              <w:rPr>
                <w:rFonts w:ascii="Times New Roman" w:hAnsi="Times New Roman" w:eastAsia="Times New Roman" w:cs="Times New Roman"/>
                <w:b/>
                <w:bCs/>
                <w:color w:val="1F4E79"/>
                <w:sz w:val="21"/>
                <w:szCs w:val="21"/>
              </w:rPr>
              <w:t>FR7</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A0FE690">
            <w:pPr>
              <w:spacing w:after="30" w:line="260" w:lineRule="auto"/>
              <w:jc w:val="left"/>
            </w:pPr>
            <w:r>
              <w:rPr>
                <w:rFonts w:ascii="Times New Roman" w:hAnsi="Times New Roman" w:eastAsia="Times New Roman" w:cs="Times New Roman"/>
                <w:b w:val="0"/>
                <w:bCs w:val="0"/>
                <w:sz w:val="21"/>
                <w:szCs w:val="21"/>
              </w:rPr>
              <w:t>The system shall create, assign, track and close maintenance work orders.</w:t>
            </w:r>
          </w:p>
        </w:tc>
      </w:tr>
      <w:tr w14:paraId="54C8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A9F00A6">
            <w:pPr>
              <w:spacing w:after="30" w:line="260" w:lineRule="auto"/>
              <w:jc w:val="left"/>
            </w:pPr>
            <w:r>
              <w:rPr>
                <w:rFonts w:ascii="Times New Roman" w:hAnsi="Times New Roman" w:eastAsia="Times New Roman" w:cs="Times New Roman"/>
                <w:b/>
                <w:bCs/>
                <w:color w:val="1F4E79"/>
                <w:sz w:val="21"/>
                <w:szCs w:val="21"/>
              </w:rPr>
              <w:t>FR8</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9441304">
            <w:pPr>
              <w:spacing w:after="30" w:line="260" w:lineRule="auto"/>
              <w:jc w:val="left"/>
            </w:pPr>
            <w:r>
              <w:rPr>
                <w:rFonts w:ascii="Times New Roman" w:hAnsi="Times New Roman" w:eastAsia="Times New Roman" w:cs="Times New Roman"/>
                <w:b w:val="0"/>
                <w:bCs w:val="0"/>
                <w:sz w:val="21"/>
                <w:szCs w:val="21"/>
              </w:rPr>
              <w:t>The system shall maintain a complete, searchable maintenance history for each asset.</w:t>
            </w:r>
          </w:p>
        </w:tc>
      </w:tr>
      <w:tr w14:paraId="793BD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DD02971">
            <w:pPr>
              <w:spacing w:after="30" w:line="260" w:lineRule="auto"/>
              <w:jc w:val="left"/>
            </w:pPr>
            <w:r>
              <w:rPr>
                <w:rFonts w:ascii="Times New Roman" w:hAnsi="Times New Roman" w:eastAsia="Times New Roman" w:cs="Times New Roman"/>
                <w:b/>
                <w:bCs/>
                <w:color w:val="1F4E79"/>
                <w:sz w:val="21"/>
                <w:szCs w:val="21"/>
              </w:rPr>
              <w:t>FR9</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76F6107">
            <w:pPr>
              <w:spacing w:after="30" w:line="260" w:lineRule="auto"/>
              <w:jc w:val="left"/>
            </w:pPr>
            <w:r>
              <w:rPr>
                <w:rFonts w:ascii="Times New Roman" w:hAnsi="Times New Roman" w:eastAsia="Times New Roman" w:cs="Times New Roman"/>
                <w:b w:val="0"/>
                <w:bCs w:val="0"/>
                <w:sz w:val="21"/>
                <w:szCs w:val="21"/>
              </w:rPr>
              <w:t>The system shall notify maintenance teams of alerts and escalate unacknowledged critical alerts.</w:t>
            </w:r>
          </w:p>
        </w:tc>
      </w:tr>
      <w:tr w14:paraId="1C98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0ED7B45">
            <w:pPr>
              <w:spacing w:after="30" w:line="260" w:lineRule="auto"/>
              <w:jc w:val="left"/>
            </w:pPr>
            <w:r>
              <w:rPr>
                <w:rFonts w:ascii="Times New Roman" w:hAnsi="Times New Roman" w:eastAsia="Times New Roman" w:cs="Times New Roman"/>
                <w:b/>
                <w:bCs/>
                <w:color w:val="1F4E79"/>
                <w:sz w:val="21"/>
                <w:szCs w:val="21"/>
              </w:rPr>
              <w:t>FR10</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75AAE70">
            <w:pPr>
              <w:spacing w:after="30" w:line="260" w:lineRule="auto"/>
              <w:jc w:val="left"/>
            </w:pPr>
            <w:r>
              <w:rPr>
                <w:rFonts w:ascii="Times New Roman" w:hAnsi="Times New Roman" w:eastAsia="Times New Roman" w:cs="Times New Roman"/>
                <w:b w:val="0"/>
                <w:bCs w:val="0"/>
                <w:sz w:val="21"/>
                <w:szCs w:val="21"/>
              </w:rPr>
              <w:t>The system shall provide role-based dashboards for operators, technicians, managers and executives.</w:t>
            </w:r>
          </w:p>
        </w:tc>
      </w:tr>
      <w:tr w14:paraId="03DD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50A7BB3">
            <w:pPr>
              <w:spacing w:after="30" w:line="260" w:lineRule="auto"/>
              <w:jc w:val="left"/>
            </w:pPr>
            <w:r>
              <w:rPr>
                <w:rFonts w:ascii="Times New Roman" w:hAnsi="Times New Roman" w:eastAsia="Times New Roman" w:cs="Times New Roman"/>
                <w:b/>
                <w:bCs/>
                <w:color w:val="1F4E79"/>
                <w:sz w:val="21"/>
                <w:szCs w:val="21"/>
              </w:rPr>
              <w:t>FR11</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B2166A4">
            <w:pPr>
              <w:spacing w:after="30" w:line="260" w:lineRule="auto"/>
              <w:jc w:val="left"/>
            </w:pPr>
            <w:r>
              <w:rPr>
                <w:rFonts w:ascii="Times New Roman" w:hAnsi="Times New Roman" w:eastAsia="Times New Roman" w:cs="Times New Roman"/>
                <w:b w:val="0"/>
                <w:bCs w:val="0"/>
                <w:sz w:val="21"/>
                <w:szCs w:val="21"/>
              </w:rPr>
              <w:t>The system shall generate and export analytics and reports (PDF, Excel).</w:t>
            </w:r>
          </w:p>
        </w:tc>
      </w:tr>
      <w:tr w14:paraId="1DCD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06E105F">
            <w:pPr>
              <w:spacing w:after="30" w:line="260" w:lineRule="auto"/>
              <w:jc w:val="left"/>
            </w:pPr>
            <w:r>
              <w:rPr>
                <w:rFonts w:ascii="Times New Roman" w:hAnsi="Times New Roman" w:eastAsia="Times New Roman" w:cs="Times New Roman"/>
                <w:b/>
                <w:bCs/>
                <w:color w:val="1F4E79"/>
                <w:sz w:val="21"/>
                <w:szCs w:val="21"/>
              </w:rPr>
              <w:t>FR12</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5FE0BF2">
            <w:pPr>
              <w:spacing w:after="30" w:line="260" w:lineRule="auto"/>
              <w:jc w:val="left"/>
            </w:pPr>
            <w:r>
              <w:rPr>
                <w:rFonts w:ascii="Times New Roman" w:hAnsi="Times New Roman" w:eastAsia="Times New Roman" w:cs="Times New Roman"/>
                <w:b w:val="0"/>
                <w:bCs w:val="0"/>
                <w:sz w:val="21"/>
                <w:szCs w:val="21"/>
              </w:rPr>
              <w:t>The system shall track asset lifecycle events from installation to retirement.</w:t>
            </w:r>
          </w:p>
        </w:tc>
      </w:tr>
      <w:tr w14:paraId="17F26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B0E050C">
            <w:pPr>
              <w:spacing w:after="30" w:line="260" w:lineRule="auto"/>
              <w:jc w:val="left"/>
            </w:pPr>
            <w:r>
              <w:rPr>
                <w:rFonts w:ascii="Times New Roman" w:hAnsi="Times New Roman" w:eastAsia="Times New Roman" w:cs="Times New Roman"/>
                <w:b/>
                <w:bCs/>
                <w:color w:val="1F4E79"/>
                <w:sz w:val="21"/>
                <w:szCs w:val="21"/>
              </w:rPr>
              <w:t>FR13</w:t>
            </w:r>
          </w:p>
        </w:tc>
        <w:tc>
          <w:tcPr>
            <w:tcW w:w="8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F47A09C">
            <w:pPr>
              <w:spacing w:after="30" w:line="260" w:lineRule="auto"/>
              <w:jc w:val="left"/>
            </w:pPr>
            <w:r>
              <w:rPr>
                <w:rFonts w:ascii="Times New Roman" w:hAnsi="Times New Roman" w:eastAsia="Times New Roman" w:cs="Times New Roman"/>
                <w:b w:val="0"/>
                <w:bCs w:val="0"/>
                <w:sz w:val="21"/>
                <w:szCs w:val="21"/>
              </w:rPr>
              <w:t>The system shall integrate with ERP and inventory systems through APIs.</w:t>
            </w:r>
          </w:p>
        </w:tc>
      </w:tr>
      <w:tr w14:paraId="4470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598A101">
            <w:pPr>
              <w:spacing w:after="30" w:line="260" w:lineRule="auto"/>
              <w:jc w:val="left"/>
            </w:pPr>
            <w:r>
              <w:rPr>
                <w:rFonts w:ascii="Times New Roman" w:hAnsi="Times New Roman" w:eastAsia="Times New Roman" w:cs="Times New Roman"/>
                <w:b/>
                <w:bCs/>
                <w:color w:val="1F4E79"/>
                <w:sz w:val="21"/>
                <w:szCs w:val="21"/>
              </w:rPr>
              <w:t>FR14</w:t>
            </w:r>
          </w:p>
        </w:tc>
        <w:tc>
          <w:tcPr>
            <w:tcW w:w="8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9B9004D">
            <w:pPr>
              <w:spacing w:after="30" w:line="260" w:lineRule="auto"/>
              <w:jc w:val="left"/>
            </w:pPr>
            <w:r>
              <w:rPr>
                <w:rFonts w:ascii="Times New Roman" w:hAnsi="Times New Roman" w:eastAsia="Times New Roman" w:cs="Times New Roman"/>
                <w:b w:val="0"/>
                <w:bCs w:val="0"/>
                <w:sz w:val="21"/>
                <w:szCs w:val="21"/>
              </w:rPr>
              <w:t>The system shall support multiple plants, teams and user roles with separate access.</w:t>
            </w:r>
          </w:p>
        </w:tc>
      </w:tr>
    </w:tbl>
    <w:p w14:paraId="242A5E62">
      <w:pPr>
        <w:pStyle w:val="3"/>
        <w:keepNext/>
        <w:spacing w:before="220" w:after="100"/>
      </w:pPr>
      <w:r>
        <w:rPr>
          <w:rFonts w:ascii="Times New Roman" w:hAnsi="Times New Roman" w:eastAsia="Times New Roman" w:cs="Times New Roman"/>
          <w:b/>
          <w:bCs/>
          <w:color w:val="2E75B6"/>
          <w:sz w:val="26"/>
          <w:szCs w:val="26"/>
        </w:rPr>
        <w:t>4.4 Non-Functional Requirements</w:t>
      </w:r>
    </w:p>
    <w:p w14:paraId="27D88ABD">
      <w:pPr>
        <w:keepNext/>
        <w:spacing w:before="120" w:after="80"/>
        <w:jc w:val="center"/>
      </w:pPr>
      <w:r>
        <w:rPr>
          <w:rFonts w:ascii="Times New Roman" w:hAnsi="Times New Roman" w:eastAsia="Times New Roman" w:cs="Times New Roman"/>
          <w:b/>
          <w:bCs/>
          <w:color w:val="1F4E79"/>
          <w:sz w:val="21"/>
          <w:szCs w:val="21"/>
        </w:rPr>
        <w:t>Table 8: Non-functional requirements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6726"/>
      </w:tblGrid>
      <w:tr w14:paraId="7BD2B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F306214">
            <w:pPr>
              <w:spacing w:after="30" w:line="260" w:lineRule="auto"/>
              <w:jc w:val="center"/>
            </w:pPr>
            <w:r>
              <w:rPr>
                <w:rFonts w:ascii="Times New Roman" w:hAnsi="Times New Roman" w:eastAsia="Times New Roman" w:cs="Times New Roman"/>
                <w:b/>
                <w:bCs/>
                <w:color w:val="FFFFFF"/>
                <w:sz w:val="21"/>
                <w:szCs w:val="21"/>
              </w:rPr>
              <w:t>Category</w:t>
            </w:r>
          </w:p>
        </w:tc>
        <w:tc>
          <w:tcPr>
            <w:tcW w:w="67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D16FB4E">
            <w:pPr>
              <w:spacing w:after="30" w:line="260" w:lineRule="auto"/>
              <w:jc w:val="center"/>
            </w:pPr>
            <w:r>
              <w:rPr>
                <w:rFonts w:ascii="Times New Roman" w:hAnsi="Times New Roman" w:eastAsia="Times New Roman" w:cs="Times New Roman"/>
                <w:b/>
                <w:bCs/>
                <w:color w:val="FFFFFF"/>
                <w:sz w:val="21"/>
                <w:szCs w:val="21"/>
              </w:rPr>
              <w:t>Requirement</w:t>
            </w:r>
          </w:p>
        </w:tc>
      </w:tr>
      <w:tr w14:paraId="58B1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0DA9E57">
            <w:pPr>
              <w:spacing w:after="30" w:line="260" w:lineRule="auto"/>
              <w:jc w:val="left"/>
            </w:pPr>
            <w:r>
              <w:rPr>
                <w:rFonts w:ascii="Times New Roman" w:hAnsi="Times New Roman" w:eastAsia="Times New Roman" w:cs="Times New Roman"/>
                <w:b/>
                <w:bCs/>
                <w:color w:val="1F4E79"/>
                <w:sz w:val="21"/>
                <w:szCs w:val="21"/>
              </w:rPr>
              <w:t>Performance</w:t>
            </w:r>
          </w:p>
        </w:tc>
        <w:tc>
          <w:tcPr>
            <w:tcW w:w="6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07BC3B4">
            <w:pPr>
              <w:spacing w:after="30" w:line="260" w:lineRule="auto"/>
              <w:jc w:val="left"/>
            </w:pPr>
            <w:r>
              <w:rPr>
                <w:rFonts w:ascii="Times New Roman" w:hAnsi="Times New Roman" w:eastAsia="Times New Roman" w:cs="Times New Roman"/>
                <w:b w:val="0"/>
                <w:bCs w:val="0"/>
                <w:sz w:val="21"/>
                <w:szCs w:val="21"/>
              </w:rPr>
              <w:t>Dashboards shall refresh within 5 seconds; alerts shall be raised within 30 seconds of a threshold breach.</w:t>
            </w:r>
          </w:p>
        </w:tc>
      </w:tr>
      <w:tr w14:paraId="7D01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AD2370D">
            <w:pPr>
              <w:spacing w:after="30" w:line="260" w:lineRule="auto"/>
              <w:jc w:val="left"/>
            </w:pPr>
            <w:r>
              <w:rPr>
                <w:rFonts w:ascii="Times New Roman" w:hAnsi="Times New Roman" w:eastAsia="Times New Roman" w:cs="Times New Roman"/>
                <w:b/>
                <w:bCs/>
                <w:color w:val="1F4E79"/>
                <w:sz w:val="21"/>
                <w:szCs w:val="21"/>
              </w:rPr>
              <w:t>Scalability</w:t>
            </w:r>
          </w:p>
        </w:tc>
        <w:tc>
          <w:tcPr>
            <w:tcW w:w="6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34A1217">
            <w:pPr>
              <w:spacing w:after="30" w:line="260" w:lineRule="auto"/>
              <w:jc w:val="left"/>
            </w:pPr>
            <w:r>
              <w:rPr>
                <w:rFonts w:ascii="Times New Roman" w:hAnsi="Times New Roman" w:eastAsia="Times New Roman" w:cs="Times New Roman"/>
                <w:b w:val="0"/>
                <w:bCs w:val="0"/>
                <w:sz w:val="21"/>
                <w:szCs w:val="21"/>
              </w:rPr>
              <w:t>The system shall scale horizontally to support additional plants, assets and sensors without redesign.</w:t>
            </w:r>
          </w:p>
        </w:tc>
      </w:tr>
      <w:tr w14:paraId="37F8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D586F0A">
            <w:pPr>
              <w:spacing w:after="30" w:line="260" w:lineRule="auto"/>
              <w:jc w:val="left"/>
            </w:pPr>
            <w:r>
              <w:rPr>
                <w:rFonts w:ascii="Times New Roman" w:hAnsi="Times New Roman" w:eastAsia="Times New Roman" w:cs="Times New Roman"/>
                <w:b/>
                <w:bCs/>
                <w:color w:val="1F4E79"/>
                <w:sz w:val="21"/>
                <w:szCs w:val="21"/>
              </w:rPr>
              <w:t>Availability</w:t>
            </w:r>
          </w:p>
        </w:tc>
        <w:tc>
          <w:tcPr>
            <w:tcW w:w="6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DEEEFAB">
            <w:pPr>
              <w:spacing w:after="30" w:line="260" w:lineRule="auto"/>
              <w:jc w:val="left"/>
            </w:pPr>
            <w:r>
              <w:rPr>
                <w:rFonts w:ascii="Times New Roman" w:hAnsi="Times New Roman" w:eastAsia="Times New Roman" w:cs="Times New Roman"/>
                <w:b w:val="0"/>
                <w:bCs w:val="0"/>
                <w:sz w:val="21"/>
                <w:szCs w:val="21"/>
              </w:rPr>
              <w:t>Target availability of at least 99.9%, with redundancy and automatic failover.</w:t>
            </w:r>
          </w:p>
        </w:tc>
      </w:tr>
      <w:tr w14:paraId="0DA4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8B6FAC7">
            <w:pPr>
              <w:spacing w:after="30" w:line="260" w:lineRule="auto"/>
              <w:jc w:val="left"/>
            </w:pPr>
            <w:r>
              <w:rPr>
                <w:rFonts w:ascii="Times New Roman" w:hAnsi="Times New Roman" w:eastAsia="Times New Roman" w:cs="Times New Roman"/>
                <w:b/>
                <w:bCs/>
                <w:color w:val="1F4E79"/>
                <w:sz w:val="21"/>
                <w:szCs w:val="21"/>
              </w:rPr>
              <w:t>Reliability</w:t>
            </w:r>
          </w:p>
        </w:tc>
        <w:tc>
          <w:tcPr>
            <w:tcW w:w="6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17A4D82">
            <w:pPr>
              <w:spacing w:after="30" w:line="260" w:lineRule="auto"/>
              <w:jc w:val="left"/>
            </w:pPr>
            <w:r>
              <w:rPr>
                <w:rFonts w:ascii="Times New Roman" w:hAnsi="Times New Roman" w:eastAsia="Times New Roman" w:cs="Times New Roman"/>
                <w:b w:val="0"/>
                <w:bCs w:val="0"/>
                <w:sz w:val="21"/>
                <w:szCs w:val="21"/>
              </w:rPr>
              <w:t>No loss of sensor data during short network failures (edge buffering); automated backups and recovery.</w:t>
            </w:r>
          </w:p>
        </w:tc>
      </w:tr>
      <w:tr w14:paraId="4FFD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C22D384">
            <w:pPr>
              <w:spacing w:after="30" w:line="260" w:lineRule="auto"/>
              <w:jc w:val="left"/>
            </w:pPr>
            <w:r>
              <w:rPr>
                <w:rFonts w:ascii="Times New Roman" w:hAnsi="Times New Roman" w:eastAsia="Times New Roman" w:cs="Times New Roman"/>
                <w:b/>
                <w:bCs/>
                <w:color w:val="1F4E79"/>
                <w:sz w:val="21"/>
                <w:szCs w:val="21"/>
              </w:rPr>
              <w:t>Security</w:t>
            </w:r>
          </w:p>
        </w:tc>
        <w:tc>
          <w:tcPr>
            <w:tcW w:w="6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0E3FB57">
            <w:pPr>
              <w:spacing w:after="30" w:line="260" w:lineRule="auto"/>
              <w:jc w:val="left"/>
            </w:pPr>
            <w:r>
              <w:rPr>
                <w:rFonts w:ascii="Times New Roman" w:hAnsi="Times New Roman" w:eastAsia="Times New Roman" w:cs="Times New Roman"/>
                <w:b w:val="0"/>
                <w:bCs w:val="0"/>
                <w:sz w:val="21"/>
                <w:szCs w:val="21"/>
              </w:rPr>
              <w:t>Encrypted data in transit and at rest, role-based access, multi-factor authentication and audit logs.</w:t>
            </w:r>
          </w:p>
        </w:tc>
      </w:tr>
      <w:tr w14:paraId="35EE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553F011">
            <w:pPr>
              <w:spacing w:after="30" w:line="260" w:lineRule="auto"/>
              <w:jc w:val="left"/>
            </w:pPr>
            <w:r>
              <w:rPr>
                <w:rFonts w:ascii="Times New Roman" w:hAnsi="Times New Roman" w:eastAsia="Times New Roman" w:cs="Times New Roman"/>
                <w:b/>
                <w:bCs/>
                <w:color w:val="1F4E79"/>
                <w:sz w:val="21"/>
                <w:szCs w:val="21"/>
              </w:rPr>
              <w:t>Usability</w:t>
            </w:r>
          </w:p>
        </w:tc>
        <w:tc>
          <w:tcPr>
            <w:tcW w:w="6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BDC3D3E">
            <w:pPr>
              <w:spacing w:after="30" w:line="260" w:lineRule="auto"/>
              <w:jc w:val="left"/>
            </w:pPr>
            <w:r>
              <w:rPr>
                <w:rFonts w:ascii="Times New Roman" w:hAnsi="Times New Roman" w:eastAsia="Times New Roman" w:cs="Times New Roman"/>
                <w:b w:val="0"/>
                <w:bCs w:val="0"/>
                <w:sz w:val="21"/>
                <w:szCs w:val="21"/>
              </w:rPr>
              <w:t>Simple, consistent interface; mobile-friendly for technicians; minimal training needed.</w:t>
            </w:r>
          </w:p>
        </w:tc>
      </w:tr>
      <w:tr w14:paraId="1868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74F5C5A">
            <w:pPr>
              <w:spacing w:after="30" w:line="260" w:lineRule="auto"/>
              <w:jc w:val="left"/>
            </w:pPr>
            <w:r>
              <w:rPr>
                <w:rFonts w:ascii="Times New Roman" w:hAnsi="Times New Roman" w:eastAsia="Times New Roman" w:cs="Times New Roman"/>
                <w:b/>
                <w:bCs/>
                <w:color w:val="1F4E79"/>
                <w:sz w:val="21"/>
                <w:szCs w:val="21"/>
              </w:rPr>
              <w:t>Maintainability</w:t>
            </w:r>
          </w:p>
        </w:tc>
        <w:tc>
          <w:tcPr>
            <w:tcW w:w="6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33AFD88">
            <w:pPr>
              <w:spacing w:after="30" w:line="260" w:lineRule="auto"/>
              <w:jc w:val="left"/>
            </w:pPr>
            <w:r>
              <w:rPr>
                <w:rFonts w:ascii="Times New Roman" w:hAnsi="Times New Roman" w:eastAsia="Times New Roman" w:cs="Times New Roman"/>
                <w:b w:val="0"/>
                <w:bCs w:val="0"/>
                <w:sz w:val="21"/>
                <w:szCs w:val="21"/>
              </w:rPr>
              <w:t>Modular code, documented APIs, automated tests and configuration over hard-coding.</w:t>
            </w:r>
          </w:p>
        </w:tc>
      </w:tr>
      <w:tr w14:paraId="557C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BB3E5DC">
            <w:pPr>
              <w:spacing w:after="30" w:line="260" w:lineRule="auto"/>
              <w:jc w:val="left"/>
            </w:pPr>
            <w:r>
              <w:rPr>
                <w:rFonts w:ascii="Times New Roman" w:hAnsi="Times New Roman" w:eastAsia="Times New Roman" w:cs="Times New Roman"/>
                <w:b/>
                <w:bCs/>
                <w:color w:val="1F4E79"/>
                <w:sz w:val="21"/>
                <w:szCs w:val="21"/>
              </w:rPr>
              <w:t>Interoperability</w:t>
            </w:r>
          </w:p>
        </w:tc>
        <w:tc>
          <w:tcPr>
            <w:tcW w:w="6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9F657BE">
            <w:pPr>
              <w:spacing w:after="30" w:line="260" w:lineRule="auto"/>
              <w:jc w:val="left"/>
            </w:pPr>
            <w:r>
              <w:rPr>
                <w:rFonts w:ascii="Times New Roman" w:hAnsi="Times New Roman" w:eastAsia="Times New Roman" w:cs="Times New Roman"/>
                <w:b w:val="0"/>
                <w:bCs w:val="0"/>
                <w:sz w:val="21"/>
                <w:szCs w:val="21"/>
              </w:rPr>
              <w:t>Standard industrial protocols and open APIs for integration.</w:t>
            </w:r>
          </w:p>
        </w:tc>
      </w:tr>
      <w:tr w14:paraId="16262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54E1EB7">
            <w:pPr>
              <w:spacing w:after="30" w:line="260" w:lineRule="auto"/>
              <w:jc w:val="left"/>
            </w:pPr>
            <w:r>
              <w:rPr>
                <w:rFonts w:ascii="Times New Roman" w:hAnsi="Times New Roman" w:eastAsia="Times New Roman" w:cs="Times New Roman"/>
                <w:b/>
                <w:bCs/>
                <w:color w:val="1F4E79"/>
                <w:sz w:val="21"/>
                <w:szCs w:val="21"/>
              </w:rPr>
              <w:t>Compliance</w:t>
            </w:r>
          </w:p>
        </w:tc>
        <w:tc>
          <w:tcPr>
            <w:tcW w:w="6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A62F843">
            <w:pPr>
              <w:spacing w:after="30" w:line="260" w:lineRule="auto"/>
              <w:jc w:val="left"/>
            </w:pPr>
            <w:r>
              <w:rPr>
                <w:rFonts w:ascii="Times New Roman" w:hAnsi="Times New Roman" w:eastAsia="Times New Roman" w:cs="Times New Roman"/>
                <w:b w:val="0"/>
                <w:bCs w:val="0"/>
                <w:sz w:val="21"/>
                <w:szCs w:val="21"/>
              </w:rPr>
              <w:t>Retain maintenance and audit records according to industry and safety regulations.</w:t>
            </w:r>
          </w:p>
        </w:tc>
      </w:tr>
    </w:tbl>
    <w:p w14:paraId="091F562D">
      <w:pPr>
        <w:pStyle w:val="3"/>
        <w:keepNext/>
        <w:spacing w:before="220" w:after="100"/>
        <w:rPr>
          <w:rFonts w:ascii="Times New Roman" w:hAnsi="Times New Roman" w:eastAsia="Times New Roman" w:cs="Times New Roman"/>
          <w:b/>
          <w:bCs/>
          <w:color w:val="2E75B6"/>
          <w:sz w:val="26"/>
          <w:szCs w:val="26"/>
        </w:rPr>
      </w:pPr>
    </w:p>
    <w:p w14:paraId="5FC260CF">
      <w:pPr>
        <w:pStyle w:val="3"/>
        <w:keepNext/>
        <w:spacing w:before="220" w:after="100"/>
      </w:pPr>
      <w:r>
        <w:rPr>
          <w:rFonts w:ascii="Times New Roman" w:hAnsi="Times New Roman" w:eastAsia="Times New Roman" w:cs="Times New Roman"/>
          <w:b/>
          <w:bCs/>
          <w:color w:val="2E75B6"/>
          <w:sz w:val="26"/>
          <w:szCs w:val="26"/>
        </w:rPr>
        <w:t>4.5 Incorporation of Software Engineering Principles</w:t>
      </w:r>
    </w:p>
    <w:p w14:paraId="665436DB">
      <w:pPr>
        <w:keepNext/>
        <w:spacing w:before="120" w:after="80"/>
        <w:jc w:val="center"/>
      </w:pPr>
      <w:r>
        <w:rPr>
          <w:rFonts w:ascii="Times New Roman" w:hAnsi="Times New Roman" w:eastAsia="Times New Roman" w:cs="Times New Roman"/>
          <w:b/>
          <w:bCs/>
          <w:color w:val="1F4E79"/>
          <w:sz w:val="21"/>
          <w:szCs w:val="21"/>
        </w:rPr>
        <w:t>Table 9: How software engineering principles are built into the design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0AC72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5B9AFB0B">
            <w:pPr>
              <w:spacing w:after="30" w:line="260" w:lineRule="auto"/>
              <w:jc w:val="center"/>
            </w:pPr>
            <w:r>
              <w:rPr>
                <w:rFonts w:ascii="Times New Roman" w:hAnsi="Times New Roman" w:eastAsia="Times New Roman" w:cs="Times New Roman"/>
                <w:b/>
                <w:bCs/>
                <w:color w:val="FFFFFF"/>
                <w:sz w:val="21"/>
                <w:szCs w:val="21"/>
              </w:rPr>
              <w:t>Principle</w:t>
            </w:r>
          </w:p>
        </w:tc>
        <w:tc>
          <w:tcPr>
            <w:tcW w:w="66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18C28A9B">
            <w:pPr>
              <w:spacing w:after="30" w:line="260" w:lineRule="auto"/>
              <w:jc w:val="center"/>
            </w:pPr>
            <w:r>
              <w:rPr>
                <w:rFonts w:ascii="Times New Roman" w:hAnsi="Times New Roman" w:eastAsia="Times New Roman" w:cs="Times New Roman"/>
                <w:b/>
                <w:bCs/>
                <w:color w:val="FFFFFF"/>
                <w:sz w:val="21"/>
                <w:szCs w:val="21"/>
              </w:rPr>
              <w:t>How it is applied in the solution</w:t>
            </w:r>
          </w:p>
        </w:tc>
      </w:tr>
      <w:tr w14:paraId="16A2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5688EBE">
            <w:pPr>
              <w:spacing w:after="30" w:line="260" w:lineRule="auto"/>
              <w:jc w:val="left"/>
            </w:pPr>
            <w:r>
              <w:rPr>
                <w:rFonts w:ascii="Times New Roman" w:hAnsi="Times New Roman" w:eastAsia="Times New Roman" w:cs="Times New Roman"/>
                <w:b/>
                <w:bCs/>
                <w:color w:val="1F4E79"/>
                <w:sz w:val="21"/>
                <w:szCs w:val="21"/>
              </w:rPr>
              <w:t>Modularity</w:t>
            </w:r>
          </w:p>
        </w:tc>
        <w:tc>
          <w:tcPr>
            <w:tcW w:w="6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47F67C9">
            <w:pPr>
              <w:spacing w:after="30" w:line="260" w:lineRule="auto"/>
              <w:jc w:val="left"/>
            </w:pPr>
            <w:r>
              <w:rPr>
                <w:rFonts w:ascii="Times New Roman" w:hAnsi="Times New Roman" w:eastAsia="Times New Roman" w:cs="Times New Roman"/>
                <w:b w:val="0"/>
                <w:bCs w:val="0"/>
                <w:sz w:val="21"/>
                <w:szCs w:val="21"/>
              </w:rPr>
              <w:t>The system is divided into independent services (asset, ingestion, prediction, scheduling, notification) with clear interfaces, so each can be built, tested and replaced separately.</w:t>
            </w:r>
          </w:p>
        </w:tc>
      </w:tr>
      <w:tr w14:paraId="01968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4D33529">
            <w:pPr>
              <w:spacing w:after="30" w:line="260" w:lineRule="auto"/>
              <w:jc w:val="left"/>
            </w:pPr>
            <w:r>
              <w:rPr>
                <w:rFonts w:ascii="Times New Roman" w:hAnsi="Times New Roman" w:eastAsia="Times New Roman" w:cs="Times New Roman"/>
                <w:b/>
                <w:bCs/>
                <w:color w:val="1F4E79"/>
                <w:sz w:val="21"/>
                <w:szCs w:val="21"/>
              </w:rPr>
              <w:t>Scalability</w:t>
            </w:r>
          </w:p>
        </w:tc>
        <w:tc>
          <w:tcPr>
            <w:tcW w:w="6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EE464AF">
            <w:pPr>
              <w:spacing w:after="30" w:line="260" w:lineRule="auto"/>
              <w:jc w:val="left"/>
            </w:pPr>
            <w:r>
              <w:rPr>
                <w:rFonts w:ascii="Times New Roman" w:hAnsi="Times New Roman" w:eastAsia="Times New Roman" w:cs="Times New Roman"/>
                <w:b w:val="0"/>
                <w:bCs w:val="0"/>
                <w:sz w:val="21"/>
                <w:szCs w:val="21"/>
              </w:rPr>
              <w:t>Stateless services run in containers and scale horizontally; a message broker and time-series database handle growing data volumes; new plants are added through configuration.</w:t>
            </w:r>
          </w:p>
        </w:tc>
      </w:tr>
      <w:tr w14:paraId="6F2A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7E4A3BF">
            <w:pPr>
              <w:spacing w:after="30" w:line="260" w:lineRule="auto"/>
              <w:jc w:val="left"/>
            </w:pPr>
            <w:r>
              <w:rPr>
                <w:rFonts w:ascii="Times New Roman" w:hAnsi="Times New Roman" w:eastAsia="Times New Roman" w:cs="Times New Roman"/>
                <w:b/>
                <w:bCs/>
                <w:color w:val="1F4E79"/>
                <w:sz w:val="21"/>
                <w:szCs w:val="21"/>
              </w:rPr>
              <w:t>Maintainability</w:t>
            </w:r>
          </w:p>
        </w:tc>
        <w:tc>
          <w:tcPr>
            <w:tcW w:w="6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AE7B37A">
            <w:pPr>
              <w:spacing w:after="30" w:line="260" w:lineRule="auto"/>
              <w:jc w:val="left"/>
            </w:pPr>
            <w:r>
              <w:rPr>
                <w:rFonts w:ascii="Times New Roman" w:hAnsi="Times New Roman" w:eastAsia="Times New Roman" w:cs="Times New Roman"/>
                <w:b w:val="0"/>
                <w:bCs w:val="0"/>
                <w:sz w:val="21"/>
                <w:szCs w:val="21"/>
              </w:rPr>
              <w:t>Clean layered architecture, coding standards, automated unit and integration tests, version-controlled code, and policies stored as configuration rather than code.</w:t>
            </w:r>
          </w:p>
        </w:tc>
      </w:tr>
      <w:tr w14:paraId="25DCA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83E5804">
            <w:pPr>
              <w:spacing w:after="30" w:line="260" w:lineRule="auto"/>
              <w:jc w:val="left"/>
            </w:pPr>
            <w:r>
              <w:rPr>
                <w:rFonts w:ascii="Times New Roman" w:hAnsi="Times New Roman" w:eastAsia="Times New Roman" w:cs="Times New Roman"/>
                <w:b/>
                <w:bCs/>
                <w:color w:val="1F4E79"/>
                <w:sz w:val="21"/>
                <w:szCs w:val="21"/>
              </w:rPr>
              <w:t>Reliability</w:t>
            </w:r>
          </w:p>
        </w:tc>
        <w:tc>
          <w:tcPr>
            <w:tcW w:w="6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5F9B145">
            <w:pPr>
              <w:spacing w:after="30" w:line="260" w:lineRule="auto"/>
              <w:jc w:val="left"/>
            </w:pPr>
            <w:r>
              <w:rPr>
                <w:rFonts w:ascii="Times New Roman" w:hAnsi="Times New Roman" w:eastAsia="Times New Roman" w:cs="Times New Roman"/>
                <w:b w:val="0"/>
                <w:bCs w:val="0"/>
                <w:sz w:val="21"/>
                <w:szCs w:val="21"/>
              </w:rPr>
              <w:t>Redundant servers, database replication, edge buffering, health checks, automatic restart and regular backup and recovery drills.</w:t>
            </w:r>
          </w:p>
        </w:tc>
      </w:tr>
      <w:tr w14:paraId="12850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1A2083F">
            <w:pPr>
              <w:spacing w:after="30" w:line="260" w:lineRule="auto"/>
              <w:jc w:val="left"/>
            </w:pPr>
            <w:r>
              <w:rPr>
                <w:rFonts w:ascii="Times New Roman" w:hAnsi="Times New Roman" w:eastAsia="Times New Roman" w:cs="Times New Roman"/>
                <w:b/>
                <w:bCs/>
                <w:color w:val="1F4E79"/>
                <w:sz w:val="21"/>
                <w:szCs w:val="21"/>
              </w:rPr>
              <w:t>Usability</w:t>
            </w:r>
          </w:p>
        </w:tc>
        <w:tc>
          <w:tcPr>
            <w:tcW w:w="6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DB69689">
            <w:pPr>
              <w:spacing w:after="30" w:line="260" w:lineRule="auto"/>
              <w:jc w:val="left"/>
            </w:pPr>
            <w:r>
              <w:rPr>
                <w:rFonts w:ascii="Times New Roman" w:hAnsi="Times New Roman" w:eastAsia="Times New Roman" w:cs="Times New Roman"/>
                <w:b w:val="0"/>
                <w:bCs w:val="0"/>
                <w:sz w:val="21"/>
                <w:szCs w:val="21"/>
              </w:rPr>
              <w:t>Role-based dashboards, colour-coded health status, mobile work-order screens and a short learning curve validated through user testing.</w:t>
            </w:r>
          </w:p>
        </w:tc>
      </w:tr>
      <w:tr w14:paraId="6BC4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B54DD0C">
            <w:pPr>
              <w:spacing w:after="30" w:line="260" w:lineRule="auto"/>
              <w:jc w:val="left"/>
            </w:pPr>
            <w:r>
              <w:rPr>
                <w:rFonts w:ascii="Times New Roman" w:hAnsi="Times New Roman" w:eastAsia="Times New Roman" w:cs="Times New Roman"/>
                <w:b/>
                <w:bCs/>
                <w:color w:val="1F4E79"/>
                <w:sz w:val="21"/>
                <w:szCs w:val="21"/>
              </w:rPr>
              <w:t>Separation of concerns</w:t>
            </w:r>
          </w:p>
        </w:tc>
        <w:tc>
          <w:tcPr>
            <w:tcW w:w="66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ECF25DD">
            <w:pPr>
              <w:spacing w:after="30" w:line="260" w:lineRule="auto"/>
              <w:jc w:val="left"/>
            </w:pPr>
            <w:r>
              <w:rPr>
                <w:rFonts w:ascii="Times New Roman" w:hAnsi="Times New Roman" w:eastAsia="Times New Roman" w:cs="Times New Roman"/>
                <w:b w:val="0"/>
                <w:bCs w:val="0"/>
                <w:sz w:val="21"/>
                <w:szCs w:val="21"/>
              </w:rPr>
              <w:t>Presentation, business logic, data processing and storage are kept in separate layers.</w:t>
            </w:r>
          </w:p>
        </w:tc>
      </w:tr>
      <w:tr w14:paraId="7703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C307AF4">
            <w:pPr>
              <w:spacing w:after="30" w:line="260" w:lineRule="auto"/>
              <w:jc w:val="left"/>
            </w:pPr>
            <w:r>
              <w:rPr>
                <w:rFonts w:ascii="Times New Roman" w:hAnsi="Times New Roman" w:eastAsia="Times New Roman" w:cs="Times New Roman"/>
                <w:b/>
                <w:bCs/>
                <w:color w:val="1F4E79"/>
                <w:sz w:val="21"/>
                <w:szCs w:val="21"/>
              </w:rPr>
              <w:t>Reusability &amp; extensibility</w:t>
            </w:r>
          </w:p>
        </w:tc>
        <w:tc>
          <w:tcPr>
            <w:tcW w:w="66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30BB711">
            <w:pPr>
              <w:spacing w:after="30" w:line="260" w:lineRule="auto"/>
              <w:jc w:val="left"/>
            </w:pPr>
            <w:r>
              <w:rPr>
                <w:rFonts w:ascii="Times New Roman" w:hAnsi="Times New Roman" w:eastAsia="Times New Roman" w:cs="Times New Roman"/>
                <w:b w:val="0"/>
                <w:bCs w:val="0"/>
                <w:sz w:val="21"/>
                <w:szCs w:val="21"/>
              </w:rPr>
              <w:t>Common services (notifications, authentication) are reused; new sensors or models plug in through defined interfaces.</w:t>
            </w:r>
          </w:p>
        </w:tc>
      </w:tr>
    </w:tbl>
    <w:p w14:paraId="36850A8E">
      <w:pPr>
        <w:pStyle w:val="3"/>
        <w:keepNext/>
        <w:spacing w:before="220" w:after="100"/>
      </w:pPr>
      <w:r>
        <w:rPr>
          <w:rFonts w:ascii="Times New Roman" w:hAnsi="Times New Roman" w:eastAsia="Times New Roman" w:cs="Times New Roman"/>
          <w:b/>
          <w:bCs/>
          <w:color w:val="2E75B6"/>
          <w:sz w:val="26"/>
          <w:szCs w:val="26"/>
        </w:rPr>
        <w:t>4.6 Example of a Configurable Maintenance Policy</w:t>
      </w:r>
    </w:p>
    <w:p w14:paraId="195E52EF">
      <w:pPr>
        <w:keepNext/>
        <w:spacing w:after="140" w:line="300" w:lineRule="auto"/>
        <w:jc w:val="both"/>
      </w:pPr>
      <w:r>
        <w:rPr>
          <w:rFonts w:ascii="Times New Roman" w:hAnsi="Times New Roman" w:eastAsia="Times New Roman" w:cs="Times New Roman"/>
          <w:sz w:val="24"/>
          <w:szCs w:val="24"/>
        </w:rPr>
        <w:t>The policy engine lets the maintenance manager define rules without programming. A typical rule set for a motor might be:</w:t>
      </w:r>
    </w:p>
    <w:p w14:paraId="553DDAED">
      <w:pPr>
        <w:keepNext/>
        <w:spacing w:before="120" w:after="80"/>
        <w:jc w:val="center"/>
      </w:pPr>
      <w:r>
        <w:rPr>
          <w:rFonts w:ascii="Times New Roman" w:hAnsi="Times New Roman" w:eastAsia="Times New Roman" w:cs="Times New Roman"/>
          <w:b/>
          <w:bCs/>
          <w:color w:val="1F4E79"/>
          <w:sz w:val="21"/>
          <w:szCs w:val="21"/>
        </w:rPr>
        <w:t>Table 10: Sample policy for an industrial motor</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1700"/>
        <w:gridCol w:w="3226"/>
      </w:tblGrid>
      <w:tr w14:paraId="4B99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2321470D">
            <w:pPr>
              <w:spacing w:after="30" w:line="260" w:lineRule="auto"/>
              <w:jc w:val="center"/>
            </w:pPr>
            <w:r>
              <w:rPr>
                <w:rFonts w:ascii="Times New Roman" w:hAnsi="Times New Roman" w:eastAsia="Times New Roman" w:cs="Times New Roman"/>
                <w:b/>
                <w:bCs/>
                <w:color w:val="FFFFFF"/>
                <w:sz w:val="21"/>
                <w:szCs w:val="21"/>
              </w:rPr>
              <w:t>Indicator</w:t>
            </w:r>
          </w:p>
        </w:tc>
        <w:tc>
          <w:tcPr>
            <w:tcW w:w="17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ECA9360">
            <w:pPr>
              <w:spacing w:after="30" w:line="260" w:lineRule="auto"/>
              <w:jc w:val="center"/>
            </w:pPr>
            <w:r>
              <w:rPr>
                <w:rFonts w:ascii="Times New Roman" w:hAnsi="Times New Roman" w:eastAsia="Times New Roman" w:cs="Times New Roman"/>
                <w:b/>
                <w:bCs/>
                <w:color w:val="FFFFFF"/>
                <w:sz w:val="21"/>
                <w:szCs w:val="21"/>
              </w:rPr>
              <w:t>Warning level</w:t>
            </w:r>
          </w:p>
        </w:tc>
        <w:tc>
          <w:tcPr>
            <w:tcW w:w="17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220EF3BC">
            <w:pPr>
              <w:spacing w:after="30" w:line="260" w:lineRule="auto"/>
              <w:jc w:val="center"/>
            </w:pPr>
            <w:r>
              <w:rPr>
                <w:rFonts w:ascii="Times New Roman" w:hAnsi="Times New Roman" w:eastAsia="Times New Roman" w:cs="Times New Roman"/>
                <w:b/>
                <w:bCs/>
                <w:color w:val="FFFFFF"/>
                <w:sz w:val="21"/>
                <w:szCs w:val="21"/>
              </w:rPr>
              <w:t>Critical level</w:t>
            </w:r>
          </w:p>
        </w:tc>
        <w:tc>
          <w:tcPr>
            <w:tcW w:w="32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0C6F2A3E">
            <w:pPr>
              <w:spacing w:after="30" w:line="260" w:lineRule="auto"/>
              <w:jc w:val="center"/>
            </w:pPr>
            <w:r>
              <w:rPr>
                <w:rFonts w:ascii="Times New Roman" w:hAnsi="Times New Roman" w:eastAsia="Times New Roman" w:cs="Times New Roman"/>
                <w:b/>
                <w:bCs/>
                <w:color w:val="FFFFFF"/>
                <w:sz w:val="21"/>
                <w:szCs w:val="21"/>
              </w:rPr>
              <w:t>Action</w:t>
            </w:r>
          </w:p>
        </w:tc>
      </w:tr>
      <w:tr w14:paraId="6092A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81F68CC">
            <w:pPr>
              <w:spacing w:after="30" w:line="260" w:lineRule="auto"/>
              <w:jc w:val="left"/>
            </w:pPr>
            <w:r>
              <w:rPr>
                <w:rFonts w:ascii="Times New Roman" w:hAnsi="Times New Roman" w:eastAsia="Times New Roman" w:cs="Times New Roman"/>
                <w:b/>
                <w:bCs/>
                <w:color w:val="1F4E79"/>
                <w:sz w:val="21"/>
                <w:szCs w:val="21"/>
              </w:rPr>
              <w:t>Vibration (mm/s)</w:t>
            </w:r>
          </w:p>
        </w:tc>
        <w:tc>
          <w:tcPr>
            <w:tcW w:w="1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6F8904D">
            <w:pPr>
              <w:spacing w:after="30" w:line="260" w:lineRule="auto"/>
              <w:jc w:val="left"/>
            </w:pPr>
            <w:r>
              <w:rPr>
                <w:rFonts w:ascii="Times New Roman" w:hAnsi="Times New Roman" w:eastAsia="Times New Roman" w:cs="Times New Roman"/>
                <w:b w:val="0"/>
                <w:bCs w:val="0"/>
                <w:sz w:val="21"/>
                <w:szCs w:val="21"/>
              </w:rPr>
              <w:t>Above 4.5</w:t>
            </w:r>
          </w:p>
        </w:tc>
        <w:tc>
          <w:tcPr>
            <w:tcW w:w="1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AC9392B">
            <w:pPr>
              <w:spacing w:after="30" w:line="260" w:lineRule="auto"/>
              <w:jc w:val="left"/>
            </w:pPr>
            <w:r>
              <w:rPr>
                <w:rFonts w:ascii="Times New Roman" w:hAnsi="Times New Roman" w:eastAsia="Times New Roman" w:cs="Times New Roman"/>
                <w:b w:val="0"/>
                <w:bCs w:val="0"/>
                <w:sz w:val="21"/>
                <w:szCs w:val="21"/>
              </w:rPr>
              <w:t>Above 7.1</w:t>
            </w:r>
          </w:p>
        </w:tc>
        <w:tc>
          <w:tcPr>
            <w:tcW w:w="32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14EFD92">
            <w:pPr>
              <w:spacing w:after="30" w:line="260" w:lineRule="auto"/>
              <w:jc w:val="left"/>
            </w:pPr>
            <w:r>
              <w:rPr>
                <w:rFonts w:ascii="Times New Roman" w:hAnsi="Times New Roman" w:eastAsia="Times New Roman" w:cs="Times New Roman"/>
                <w:b w:val="0"/>
                <w:bCs w:val="0"/>
                <w:sz w:val="21"/>
                <w:szCs w:val="21"/>
              </w:rPr>
              <w:t>Warning: schedule inspection within 7 days. Critical: immediate work order.</w:t>
            </w:r>
          </w:p>
        </w:tc>
      </w:tr>
      <w:tr w14:paraId="6CEF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C85BA8A">
            <w:pPr>
              <w:spacing w:after="30" w:line="260" w:lineRule="auto"/>
              <w:jc w:val="left"/>
            </w:pPr>
            <w:r>
              <w:rPr>
                <w:rFonts w:ascii="Times New Roman" w:hAnsi="Times New Roman" w:eastAsia="Times New Roman" w:cs="Times New Roman"/>
                <w:b/>
                <w:bCs/>
                <w:color w:val="1F4E79"/>
                <w:sz w:val="21"/>
                <w:szCs w:val="21"/>
              </w:rPr>
              <w:t>Bearing temperature (°C)</w:t>
            </w:r>
          </w:p>
        </w:tc>
        <w:tc>
          <w:tcPr>
            <w:tcW w:w="1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DC27630">
            <w:pPr>
              <w:spacing w:after="30" w:line="260" w:lineRule="auto"/>
              <w:jc w:val="left"/>
            </w:pPr>
            <w:r>
              <w:rPr>
                <w:rFonts w:ascii="Times New Roman" w:hAnsi="Times New Roman" w:eastAsia="Times New Roman" w:cs="Times New Roman"/>
                <w:b w:val="0"/>
                <w:bCs w:val="0"/>
                <w:sz w:val="21"/>
                <w:szCs w:val="21"/>
              </w:rPr>
              <w:t>Above 75</w:t>
            </w:r>
          </w:p>
        </w:tc>
        <w:tc>
          <w:tcPr>
            <w:tcW w:w="1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1F99DF8">
            <w:pPr>
              <w:spacing w:after="30" w:line="260" w:lineRule="auto"/>
              <w:jc w:val="left"/>
            </w:pPr>
            <w:r>
              <w:rPr>
                <w:rFonts w:ascii="Times New Roman" w:hAnsi="Times New Roman" w:eastAsia="Times New Roman" w:cs="Times New Roman"/>
                <w:b w:val="0"/>
                <w:bCs w:val="0"/>
                <w:sz w:val="21"/>
                <w:szCs w:val="21"/>
              </w:rPr>
              <w:t>Above 90</w:t>
            </w:r>
          </w:p>
        </w:tc>
        <w:tc>
          <w:tcPr>
            <w:tcW w:w="32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9E167BF">
            <w:pPr>
              <w:spacing w:after="30" w:line="260" w:lineRule="auto"/>
              <w:jc w:val="left"/>
            </w:pPr>
            <w:r>
              <w:rPr>
                <w:rFonts w:ascii="Times New Roman" w:hAnsi="Times New Roman" w:eastAsia="Times New Roman" w:cs="Times New Roman"/>
                <w:b w:val="0"/>
                <w:bCs w:val="0"/>
                <w:sz w:val="21"/>
                <w:szCs w:val="21"/>
              </w:rPr>
              <w:t>Warning: check lubrication. Critical: stop and inspect.</w:t>
            </w:r>
          </w:p>
        </w:tc>
      </w:tr>
      <w:tr w14:paraId="092C5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5FFB044">
            <w:pPr>
              <w:spacing w:after="30" w:line="260" w:lineRule="auto"/>
              <w:jc w:val="left"/>
            </w:pPr>
            <w:r>
              <w:rPr>
                <w:rFonts w:ascii="Times New Roman" w:hAnsi="Times New Roman" w:eastAsia="Times New Roman" w:cs="Times New Roman"/>
                <w:b/>
                <w:bCs/>
                <w:color w:val="1F4E79"/>
                <w:sz w:val="21"/>
                <w:szCs w:val="21"/>
              </w:rPr>
              <w:t>Motor current (% of rated)</w:t>
            </w:r>
          </w:p>
        </w:tc>
        <w:tc>
          <w:tcPr>
            <w:tcW w:w="1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247BB42">
            <w:pPr>
              <w:spacing w:after="30" w:line="260" w:lineRule="auto"/>
              <w:jc w:val="left"/>
            </w:pPr>
            <w:r>
              <w:rPr>
                <w:rFonts w:ascii="Times New Roman" w:hAnsi="Times New Roman" w:eastAsia="Times New Roman" w:cs="Times New Roman"/>
                <w:b w:val="0"/>
                <w:bCs w:val="0"/>
                <w:sz w:val="21"/>
                <w:szCs w:val="21"/>
              </w:rPr>
              <w:t>Above 110%</w:t>
            </w:r>
          </w:p>
        </w:tc>
        <w:tc>
          <w:tcPr>
            <w:tcW w:w="1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CD2FECA">
            <w:pPr>
              <w:spacing w:after="30" w:line="260" w:lineRule="auto"/>
              <w:jc w:val="left"/>
            </w:pPr>
            <w:r>
              <w:rPr>
                <w:rFonts w:ascii="Times New Roman" w:hAnsi="Times New Roman" w:eastAsia="Times New Roman" w:cs="Times New Roman"/>
                <w:b w:val="0"/>
                <w:bCs w:val="0"/>
                <w:sz w:val="21"/>
                <w:szCs w:val="21"/>
              </w:rPr>
              <w:t>Above 125%</w:t>
            </w:r>
          </w:p>
        </w:tc>
        <w:tc>
          <w:tcPr>
            <w:tcW w:w="32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26CD7EC">
            <w:pPr>
              <w:spacing w:after="30" w:line="260" w:lineRule="auto"/>
              <w:jc w:val="left"/>
            </w:pPr>
            <w:r>
              <w:rPr>
                <w:rFonts w:ascii="Times New Roman" w:hAnsi="Times New Roman" w:eastAsia="Times New Roman" w:cs="Times New Roman"/>
                <w:b w:val="0"/>
                <w:bCs w:val="0"/>
                <w:sz w:val="21"/>
                <w:szCs w:val="21"/>
              </w:rPr>
              <w:t>Warning: check load. Critical: alert on-call technician.</w:t>
            </w:r>
          </w:p>
        </w:tc>
      </w:tr>
      <w:tr w14:paraId="35F3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4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304636D">
            <w:pPr>
              <w:spacing w:after="30" w:line="260" w:lineRule="auto"/>
              <w:jc w:val="left"/>
            </w:pPr>
            <w:r>
              <w:rPr>
                <w:rFonts w:ascii="Times New Roman" w:hAnsi="Times New Roman" w:eastAsia="Times New Roman" w:cs="Times New Roman"/>
                <w:b/>
                <w:bCs/>
                <w:color w:val="1F4E79"/>
                <w:sz w:val="21"/>
                <w:szCs w:val="21"/>
              </w:rPr>
              <w:t>Predicted failure risk (30 days)</w:t>
            </w:r>
          </w:p>
        </w:tc>
        <w:tc>
          <w:tcPr>
            <w:tcW w:w="1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D7730F6">
            <w:pPr>
              <w:spacing w:after="30" w:line="260" w:lineRule="auto"/>
              <w:jc w:val="left"/>
            </w:pPr>
            <w:r>
              <w:rPr>
                <w:rFonts w:ascii="Times New Roman" w:hAnsi="Times New Roman" w:eastAsia="Times New Roman" w:cs="Times New Roman"/>
                <w:b w:val="0"/>
                <w:bCs w:val="0"/>
                <w:sz w:val="21"/>
                <w:szCs w:val="21"/>
              </w:rPr>
              <w:t>Above 40%</w:t>
            </w:r>
          </w:p>
        </w:tc>
        <w:tc>
          <w:tcPr>
            <w:tcW w:w="1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F68CDB4">
            <w:pPr>
              <w:spacing w:after="30" w:line="260" w:lineRule="auto"/>
              <w:jc w:val="left"/>
            </w:pPr>
            <w:r>
              <w:rPr>
                <w:rFonts w:ascii="Times New Roman" w:hAnsi="Times New Roman" w:eastAsia="Times New Roman" w:cs="Times New Roman"/>
                <w:b w:val="0"/>
                <w:bCs w:val="0"/>
                <w:sz w:val="21"/>
                <w:szCs w:val="21"/>
              </w:rPr>
              <w:t>Above 70%</w:t>
            </w:r>
          </w:p>
        </w:tc>
        <w:tc>
          <w:tcPr>
            <w:tcW w:w="32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E411D91">
            <w:pPr>
              <w:spacing w:after="30" w:line="260" w:lineRule="auto"/>
              <w:jc w:val="left"/>
            </w:pPr>
            <w:r>
              <w:rPr>
                <w:rFonts w:ascii="Times New Roman" w:hAnsi="Times New Roman" w:eastAsia="Times New Roman" w:cs="Times New Roman"/>
                <w:b w:val="0"/>
                <w:bCs w:val="0"/>
                <w:sz w:val="21"/>
                <w:szCs w:val="21"/>
              </w:rPr>
              <w:t>Warning: plan maintenance window. Critical: schedule at next stop.</w:t>
            </w:r>
          </w:p>
        </w:tc>
      </w:tr>
    </w:tbl>
    <w:p w14:paraId="2ED7B8FB">
      <w:pPr>
        <w:spacing w:after="60" w:line="300" w:lineRule="auto"/>
        <w:jc w:val="both"/>
      </w:pPr>
      <w:r>
        <w:rPr>
          <w:rFonts w:ascii="Times New Roman" w:hAnsi="Times New Roman" w:eastAsia="Times New Roman" w:cs="Times New Roman"/>
          <w:sz w:val="24"/>
          <w:szCs w:val="24"/>
        </w:rPr>
        <w:t>Threshold values are illustrative; real values are set per asset type from manufacturer data and historical records.</w:t>
      </w:r>
    </w:p>
    <w:p w14:paraId="633DFF87">
      <w:pPr>
        <w:spacing w:after="120"/>
      </w:pPr>
    </w:p>
    <w:p w14:paraId="0F4B47F2">
      <w:r>
        <w:br w:type="page"/>
      </w:r>
    </w:p>
    <w:p w14:paraId="444123AD">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5. Methodology and Framework Justification</w:t>
      </w:r>
    </w:p>
    <w:p w14:paraId="364F25C2">
      <w:pPr>
        <w:pStyle w:val="3"/>
        <w:keepNext/>
        <w:spacing w:before="220" w:after="100"/>
      </w:pPr>
      <w:r>
        <w:rPr>
          <w:rFonts w:ascii="Times New Roman" w:hAnsi="Times New Roman" w:eastAsia="Times New Roman" w:cs="Times New Roman"/>
          <w:b/>
          <w:bCs/>
          <w:color w:val="2E75B6"/>
          <w:sz w:val="26"/>
          <w:szCs w:val="26"/>
        </w:rPr>
        <w:t>5.1 Selected Methodology: Agile (Scrum) with DevOps Practices</w:t>
      </w:r>
    </w:p>
    <w:p w14:paraId="731CF350">
      <w:pPr>
        <w:spacing w:after="140" w:line="300" w:lineRule="auto"/>
        <w:jc w:val="both"/>
      </w:pPr>
      <w:r>
        <w:rPr>
          <w:rFonts w:ascii="Times New Roman" w:hAnsi="Times New Roman" w:eastAsia="Times New Roman" w:cs="Times New Roman"/>
          <w:sz w:val="24"/>
          <w:szCs w:val="24"/>
        </w:rPr>
        <w:t xml:space="preserve">For this platform we select </w:t>
      </w:r>
      <w:r>
        <w:rPr>
          <w:rFonts w:ascii="Times New Roman" w:hAnsi="Times New Roman" w:eastAsia="Times New Roman" w:cs="Times New Roman"/>
          <w:b/>
          <w:bCs/>
          <w:sz w:val="24"/>
          <w:szCs w:val="24"/>
        </w:rPr>
        <w:t>Agile using the Scrum framework, supported by DevOps practices</w:t>
      </w:r>
      <w:r>
        <w:rPr>
          <w:rFonts w:ascii="Times New Roman" w:hAnsi="Times New Roman" w:eastAsia="Times New Roman" w:cs="Times New Roman"/>
          <w:sz w:val="24"/>
          <w:szCs w:val="24"/>
        </w:rPr>
        <w:t xml:space="preserve"> (continuous integration, continuous delivery, automated testing and monitoring). Work is delivered in short sprints of two to three weeks, each producing a working, tested increment that users can review.</w:t>
      </w:r>
    </w:p>
    <w:p w14:paraId="0C8CA787">
      <w:pPr>
        <w:pStyle w:val="3"/>
        <w:keepNext/>
        <w:spacing w:before="220" w:after="100"/>
      </w:pPr>
      <w:r>
        <w:rPr>
          <w:rFonts w:ascii="Times New Roman" w:hAnsi="Times New Roman" w:eastAsia="Times New Roman" w:cs="Times New Roman"/>
          <w:b/>
          <w:bCs/>
          <w:color w:val="2E75B6"/>
          <w:sz w:val="26"/>
          <w:szCs w:val="26"/>
        </w:rPr>
        <w:t>5.2 Comparison of Candidate Models</w:t>
      </w:r>
    </w:p>
    <w:p w14:paraId="4081E4F2">
      <w:pPr>
        <w:keepNext/>
        <w:spacing w:before="120" w:after="80"/>
        <w:jc w:val="center"/>
      </w:pPr>
      <w:r>
        <w:rPr>
          <w:rFonts w:ascii="Times New Roman" w:hAnsi="Times New Roman" w:eastAsia="Times New Roman" w:cs="Times New Roman"/>
          <w:b/>
          <w:bCs/>
          <w:color w:val="1F4E79"/>
          <w:sz w:val="21"/>
          <w:szCs w:val="21"/>
        </w:rPr>
        <w:t>Table 11: Evaluation of SDLC models for this project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700"/>
        <w:gridCol w:w="3426"/>
        <w:gridCol w:w="1100"/>
      </w:tblGrid>
      <w:tr w14:paraId="4078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2E9362D4">
            <w:pPr>
              <w:spacing w:after="30" w:line="260" w:lineRule="auto"/>
              <w:jc w:val="center"/>
            </w:pPr>
            <w:r>
              <w:rPr>
                <w:rFonts w:ascii="Times New Roman" w:hAnsi="Times New Roman" w:eastAsia="Times New Roman" w:cs="Times New Roman"/>
                <w:b/>
                <w:bCs/>
                <w:color w:val="FFFFFF"/>
                <w:sz w:val="21"/>
                <w:szCs w:val="21"/>
              </w:rPr>
              <w:t>Model</w:t>
            </w:r>
          </w:p>
        </w:tc>
        <w:tc>
          <w:tcPr>
            <w:tcW w:w="27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418B22CE">
            <w:pPr>
              <w:spacing w:after="30" w:line="260" w:lineRule="auto"/>
              <w:jc w:val="center"/>
            </w:pPr>
            <w:r>
              <w:rPr>
                <w:rFonts w:ascii="Times New Roman" w:hAnsi="Times New Roman" w:eastAsia="Times New Roman" w:cs="Times New Roman"/>
                <w:b/>
                <w:bCs/>
                <w:color w:val="FFFFFF"/>
                <w:sz w:val="21"/>
                <w:szCs w:val="21"/>
              </w:rPr>
              <w:t>Strengths</w:t>
            </w:r>
          </w:p>
        </w:tc>
        <w:tc>
          <w:tcPr>
            <w:tcW w:w="34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75D9F695">
            <w:pPr>
              <w:spacing w:after="30" w:line="260" w:lineRule="auto"/>
              <w:jc w:val="center"/>
            </w:pPr>
            <w:r>
              <w:rPr>
                <w:rFonts w:ascii="Times New Roman" w:hAnsi="Times New Roman" w:eastAsia="Times New Roman" w:cs="Times New Roman"/>
                <w:b/>
                <w:bCs/>
                <w:color w:val="FFFFFF"/>
                <w:sz w:val="21"/>
                <w:szCs w:val="21"/>
              </w:rPr>
              <w:t>Weaknesses for this project</w:t>
            </w:r>
          </w:p>
        </w:tc>
        <w:tc>
          <w:tcPr>
            <w:tcW w:w="11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777AADE8">
            <w:pPr>
              <w:spacing w:after="30" w:line="260" w:lineRule="auto"/>
              <w:jc w:val="center"/>
            </w:pPr>
            <w:r>
              <w:rPr>
                <w:rFonts w:ascii="Times New Roman" w:hAnsi="Times New Roman" w:eastAsia="Times New Roman" w:cs="Times New Roman"/>
                <w:b/>
                <w:bCs/>
                <w:color w:val="FFFFFF"/>
                <w:sz w:val="21"/>
                <w:szCs w:val="21"/>
              </w:rPr>
              <w:t>Fit</w:t>
            </w:r>
          </w:p>
        </w:tc>
      </w:tr>
      <w:tr w14:paraId="3F83B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AE30E00">
            <w:pPr>
              <w:spacing w:after="30" w:line="260" w:lineRule="auto"/>
              <w:jc w:val="left"/>
            </w:pPr>
            <w:r>
              <w:rPr>
                <w:rFonts w:ascii="Times New Roman" w:hAnsi="Times New Roman" w:eastAsia="Times New Roman" w:cs="Times New Roman"/>
                <w:b/>
                <w:bCs/>
                <w:color w:val="1F4E79"/>
                <w:sz w:val="21"/>
                <w:szCs w:val="21"/>
              </w:rPr>
              <w:t>Waterfall</w:t>
            </w:r>
          </w:p>
        </w:tc>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B9EB20B">
            <w:pPr>
              <w:spacing w:after="30" w:line="260" w:lineRule="auto"/>
              <w:jc w:val="left"/>
            </w:pPr>
            <w:r>
              <w:rPr>
                <w:rFonts w:ascii="Times New Roman" w:hAnsi="Times New Roman" w:eastAsia="Times New Roman" w:cs="Times New Roman"/>
                <w:b w:val="0"/>
                <w:bCs w:val="0"/>
                <w:sz w:val="21"/>
                <w:szCs w:val="21"/>
              </w:rPr>
              <w:t>Clear phases, strong documentation.</w:t>
            </w:r>
          </w:p>
        </w:tc>
        <w:tc>
          <w:tcPr>
            <w:tcW w:w="34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7010EBC">
            <w:pPr>
              <w:spacing w:after="30" w:line="260" w:lineRule="auto"/>
              <w:jc w:val="left"/>
            </w:pPr>
            <w:r>
              <w:rPr>
                <w:rFonts w:ascii="Times New Roman" w:hAnsi="Times New Roman" w:eastAsia="Times New Roman" w:cs="Times New Roman"/>
                <w:b w:val="0"/>
                <w:bCs w:val="0"/>
                <w:sz w:val="21"/>
                <w:szCs w:val="21"/>
              </w:rPr>
              <w:t>Requirements and prediction accuracy cannot be fixed upfront; late feedback; costly changes.</w:t>
            </w:r>
          </w:p>
        </w:tc>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3747804">
            <w:pPr>
              <w:spacing w:after="30" w:line="260" w:lineRule="auto"/>
              <w:jc w:val="left"/>
            </w:pPr>
            <w:r>
              <w:rPr>
                <w:rFonts w:ascii="Times New Roman" w:hAnsi="Times New Roman" w:eastAsia="Times New Roman" w:cs="Times New Roman"/>
                <w:b w:val="0"/>
                <w:bCs w:val="0"/>
                <w:sz w:val="21"/>
                <w:szCs w:val="21"/>
              </w:rPr>
              <w:t>Low</w:t>
            </w:r>
          </w:p>
        </w:tc>
      </w:tr>
      <w:tr w14:paraId="4677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9873B1B">
            <w:pPr>
              <w:spacing w:after="30" w:line="260" w:lineRule="auto"/>
              <w:jc w:val="left"/>
            </w:pPr>
            <w:r>
              <w:rPr>
                <w:rFonts w:ascii="Times New Roman" w:hAnsi="Times New Roman" w:eastAsia="Times New Roman" w:cs="Times New Roman"/>
                <w:b/>
                <w:bCs/>
                <w:color w:val="1F4E79"/>
                <w:sz w:val="21"/>
                <w:szCs w:val="21"/>
              </w:rPr>
              <w:t>Spiral</w:t>
            </w:r>
          </w:p>
        </w:tc>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7106107">
            <w:pPr>
              <w:spacing w:after="30" w:line="260" w:lineRule="auto"/>
              <w:jc w:val="left"/>
            </w:pPr>
            <w:r>
              <w:rPr>
                <w:rFonts w:ascii="Times New Roman" w:hAnsi="Times New Roman" w:eastAsia="Times New Roman" w:cs="Times New Roman"/>
                <w:b w:val="0"/>
                <w:bCs w:val="0"/>
                <w:sz w:val="21"/>
                <w:szCs w:val="21"/>
              </w:rPr>
              <w:t>Strong risk analysis, iterative.</w:t>
            </w:r>
          </w:p>
        </w:tc>
        <w:tc>
          <w:tcPr>
            <w:tcW w:w="34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B05836E">
            <w:pPr>
              <w:spacing w:after="30" w:line="260" w:lineRule="auto"/>
              <w:jc w:val="left"/>
            </w:pPr>
            <w:r>
              <w:rPr>
                <w:rFonts w:ascii="Times New Roman" w:hAnsi="Times New Roman" w:eastAsia="Times New Roman" w:cs="Times New Roman"/>
                <w:b w:val="0"/>
                <w:bCs w:val="0"/>
                <w:sz w:val="21"/>
                <w:szCs w:val="21"/>
              </w:rPr>
              <w:t>Heavy process and cost; slower delivery of usable features.</w:t>
            </w:r>
          </w:p>
        </w:tc>
        <w:tc>
          <w:tcPr>
            <w:tcW w:w="11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6F2520E">
            <w:pPr>
              <w:spacing w:after="30" w:line="260" w:lineRule="auto"/>
              <w:jc w:val="left"/>
            </w:pPr>
            <w:r>
              <w:rPr>
                <w:rFonts w:ascii="Times New Roman" w:hAnsi="Times New Roman" w:eastAsia="Times New Roman" w:cs="Times New Roman"/>
                <w:b w:val="0"/>
                <w:bCs w:val="0"/>
                <w:sz w:val="21"/>
                <w:szCs w:val="21"/>
              </w:rPr>
              <w:t>Medium</w:t>
            </w:r>
          </w:p>
        </w:tc>
      </w:tr>
      <w:tr w14:paraId="4BBC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A1BB3AF">
            <w:pPr>
              <w:spacing w:after="30" w:line="260" w:lineRule="auto"/>
              <w:jc w:val="left"/>
            </w:pPr>
            <w:r>
              <w:rPr>
                <w:rFonts w:ascii="Times New Roman" w:hAnsi="Times New Roman" w:eastAsia="Times New Roman" w:cs="Times New Roman"/>
                <w:b/>
                <w:bCs/>
                <w:color w:val="1F4E79"/>
                <w:sz w:val="21"/>
                <w:szCs w:val="21"/>
              </w:rPr>
              <w:t>Agile (Scrum)</w:t>
            </w:r>
          </w:p>
        </w:tc>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2EFB4FC">
            <w:pPr>
              <w:spacing w:after="30" w:line="260" w:lineRule="auto"/>
              <w:jc w:val="left"/>
            </w:pPr>
            <w:r>
              <w:rPr>
                <w:rFonts w:ascii="Times New Roman" w:hAnsi="Times New Roman" w:eastAsia="Times New Roman" w:cs="Times New Roman"/>
                <w:b w:val="0"/>
                <w:bCs w:val="0"/>
                <w:sz w:val="21"/>
                <w:szCs w:val="21"/>
              </w:rPr>
              <w:t>Iterative delivery, frequent feedback, adaptable to change.</w:t>
            </w:r>
          </w:p>
        </w:tc>
        <w:tc>
          <w:tcPr>
            <w:tcW w:w="34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3B349ED">
            <w:pPr>
              <w:spacing w:after="30" w:line="260" w:lineRule="auto"/>
              <w:jc w:val="left"/>
            </w:pPr>
            <w:r>
              <w:rPr>
                <w:rFonts w:ascii="Times New Roman" w:hAnsi="Times New Roman" w:eastAsia="Times New Roman" w:cs="Times New Roman"/>
                <w:b w:val="0"/>
                <w:bCs w:val="0"/>
                <w:sz w:val="21"/>
                <w:szCs w:val="21"/>
              </w:rPr>
              <w:t>Needs disciplined planning and an engaged product owner.</w:t>
            </w:r>
          </w:p>
        </w:tc>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377A872">
            <w:pPr>
              <w:spacing w:after="30" w:line="260" w:lineRule="auto"/>
              <w:jc w:val="left"/>
            </w:pPr>
            <w:r>
              <w:rPr>
                <w:rFonts w:ascii="Times New Roman" w:hAnsi="Times New Roman" w:eastAsia="Times New Roman" w:cs="Times New Roman"/>
                <w:b w:val="0"/>
                <w:bCs w:val="0"/>
                <w:sz w:val="21"/>
                <w:szCs w:val="21"/>
              </w:rPr>
              <w:t>High</w:t>
            </w:r>
          </w:p>
        </w:tc>
      </w:tr>
      <w:tr w14:paraId="5BFC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3EC358B">
            <w:pPr>
              <w:spacing w:after="30" w:line="260" w:lineRule="auto"/>
              <w:jc w:val="left"/>
            </w:pPr>
            <w:r>
              <w:rPr>
                <w:rFonts w:ascii="Times New Roman" w:hAnsi="Times New Roman" w:eastAsia="Times New Roman" w:cs="Times New Roman"/>
                <w:b/>
                <w:bCs/>
                <w:color w:val="1F4E79"/>
                <w:sz w:val="21"/>
                <w:szCs w:val="21"/>
              </w:rPr>
              <w:t>DevOps</w:t>
            </w:r>
          </w:p>
        </w:tc>
        <w:tc>
          <w:tcPr>
            <w:tcW w:w="27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BC9ABFE">
            <w:pPr>
              <w:spacing w:after="30" w:line="260" w:lineRule="auto"/>
              <w:jc w:val="left"/>
            </w:pPr>
            <w:r>
              <w:rPr>
                <w:rFonts w:ascii="Times New Roman" w:hAnsi="Times New Roman" w:eastAsia="Times New Roman" w:cs="Times New Roman"/>
                <w:b w:val="0"/>
                <w:bCs w:val="0"/>
                <w:sz w:val="21"/>
                <w:szCs w:val="21"/>
              </w:rPr>
              <w:t>Automation, fast reliable releases, strong operations focus.</w:t>
            </w:r>
          </w:p>
        </w:tc>
        <w:tc>
          <w:tcPr>
            <w:tcW w:w="34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2FD5DEA">
            <w:pPr>
              <w:spacing w:after="30" w:line="260" w:lineRule="auto"/>
              <w:jc w:val="left"/>
            </w:pPr>
            <w:r>
              <w:rPr>
                <w:rFonts w:ascii="Times New Roman" w:hAnsi="Times New Roman" w:eastAsia="Times New Roman" w:cs="Times New Roman"/>
                <w:b w:val="0"/>
                <w:bCs w:val="0"/>
                <w:sz w:val="21"/>
                <w:szCs w:val="21"/>
              </w:rPr>
              <w:t>Is a practice set rather than a full planning model.</w:t>
            </w:r>
          </w:p>
        </w:tc>
        <w:tc>
          <w:tcPr>
            <w:tcW w:w="11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62277D3E">
            <w:pPr>
              <w:spacing w:after="30" w:line="260" w:lineRule="auto"/>
              <w:jc w:val="left"/>
            </w:pPr>
            <w:r>
              <w:rPr>
                <w:rFonts w:ascii="Times New Roman" w:hAnsi="Times New Roman" w:eastAsia="Times New Roman" w:cs="Times New Roman"/>
                <w:b w:val="0"/>
                <w:bCs w:val="0"/>
                <w:sz w:val="21"/>
                <w:szCs w:val="21"/>
              </w:rPr>
              <w:t>High</w:t>
            </w:r>
          </w:p>
        </w:tc>
      </w:tr>
      <w:tr w14:paraId="306D6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8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302A2C3">
            <w:pPr>
              <w:spacing w:after="30" w:line="260" w:lineRule="auto"/>
              <w:jc w:val="left"/>
            </w:pPr>
            <w:r>
              <w:rPr>
                <w:rFonts w:ascii="Times New Roman" w:hAnsi="Times New Roman" w:eastAsia="Times New Roman" w:cs="Times New Roman"/>
                <w:b/>
                <w:bCs/>
                <w:color w:val="1F4E79"/>
                <w:sz w:val="21"/>
                <w:szCs w:val="21"/>
              </w:rPr>
              <w:t>Agile + DevOps (selected)</w:t>
            </w:r>
          </w:p>
        </w:tc>
        <w:tc>
          <w:tcPr>
            <w:tcW w:w="27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F47B839">
            <w:pPr>
              <w:spacing w:after="30" w:line="260" w:lineRule="auto"/>
              <w:jc w:val="left"/>
            </w:pPr>
            <w:r>
              <w:rPr>
                <w:rFonts w:ascii="Times New Roman" w:hAnsi="Times New Roman" w:eastAsia="Times New Roman" w:cs="Times New Roman"/>
                <w:b w:val="0"/>
                <w:bCs w:val="0"/>
                <w:sz w:val="21"/>
                <w:szCs w:val="21"/>
              </w:rPr>
              <w:t>Combines adaptable development with automated, dependable deployment and monitoring.</w:t>
            </w:r>
          </w:p>
        </w:tc>
        <w:tc>
          <w:tcPr>
            <w:tcW w:w="34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D59CAE3">
            <w:pPr>
              <w:spacing w:after="30" w:line="260" w:lineRule="auto"/>
              <w:jc w:val="left"/>
            </w:pPr>
            <w:r>
              <w:rPr>
                <w:rFonts w:ascii="Times New Roman" w:hAnsi="Times New Roman" w:eastAsia="Times New Roman" w:cs="Times New Roman"/>
                <w:b w:val="0"/>
                <w:bCs w:val="0"/>
                <w:sz w:val="21"/>
                <w:szCs w:val="21"/>
              </w:rPr>
              <w:t>Requires team skills in automation and tooling.</w:t>
            </w:r>
          </w:p>
        </w:tc>
        <w:tc>
          <w:tcPr>
            <w:tcW w:w="11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71D5A0C">
            <w:pPr>
              <w:spacing w:after="30" w:line="260" w:lineRule="auto"/>
              <w:jc w:val="left"/>
            </w:pPr>
            <w:r>
              <w:rPr>
                <w:rFonts w:ascii="Times New Roman" w:hAnsi="Times New Roman" w:eastAsia="Times New Roman" w:cs="Times New Roman"/>
                <w:b w:val="0"/>
                <w:bCs w:val="0"/>
                <w:sz w:val="21"/>
                <w:szCs w:val="21"/>
              </w:rPr>
              <w:t>Very high</w:t>
            </w:r>
          </w:p>
        </w:tc>
      </w:tr>
    </w:tbl>
    <w:p w14:paraId="4F6B8705">
      <w:pPr>
        <w:spacing w:after="60"/>
      </w:pPr>
    </w:p>
    <w:p w14:paraId="53DCD68A">
      <w:pPr>
        <w:keepNext/>
        <w:spacing w:before="120" w:after="40"/>
        <w:jc w:val="center"/>
      </w:pPr>
      <w:r>
        <w:drawing>
          <wp:inline distT="0" distB="0" distL="0" distR="0">
            <wp:extent cx="3810000" cy="2000250"/>
            <wp:effectExtent l="0" t="0" r="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3810000" cy="2000250"/>
                    </a:xfrm>
                    <a:prstGeom prst="rect">
                      <a:avLst/>
                    </a:prstGeom>
                  </pic:spPr>
                </pic:pic>
              </a:graphicData>
            </a:graphic>
          </wp:inline>
        </w:drawing>
      </w:r>
    </w:p>
    <w:p w14:paraId="39AE91CC">
      <w:pPr>
        <w:spacing w:before="60" w:after="220"/>
        <w:jc w:val="center"/>
      </w:pPr>
      <w:r>
        <w:rPr>
          <w:rFonts w:ascii="Times New Roman" w:hAnsi="Times New Roman" w:eastAsia="Times New Roman" w:cs="Times New Roman"/>
          <w:i/>
          <w:iCs/>
          <w:color w:val="44546A"/>
          <w:sz w:val="20"/>
          <w:szCs w:val="20"/>
        </w:rPr>
        <w:t>Figure 4: Suitability of methodologies (author's weighted assessment against the criteria in 5.3)</w:t>
      </w:r>
    </w:p>
    <w:p w14:paraId="41060AF6">
      <w:pPr>
        <w:pStyle w:val="3"/>
        <w:keepNext/>
        <w:spacing w:before="220" w:after="100"/>
      </w:pPr>
      <w:r>
        <w:rPr>
          <w:rFonts w:ascii="Times New Roman" w:hAnsi="Times New Roman" w:eastAsia="Times New Roman" w:cs="Times New Roman"/>
          <w:b/>
          <w:bCs/>
          <w:color w:val="2E75B6"/>
          <w:sz w:val="26"/>
          <w:szCs w:val="26"/>
        </w:rPr>
        <w:t>5.3 Why This Methodology Suits the Platform</w:t>
      </w:r>
    </w:p>
    <w:p w14:paraId="706CCAC1">
      <w:pPr>
        <w:pStyle w:val="18"/>
        <w:numPr>
          <w:ilvl w:val="0"/>
          <w:numId w:val="1"/>
        </w:numPr>
        <w:spacing w:after="70" w:line="290" w:lineRule="auto"/>
        <w:jc w:val="both"/>
      </w:pPr>
      <w:r>
        <w:rPr>
          <w:rFonts w:ascii="Times New Roman" w:hAnsi="Times New Roman" w:eastAsia="Times New Roman" w:cs="Times New Roman"/>
          <w:b/>
          <w:bCs/>
          <w:sz w:val="24"/>
          <w:szCs w:val="24"/>
        </w:rPr>
        <w:t>Evolving requirements:</w:t>
      </w:r>
      <w:r>
        <w:rPr>
          <w:rFonts w:ascii="Times New Roman" w:hAnsi="Times New Roman" w:eastAsia="Times New Roman" w:cs="Times New Roman"/>
          <w:sz w:val="24"/>
          <w:szCs w:val="24"/>
        </w:rPr>
        <w:t xml:space="preserve"> failure patterns, thresholds and user needs become clear only after real data is seen. Agile accepts and plans for change.</w:t>
      </w:r>
    </w:p>
    <w:p w14:paraId="1C27E049">
      <w:pPr>
        <w:pStyle w:val="18"/>
        <w:numPr>
          <w:ilvl w:val="0"/>
          <w:numId w:val="1"/>
        </w:numPr>
        <w:spacing w:after="70" w:line="290" w:lineRule="auto"/>
        <w:jc w:val="both"/>
      </w:pPr>
      <w:r>
        <w:rPr>
          <w:rFonts w:ascii="Times New Roman" w:hAnsi="Times New Roman" w:eastAsia="Times New Roman" w:cs="Times New Roman"/>
          <w:b/>
          <w:bCs/>
          <w:sz w:val="24"/>
          <w:szCs w:val="24"/>
        </w:rPr>
        <w:t>Early value:</w:t>
      </w:r>
      <w:r>
        <w:rPr>
          <w:rFonts w:ascii="Times New Roman" w:hAnsi="Times New Roman" w:eastAsia="Times New Roman" w:cs="Times New Roman"/>
          <w:sz w:val="24"/>
          <w:szCs w:val="24"/>
        </w:rPr>
        <w:t xml:space="preserve"> monitoring and dashboards can go live for one pilot plant in the first releases, then prediction, scheduling and analytics follow sprint by sprint.</w:t>
      </w:r>
    </w:p>
    <w:p w14:paraId="55F9EB47">
      <w:pPr>
        <w:pStyle w:val="18"/>
        <w:numPr>
          <w:ilvl w:val="0"/>
          <w:numId w:val="1"/>
        </w:numPr>
        <w:spacing w:after="70" w:line="290" w:lineRule="auto"/>
        <w:jc w:val="both"/>
      </w:pPr>
      <w:r>
        <w:rPr>
          <w:rFonts w:ascii="Times New Roman" w:hAnsi="Times New Roman" w:eastAsia="Times New Roman" w:cs="Times New Roman"/>
          <w:b/>
          <w:bCs/>
          <w:sz w:val="24"/>
          <w:szCs w:val="24"/>
        </w:rPr>
        <w:t>Model improvement:</w:t>
      </w:r>
      <w:r>
        <w:rPr>
          <w:rFonts w:ascii="Times New Roman" w:hAnsi="Times New Roman" w:eastAsia="Times New Roman" w:cs="Times New Roman"/>
          <w:sz w:val="24"/>
          <w:szCs w:val="24"/>
        </w:rPr>
        <w:t xml:space="preserve"> prediction models must be trained, tested and retrained as data grows; short feedback loops fit this experimental work.</w:t>
      </w:r>
    </w:p>
    <w:p w14:paraId="1302BB80">
      <w:pPr>
        <w:pStyle w:val="18"/>
        <w:numPr>
          <w:ilvl w:val="0"/>
          <w:numId w:val="1"/>
        </w:numPr>
        <w:spacing w:after="70" w:line="290" w:lineRule="auto"/>
        <w:jc w:val="both"/>
      </w:pPr>
      <w:r>
        <w:rPr>
          <w:rFonts w:ascii="Times New Roman" w:hAnsi="Times New Roman" w:eastAsia="Times New Roman" w:cs="Times New Roman"/>
          <w:b/>
          <w:bCs/>
          <w:sz w:val="24"/>
          <w:szCs w:val="24"/>
        </w:rPr>
        <w:t>Stakeholder involvement:</w:t>
      </w:r>
      <w:r>
        <w:rPr>
          <w:rFonts w:ascii="Times New Roman" w:hAnsi="Times New Roman" w:eastAsia="Times New Roman" w:cs="Times New Roman"/>
          <w:sz w:val="24"/>
          <w:szCs w:val="24"/>
        </w:rPr>
        <w:t xml:space="preserve"> technicians, planners and managers review each increment, which reduces change resistance and builds trust.</w:t>
      </w:r>
    </w:p>
    <w:p w14:paraId="2CD64DDC">
      <w:pPr>
        <w:pStyle w:val="18"/>
        <w:numPr>
          <w:ilvl w:val="0"/>
          <w:numId w:val="1"/>
        </w:numPr>
        <w:spacing w:after="70" w:line="290" w:lineRule="auto"/>
        <w:jc w:val="both"/>
      </w:pPr>
      <w:r>
        <w:rPr>
          <w:rFonts w:ascii="Times New Roman" w:hAnsi="Times New Roman" w:eastAsia="Times New Roman" w:cs="Times New Roman"/>
          <w:b/>
          <w:bCs/>
          <w:sz w:val="24"/>
          <w:szCs w:val="24"/>
        </w:rPr>
        <w:t>Reliability and uptime:</w:t>
      </w:r>
      <w:r>
        <w:rPr>
          <w:rFonts w:ascii="Times New Roman" w:hAnsi="Times New Roman" w:eastAsia="Times New Roman" w:cs="Times New Roman"/>
          <w:sz w:val="24"/>
          <w:szCs w:val="24"/>
        </w:rPr>
        <w:t xml:space="preserve"> the platform itself must be highly available; DevOps automation (CI/CD, automated tests, monitoring, rollback) allows frequent releases with low risk.</w:t>
      </w:r>
    </w:p>
    <w:p w14:paraId="2281D73C">
      <w:pPr>
        <w:pStyle w:val="18"/>
        <w:numPr>
          <w:ilvl w:val="0"/>
          <w:numId w:val="1"/>
        </w:numPr>
        <w:spacing w:after="70" w:line="290" w:lineRule="auto"/>
        <w:jc w:val="both"/>
      </w:pPr>
      <w:r>
        <w:rPr>
          <w:rFonts w:ascii="Times New Roman" w:hAnsi="Times New Roman" w:eastAsia="Times New Roman" w:cs="Times New Roman"/>
          <w:b/>
          <w:bCs/>
          <w:sz w:val="24"/>
          <w:szCs w:val="24"/>
        </w:rPr>
        <w:t>Risk control:</w:t>
      </w:r>
      <w:r>
        <w:rPr>
          <w:rFonts w:ascii="Times New Roman" w:hAnsi="Times New Roman" w:eastAsia="Times New Roman" w:cs="Times New Roman"/>
          <w:sz w:val="24"/>
          <w:szCs w:val="24"/>
        </w:rPr>
        <w:t xml:space="preserve"> integration with legacy machines and security concerns are tackled early through prototypes and spikes.</w:t>
      </w:r>
    </w:p>
    <w:p w14:paraId="523C8631">
      <w:pPr>
        <w:pStyle w:val="3"/>
        <w:keepNext/>
        <w:spacing w:before="220" w:after="100"/>
      </w:pPr>
      <w:r>
        <w:rPr>
          <w:rFonts w:ascii="Times New Roman" w:hAnsi="Times New Roman" w:eastAsia="Times New Roman" w:cs="Times New Roman"/>
          <w:b/>
          <w:bCs/>
          <w:color w:val="2E75B6"/>
          <w:sz w:val="26"/>
          <w:szCs w:val="26"/>
        </w:rPr>
        <w:t>5.4 How the Methodology Supports Development and Maintenance</w:t>
      </w:r>
    </w:p>
    <w:p w14:paraId="423BB3A7">
      <w:pPr>
        <w:keepNext/>
        <w:spacing w:before="120" w:after="80"/>
        <w:jc w:val="center"/>
      </w:pPr>
      <w:r>
        <w:rPr>
          <w:rFonts w:ascii="Times New Roman" w:hAnsi="Times New Roman" w:eastAsia="Times New Roman" w:cs="Times New Roman"/>
          <w:b/>
          <w:bCs/>
          <w:color w:val="1F4E79"/>
          <w:sz w:val="21"/>
          <w:szCs w:val="21"/>
        </w:rPr>
        <w:t>Table 12: Proposed release plan</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6126"/>
      </w:tblGrid>
      <w:tr w14:paraId="58C3C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7F5FFCA7">
            <w:pPr>
              <w:spacing w:after="30" w:line="260" w:lineRule="auto"/>
              <w:jc w:val="center"/>
            </w:pPr>
            <w:r>
              <w:rPr>
                <w:rFonts w:ascii="Times New Roman" w:hAnsi="Times New Roman" w:eastAsia="Times New Roman" w:cs="Times New Roman"/>
                <w:b/>
                <w:bCs/>
                <w:color w:val="FFFFFF"/>
                <w:sz w:val="21"/>
                <w:szCs w:val="21"/>
              </w:rPr>
              <w:t>Phase / Sprints</w:t>
            </w:r>
          </w:p>
        </w:tc>
        <w:tc>
          <w:tcPr>
            <w:tcW w:w="61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6F082E12">
            <w:pPr>
              <w:spacing w:after="30" w:line="260" w:lineRule="auto"/>
              <w:jc w:val="center"/>
            </w:pPr>
            <w:r>
              <w:rPr>
                <w:rFonts w:ascii="Times New Roman" w:hAnsi="Times New Roman" w:eastAsia="Times New Roman" w:cs="Times New Roman"/>
                <w:b/>
                <w:bCs/>
                <w:color w:val="FFFFFF"/>
                <w:sz w:val="21"/>
                <w:szCs w:val="21"/>
              </w:rPr>
              <w:t>Deliverables</w:t>
            </w:r>
          </w:p>
        </w:tc>
      </w:tr>
      <w:tr w14:paraId="7ED9D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419E95A">
            <w:pPr>
              <w:spacing w:after="30" w:line="260" w:lineRule="auto"/>
              <w:jc w:val="left"/>
            </w:pPr>
            <w:r>
              <w:rPr>
                <w:rFonts w:ascii="Times New Roman" w:hAnsi="Times New Roman" w:eastAsia="Times New Roman" w:cs="Times New Roman"/>
                <w:b/>
                <w:bCs/>
                <w:color w:val="1F4E79"/>
                <w:sz w:val="21"/>
                <w:szCs w:val="21"/>
              </w:rPr>
              <w:t>Sprints 1-2: Foundation</w:t>
            </w:r>
          </w:p>
        </w:tc>
        <w:tc>
          <w:tcPr>
            <w:tcW w:w="6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6342D00">
            <w:pPr>
              <w:spacing w:after="30" w:line="260" w:lineRule="auto"/>
              <w:jc w:val="left"/>
            </w:pPr>
            <w:r>
              <w:rPr>
                <w:rFonts w:ascii="Times New Roman" w:hAnsi="Times New Roman" w:eastAsia="Times New Roman" w:cs="Times New Roman"/>
                <w:b w:val="0"/>
                <w:bCs w:val="0"/>
                <w:sz w:val="21"/>
                <w:szCs w:val="21"/>
              </w:rPr>
              <w:t>Requirements backlog, architecture, asset registry, user and role management, CI/CD pipeline.</w:t>
            </w:r>
          </w:p>
        </w:tc>
      </w:tr>
      <w:tr w14:paraId="0D36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B256B7F">
            <w:pPr>
              <w:spacing w:after="30" w:line="260" w:lineRule="auto"/>
              <w:jc w:val="left"/>
            </w:pPr>
            <w:r>
              <w:rPr>
                <w:rFonts w:ascii="Times New Roman" w:hAnsi="Times New Roman" w:eastAsia="Times New Roman" w:cs="Times New Roman"/>
                <w:b/>
                <w:bCs/>
                <w:color w:val="1F4E79"/>
                <w:sz w:val="21"/>
                <w:szCs w:val="21"/>
              </w:rPr>
              <w:t>Sprints 3-5: Data and monitoring</w:t>
            </w:r>
          </w:p>
        </w:tc>
        <w:tc>
          <w:tcPr>
            <w:tcW w:w="6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A5777D9">
            <w:pPr>
              <w:spacing w:after="30" w:line="260" w:lineRule="auto"/>
              <w:jc w:val="left"/>
            </w:pPr>
            <w:r>
              <w:rPr>
                <w:rFonts w:ascii="Times New Roman" w:hAnsi="Times New Roman" w:eastAsia="Times New Roman" w:cs="Times New Roman"/>
                <w:b w:val="0"/>
                <w:bCs w:val="0"/>
                <w:sz w:val="21"/>
                <w:szCs w:val="21"/>
              </w:rPr>
              <w:t>Sensor ingestion, time-series storage, health scores, first dashboards (pilot plant).</w:t>
            </w:r>
          </w:p>
        </w:tc>
      </w:tr>
      <w:tr w14:paraId="03B9E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91F2D6C">
            <w:pPr>
              <w:spacing w:after="30" w:line="260" w:lineRule="auto"/>
              <w:jc w:val="left"/>
            </w:pPr>
            <w:r>
              <w:rPr>
                <w:rFonts w:ascii="Times New Roman" w:hAnsi="Times New Roman" w:eastAsia="Times New Roman" w:cs="Times New Roman"/>
                <w:b/>
                <w:bCs/>
                <w:color w:val="1F4E79"/>
                <w:sz w:val="21"/>
                <w:szCs w:val="21"/>
              </w:rPr>
              <w:t>Sprints 6-8: Work and alerts</w:t>
            </w:r>
          </w:p>
        </w:tc>
        <w:tc>
          <w:tcPr>
            <w:tcW w:w="6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7D43041">
            <w:pPr>
              <w:spacing w:after="30" w:line="260" w:lineRule="auto"/>
              <w:jc w:val="left"/>
            </w:pPr>
            <w:r>
              <w:rPr>
                <w:rFonts w:ascii="Times New Roman" w:hAnsi="Times New Roman" w:eastAsia="Times New Roman" w:cs="Times New Roman"/>
                <w:b w:val="0"/>
                <w:bCs w:val="0"/>
                <w:sz w:val="21"/>
                <w:szCs w:val="21"/>
              </w:rPr>
              <w:t>Work-order management, maintenance history, notifications and escalation, policy engine.</w:t>
            </w:r>
          </w:p>
        </w:tc>
      </w:tr>
      <w:tr w14:paraId="7BD82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8EB20A6">
            <w:pPr>
              <w:spacing w:after="30" w:line="260" w:lineRule="auto"/>
              <w:jc w:val="left"/>
            </w:pPr>
            <w:r>
              <w:rPr>
                <w:rFonts w:ascii="Times New Roman" w:hAnsi="Times New Roman" w:eastAsia="Times New Roman" w:cs="Times New Roman"/>
                <w:b/>
                <w:bCs/>
                <w:color w:val="1F4E79"/>
                <w:sz w:val="21"/>
                <w:szCs w:val="21"/>
              </w:rPr>
              <w:t>Sprints 9-11: Prediction</w:t>
            </w:r>
          </w:p>
        </w:tc>
        <w:tc>
          <w:tcPr>
            <w:tcW w:w="6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8E16B1C">
            <w:pPr>
              <w:spacing w:after="30" w:line="260" w:lineRule="auto"/>
              <w:jc w:val="left"/>
            </w:pPr>
            <w:r>
              <w:rPr>
                <w:rFonts w:ascii="Times New Roman" w:hAnsi="Times New Roman" w:eastAsia="Times New Roman" w:cs="Times New Roman"/>
                <w:b w:val="0"/>
                <w:bCs w:val="0"/>
                <w:sz w:val="21"/>
                <w:szCs w:val="21"/>
              </w:rPr>
              <w:t>Anomaly detection, failure prediction, maintenance recommendation and scheduling.</w:t>
            </w:r>
          </w:p>
        </w:tc>
      </w:tr>
      <w:tr w14:paraId="6A51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549D912">
            <w:pPr>
              <w:spacing w:after="30" w:line="260" w:lineRule="auto"/>
              <w:jc w:val="left"/>
            </w:pPr>
            <w:r>
              <w:rPr>
                <w:rFonts w:ascii="Times New Roman" w:hAnsi="Times New Roman" w:eastAsia="Times New Roman" w:cs="Times New Roman"/>
                <w:b/>
                <w:bCs/>
                <w:color w:val="1F4E79"/>
                <w:sz w:val="21"/>
                <w:szCs w:val="21"/>
              </w:rPr>
              <w:t>Sprints 12-13: Analytics and scale</w:t>
            </w:r>
          </w:p>
        </w:tc>
        <w:tc>
          <w:tcPr>
            <w:tcW w:w="61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BF9FB80">
            <w:pPr>
              <w:spacing w:after="30" w:line="260" w:lineRule="auto"/>
              <w:jc w:val="left"/>
            </w:pPr>
            <w:r>
              <w:rPr>
                <w:rFonts w:ascii="Times New Roman" w:hAnsi="Times New Roman" w:eastAsia="Times New Roman" w:cs="Times New Roman"/>
                <w:b w:val="0"/>
                <w:bCs w:val="0"/>
                <w:sz w:val="21"/>
                <w:szCs w:val="21"/>
              </w:rPr>
              <w:t>Analytics, reports, multi-plant rollout, performance and security testing.</w:t>
            </w:r>
          </w:p>
        </w:tc>
      </w:tr>
      <w:tr w14:paraId="19B7E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9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9A906D3">
            <w:pPr>
              <w:spacing w:after="30" w:line="260" w:lineRule="auto"/>
              <w:jc w:val="left"/>
            </w:pPr>
            <w:r>
              <w:rPr>
                <w:rFonts w:ascii="Times New Roman" w:hAnsi="Times New Roman" w:eastAsia="Times New Roman" w:cs="Times New Roman"/>
                <w:b/>
                <w:bCs/>
                <w:color w:val="1F4E79"/>
                <w:sz w:val="21"/>
                <w:szCs w:val="21"/>
              </w:rPr>
              <w:t>Ongoing: Operations</w:t>
            </w:r>
          </w:p>
        </w:tc>
        <w:tc>
          <w:tcPr>
            <w:tcW w:w="61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ED98B97">
            <w:pPr>
              <w:spacing w:after="30" w:line="260" w:lineRule="auto"/>
              <w:jc w:val="left"/>
            </w:pPr>
            <w:r>
              <w:rPr>
                <w:rFonts w:ascii="Times New Roman" w:hAnsi="Times New Roman" w:eastAsia="Times New Roman" w:cs="Times New Roman"/>
                <w:b w:val="0"/>
                <w:bCs w:val="0"/>
                <w:sz w:val="21"/>
                <w:szCs w:val="21"/>
              </w:rPr>
              <w:t>Monitoring, patching, model retraining, user feedback, incremental enhancements.</w:t>
            </w:r>
          </w:p>
        </w:tc>
      </w:tr>
    </w:tbl>
    <w:p w14:paraId="133CDB14">
      <w:pPr>
        <w:spacing w:after="60"/>
      </w:pPr>
    </w:p>
    <w:p w14:paraId="28AE3999">
      <w:pPr>
        <w:spacing w:after="140" w:line="300" w:lineRule="auto"/>
        <w:jc w:val="both"/>
      </w:pPr>
      <w:r>
        <w:rPr>
          <w:rFonts w:ascii="Times New Roman" w:hAnsi="Times New Roman" w:eastAsia="Times New Roman" w:cs="Times New Roman"/>
          <w:b/>
          <w:bCs/>
          <w:sz w:val="24"/>
          <w:szCs w:val="24"/>
        </w:rPr>
        <w:t>During development</w:t>
      </w:r>
      <w:r>
        <w:rPr>
          <w:rFonts w:ascii="Times New Roman" w:hAnsi="Times New Roman" w:eastAsia="Times New Roman" w:cs="Times New Roman"/>
          <w:sz w:val="24"/>
          <w:szCs w:val="24"/>
        </w:rPr>
        <w:t xml:space="preserve">, Scrum events (sprint planning, daily stand-up, review and retrospective) keep the team aligned and visible. </w:t>
      </w:r>
      <w:r>
        <w:rPr>
          <w:rFonts w:ascii="Times New Roman" w:hAnsi="Times New Roman" w:eastAsia="Times New Roman" w:cs="Times New Roman"/>
          <w:b/>
          <w:bCs/>
          <w:sz w:val="24"/>
          <w:szCs w:val="24"/>
        </w:rPr>
        <w:t>During maintenance</w:t>
      </w:r>
      <w:r>
        <w:rPr>
          <w:rFonts w:ascii="Times New Roman" w:hAnsi="Times New Roman" w:eastAsia="Times New Roman" w:cs="Times New Roman"/>
          <w:sz w:val="24"/>
          <w:szCs w:val="24"/>
        </w:rPr>
        <w:t>, the same backlog-driven cycle handles bug fixes and new features; automated pipelines, test suites and monitoring make updates fast and safe, and modular services mean a change in one area does not disturb the rest.</w:t>
      </w:r>
    </w:p>
    <w:p w14:paraId="450E9D87">
      <w:pPr>
        <w:spacing w:after="120"/>
      </w:pPr>
    </w:p>
    <w:p w14:paraId="21DD987C">
      <w:r>
        <w:br w:type="page"/>
      </w:r>
    </w:p>
    <w:p w14:paraId="5A0447D3">
      <w:pPr>
        <w:pStyle w:val="2"/>
        <w:keepNext/>
        <w:pBdr>
          <w:bottom w:val="single" w:color="2E75B6" w:sz="12" w:space="4"/>
        </w:pBdr>
        <w:spacing w:before="120" w:after="160"/>
      </w:pPr>
      <w:r>
        <w:rPr>
          <w:rFonts w:ascii="Times New Roman" w:hAnsi="Times New Roman" w:eastAsia="Times New Roman" w:cs="Times New Roman"/>
          <w:b/>
          <w:bCs/>
          <w:color w:val="1F4E79"/>
          <w:sz w:val="32"/>
          <w:szCs w:val="32"/>
        </w:rPr>
        <w:t>6. Expected Outcomes and Limitations</w:t>
      </w:r>
    </w:p>
    <w:p w14:paraId="39DEB0FA">
      <w:pPr>
        <w:pStyle w:val="3"/>
        <w:keepNext/>
        <w:spacing w:before="220" w:after="100"/>
      </w:pPr>
      <w:r>
        <w:rPr>
          <w:rFonts w:ascii="Times New Roman" w:hAnsi="Times New Roman" w:eastAsia="Times New Roman" w:cs="Times New Roman"/>
          <w:b/>
          <w:bCs/>
          <w:color w:val="2E75B6"/>
          <w:sz w:val="26"/>
          <w:szCs w:val="26"/>
        </w:rPr>
        <w:t>6.1 Expected Benefits</w:t>
      </w:r>
    </w:p>
    <w:p w14:paraId="369ACDD5">
      <w:pPr>
        <w:pStyle w:val="18"/>
        <w:numPr>
          <w:ilvl w:val="0"/>
          <w:numId w:val="1"/>
        </w:numPr>
        <w:spacing w:after="70" w:line="290" w:lineRule="auto"/>
        <w:jc w:val="both"/>
      </w:pPr>
      <w:r>
        <w:rPr>
          <w:rFonts w:ascii="Times New Roman" w:hAnsi="Times New Roman" w:eastAsia="Times New Roman" w:cs="Times New Roman"/>
          <w:b/>
          <w:bCs/>
          <w:sz w:val="24"/>
          <w:szCs w:val="24"/>
        </w:rPr>
        <w:t>Fewer unexpected failures</w:t>
      </w:r>
      <w:r>
        <w:rPr>
          <w:rFonts w:ascii="Times New Roman" w:hAnsi="Times New Roman" w:eastAsia="Times New Roman" w:cs="Times New Roman"/>
          <w:sz w:val="24"/>
          <w:szCs w:val="24"/>
        </w:rPr>
        <w:t xml:space="preserve"> through early detection of abnormal behaviour.</w:t>
      </w:r>
    </w:p>
    <w:p w14:paraId="1658A168">
      <w:pPr>
        <w:pStyle w:val="18"/>
        <w:numPr>
          <w:ilvl w:val="0"/>
          <w:numId w:val="1"/>
        </w:numPr>
        <w:spacing w:after="70" w:line="290" w:lineRule="auto"/>
        <w:jc w:val="both"/>
      </w:pPr>
      <w:r>
        <w:rPr>
          <w:rFonts w:ascii="Times New Roman" w:hAnsi="Times New Roman" w:eastAsia="Times New Roman" w:cs="Times New Roman"/>
          <w:b/>
          <w:bCs/>
          <w:sz w:val="24"/>
          <w:szCs w:val="24"/>
        </w:rPr>
        <w:t>Better production continuity</w:t>
      </w:r>
      <w:r>
        <w:rPr>
          <w:rFonts w:ascii="Times New Roman" w:hAnsi="Times New Roman" w:eastAsia="Times New Roman" w:cs="Times New Roman"/>
          <w:sz w:val="24"/>
          <w:szCs w:val="24"/>
        </w:rPr>
        <w:t xml:space="preserve"> because repairs are planned around production schedules.</w:t>
      </w:r>
    </w:p>
    <w:p w14:paraId="2EB71442">
      <w:pPr>
        <w:pStyle w:val="18"/>
        <w:numPr>
          <w:ilvl w:val="0"/>
          <w:numId w:val="1"/>
        </w:numPr>
        <w:spacing w:after="70" w:line="290" w:lineRule="auto"/>
        <w:jc w:val="both"/>
      </w:pPr>
      <w:r>
        <w:rPr>
          <w:rFonts w:ascii="Times New Roman" w:hAnsi="Times New Roman" w:eastAsia="Times New Roman" w:cs="Times New Roman"/>
          <w:b/>
          <w:bCs/>
          <w:sz w:val="24"/>
          <w:szCs w:val="24"/>
        </w:rPr>
        <w:t>Lower maintenance cost</w:t>
      </w:r>
      <w:r>
        <w:rPr>
          <w:rFonts w:ascii="Times New Roman" w:hAnsi="Times New Roman" w:eastAsia="Times New Roman" w:cs="Times New Roman"/>
          <w:sz w:val="24"/>
          <w:szCs w:val="24"/>
        </w:rPr>
        <w:t xml:space="preserve"> by avoiding emergency repairs and unnecessary routine servicing.</w:t>
      </w:r>
    </w:p>
    <w:p w14:paraId="366BCAEE">
      <w:pPr>
        <w:pStyle w:val="18"/>
        <w:numPr>
          <w:ilvl w:val="0"/>
          <w:numId w:val="1"/>
        </w:numPr>
        <w:spacing w:after="70" w:line="290" w:lineRule="auto"/>
        <w:jc w:val="both"/>
      </w:pPr>
      <w:r>
        <w:rPr>
          <w:rFonts w:ascii="Times New Roman" w:hAnsi="Times New Roman" w:eastAsia="Times New Roman" w:cs="Times New Roman"/>
          <w:b/>
          <w:bCs/>
          <w:sz w:val="24"/>
          <w:szCs w:val="24"/>
        </w:rPr>
        <w:t>Longer equipment life</w:t>
      </w:r>
      <w:r>
        <w:rPr>
          <w:rFonts w:ascii="Times New Roman" w:hAnsi="Times New Roman" w:eastAsia="Times New Roman" w:cs="Times New Roman"/>
          <w:sz w:val="24"/>
          <w:szCs w:val="24"/>
        </w:rPr>
        <w:t xml:space="preserve"> because faults are corrected before they cause secondary damage.</w:t>
      </w:r>
    </w:p>
    <w:p w14:paraId="781D228A">
      <w:pPr>
        <w:pStyle w:val="18"/>
        <w:numPr>
          <w:ilvl w:val="0"/>
          <w:numId w:val="1"/>
        </w:numPr>
        <w:spacing w:after="70" w:line="290" w:lineRule="auto"/>
        <w:jc w:val="both"/>
      </w:pPr>
      <w:r>
        <w:rPr>
          <w:rFonts w:ascii="Times New Roman" w:hAnsi="Times New Roman" w:eastAsia="Times New Roman" w:cs="Times New Roman"/>
          <w:b/>
          <w:bCs/>
          <w:sz w:val="24"/>
          <w:szCs w:val="24"/>
        </w:rPr>
        <w:t>Improved efficiency and utilisation</w:t>
      </w:r>
      <w:r>
        <w:rPr>
          <w:rFonts w:ascii="Times New Roman" w:hAnsi="Times New Roman" w:eastAsia="Times New Roman" w:cs="Times New Roman"/>
          <w:sz w:val="24"/>
          <w:szCs w:val="24"/>
        </w:rPr>
        <w:t xml:space="preserve"> with real-time OEE and availability insight.</w:t>
      </w:r>
    </w:p>
    <w:p w14:paraId="31F0AE2D">
      <w:pPr>
        <w:pStyle w:val="18"/>
        <w:numPr>
          <w:ilvl w:val="0"/>
          <w:numId w:val="1"/>
        </w:numPr>
        <w:spacing w:after="70" w:line="290" w:lineRule="auto"/>
        <w:jc w:val="both"/>
      </w:pPr>
      <w:r>
        <w:rPr>
          <w:rFonts w:ascii="Times New Roman" w:hAnsi="Times New Roman" w:eastAsia="Times New Roman" w:cs="Times New Roman"/>
          <w:b/>
          <w:bCs/>
          <w:sz w:val="24"/>
          <w:szCs w:val="24"/>
        </w:rPr>
        <w:t>Better planning and visibility</w:t>
      </w:r>
      <w:r>
        <w:rPr>
          <w:rFonts w:ascii="Times New Roman" w:hAnsi="Times New Roman" w:eastAsia="Times New Roman" w:cs="Times New Roman"/>
          <w:sz w:val="24"/>
          <w:szCs w:val="24"/>
        </w:rPr>
        <w:t xml:space="preserve"> through a single multi-plant view of equipment condition.</w:t>
      </w:r>
    </w:p>
    <w:p w14:paraId="25A2E10F">
      <w:pPr>
        <w:pStyle w:val="18"/>
        <w:numPr>
          <w:ilvl w:val="0"/>
          <w:numId w:val="1"/>
        </w:numPr>
        <w:spacing w:after="70" w:line="290" w:lineRule="auto"/>
        <w:jc w:val="both"/>
      </w:pPr>
      <w:r>
        <w:rPr>
          <w:rFonts w:ascii="Times New Roman" w:hAnsi="Times New Roman" w:eastAsia="Times New Roman" w:cs="Times New Roman"/>
          <w:b/>
          <w:bCs/>
          <w:sz w:val="24"/>
          <w:szCs w:val="24"/>
        </w:rPr>
        <w:t>Informed decisions</w:t>
      </w:r>
      <w:r>
        <w:rPr>
          <w:rFonts w:ascii="Times New Roman" w:hAnsi="Times New Roman" w:eastAsia="Times New Roman" w:cs="Times New Roman"/>
          <w:sz w:val="24"/>
          <w:szCs w:val="24"/>
        </w:rPr>
        <w:t xml:space="preserve"> based on trusted history and analytics for repair-or-replace choices.</w:t>
      </w:r>
    </w:p>
    <w:p w14:paraId="183B1C44">
      <w:pPr>
        <w:pStyle w:val="18"/>
        <w:numPr>
          <w:ilvl w:val="0"/>
          <w:numId w:val="1"/>
        </w:numPr>
        <w:spacing w:after="70" w:line="290" w:lineRule="auto"/>
        <w:jc w:val="both"/>
      </w:pPr>
      <w:r>
        <w:rPr>
          <w:rFonts w:ascii="Times New Roman" w:hAnsi="Times New Roman" w:eastAsia="Times New Roman" w:cs="Times New Roman"/>
          <w:b/>
          <w:bCs/>
          <w:sz w:val="24"/>
          <w:szCs w:val="24"/>
        </w:rPr>
        <w:t>Scalable operations</w:t>
      </w:r>
      <w:r>
        <w:rPr>
          <w:rFonts w:ascii="Times New Roman" w:hAnsi="Times New Roman" w:eastAsia="Times New Roman" w:cs="Times New Roman"/>
          <w:sz w:val="24"/>
          <w:szCs w:val="24"/>
        </w:rPr>
        <w:t xml:space="preserve"> that extend to new plants and assets through configuration.</w:t>
      </w:r>
    </w:p>
    <w:p w14:paraId="12C85A4C">
      <w:pPr>
        <w:pStyle w:val="3"/>
        <w:keepNext/>
        <w:spacing w:before="220" w:after="100"/>
        <w:rPr>
          <w:rFonts w:ascii="Times New Roman" w:hAnsi="Times New Roman" w:eastAsia="Times New Roman" w:cs="Times New Roman"/>
          <w:b/>
          <w:bCs/>
          <w:color w:val="2E75B6"/>
          <w:sz w:val="26"/>
          <w:szCs w:val="26"/>
        </w:rPr>
      </w:pPr>
    </w:p>
    <w:p w14:paraId="43910AD0">
      <w:pPr>
        <w:pStyle w:val="3"/>
        <w:keepNext/>
        <w:spacing w:before="220" w:after="100"/>
      </w:pPr>
      <w:r>
        <w:rPr>
          <w:rFonts w:ascii="Times New Roman" w:hAnsi="Times New Roman" w:eastAsia="Times New Roman" w:cs="Times New Roman"/>
          <w:b/>
          <w:bCs/>
          <w:color w:val="2E75B6"/>
          <w:sz w:val="26"/>
          <w:szCs w:val="26"/>
        </w:rPr>
        <w:t>6.2 How the Solution Addresses the Identified Challenges</w:t>
      </w:r>
    </w:p>
    <w:p w14:paraId="2D4BDA3C">
      <w:pPr>
        <w:keepNext/>
        <w:spacing w:before="120" w:after="80"/>
        <w:jc w:val="center"/>
      </w:pPr>
      <w:r>
        <w:rPr>
          <w:rFonts w:ascii="Times New Roman" w:hAnsi="Times New Roman" w:eastAsia="Times New Roman" w:cs="Times New Roman"/>
          <w:b/>
          <w:bCs/>
          <w:color w:val="1F4E79"/>
          <w:sz w:val="21"/>
          <w:szCs w:val="21"/>
        </w:rPr>
        <w:t>Table 13: Challenges mapped to solution features</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26"/>
      </w:tblGrid>
      <w:tr w14:paraId="3CAE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6642F70C">
            <w:pPr>
              <w:spacing w:after="30" w:line="260" w:lineRule="auto"/>
              <w:jc w:val="center"/>
            </w:pPr>
            <w:r>
              <w:rPr>
                <w:rFonts w:ascii="Times New Roman" w:hAnsi="Times New Roman" w:eastAsia="Times New Roman" w:cs="Times New Roman"/>
                <w:b/>
                <w:bCs/>
                <w:color w:val="FFFFFF"/>
                <w:sz w:val="21"/>
                <w:szCs w:val="21"/>
              </w:rPr>
              <w:t>Challenge (Section 2 and 3)</w:t>
            </w:r>
          </w:p>
        </w:tc>
        <w:tc>
          <w:tcPr>
            <w:tcW w:w="57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7AF53386">
            <w:pPr>
              <w:spacing w:after="30" w:line="260" w:lineRule="auto"/>
              <w:jc w:val="center"/>
            </w:pPr>
            <w:r>
              <w:rPr>
                <w:rFonts w:ascii="Times New Roman" w:hAnsi="Times New Roman" w:eastAsia="Times New Roman" w:cs="Times New Roman"/>
                <w:b/>
                <w:bCs/>
                <w:color w:val="FFFFFF"/>
                <w:sz w:val="21"/>
                <w:szCs w:val="21"/>
              </w:rPr>
              <w:t>How the solution addresses it</w:t>
            </w:r>
          </w:p>
        </w:tc>
      </w:tr>
      <w:tr w14:paraId="74A8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D78B2B7">
            <w:pPr>
              <w:spacing w:after="30" w:line="260" w:lineRule="auto"/>
              <w:jc w:val="left"/>
            </w:pPr>
            <w:r>
              <w:rPr>
                <w:rFonts w:ascii="Times New Roman" w:hAnsi="Times New Roman" w:eastAsia="Times New Roman" w:cs="Times New Roman"/>
                <w:b/>
                <w:bCs/>
                <w:color w:val="1F4E79"/>
                <w:sz w:val="21"/>
                <w:szCs w:val="21"/>
              </w:rPr>
              <w:t>Unplanned downtime</w:t>
            </w:r>
          </w:p>
        </w:tc>
        <w:tc>
          <w:tcPr>
            <w:tcW w:w="5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7157C53">
            <w:pPr>
              <w:spacing w:after="30" w:line="260" w:lineRule="auto"/>
              <w:jc w:val="left"/>
            </w:pPr>
            <w:r>
              <w:rPr>
                <w:rFonts w:ascii="Times New Roman" w:hAnsi="Times New Roman" w:eastAsia="Times New Roman" w:cs="Times New Roman"/>
                <w:b w:val="0"/>
                <w:bCs w:val="0"/>
                <w:sz w:val="21"/>
                <w:szCs w:val="21"/>
              </w:rPr>
              <w:t>Continuous monitoring and failure prediction trigger action before breakdown.</w:t>
            </w:r>
          </w:p>
        </w:tc>
      </w:tr>
      <w:tr w14:paraId="63A8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22EAB50">
            <w:pPr>
              <w:spacing w:after="30" w:line="260" w:lineRule="auto"/>
              <w:jc w:val="left"/>
            </w:pPr>
            <w:r>
              <w:rPr>
                <w:rFonts w:ascii="Times New Roman" w:hAnsi="Times New Roman" w:eastAsia="Times New Roman" w:cs="Times New Roman"/>
                <w:b/>
                <w:bCs/>
                <w:color w:val="1F4E79"/>
                <w:sz w:val="21"/>
                <w:szCs w:val="21"/>
              </w:rPr>
              <w:t>Over- and under-maintenance</w:t>
            </w:r>
          </w:p>
        </w:tc>
        <w:tc>
          <w:tcPr>
            <w:tcW w:w="5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998F5D5">
            <w:pPr>
              <w:spacing w:after="30" w:line="260" w:lineRule="auto"/>
              <w:jc w:val="left"/>
            </w:pPr>
            <w:r>
              <w:rPr>
                <w:rFonts w:ascii="Times New Roman" w:hAnsi="Times New Roman" w:eastAsia="Times New Roman" w:cs="Times New Roman"/>
                <w:b w:val="0"/>
                <w:bCs w:val="0"/>
                <w:sz w:val="21"/>
                <w:szCs w:val="21"/>
              </w:rPr>
              <w:t>Condition-based, risk-driven scheduling replaces fixed calendars.</w:t>
            </w:r>
          </w:p>
        </w:tc>
      </w:tr>
      <w:tr w14:paraId="1260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1F2F3A6">
            <w:pPr>
              <w:spacing w:after="30" w:line="260" w:lineRule="auto"/>
              <w:jc w:val="left"/>
            </w:pPr>
            <w:r>
              <w:rPr>
                <w:rFonts w:ascii="Times New Roman" w:hAnsi="Times New Roman" w:eastAsia="Times New Roman" w:cs="Times New Roman"/>
                <w:b/>
                <w:bCs/>
                <w:color w:val="1F4E79"/>
                <w:sz w:val="21"/>
                <w:szCs w:val="21"/>
              </w:rPr>
              <w:t>Fragmented records</w:t>
            </w:r>
          </w:p>
        </w:tc>
        <w:tc>
          <w:tcPr>
            <w:tcW w:w="5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66FF1CA">
            <w:pPr>
              <w:spacing w:after="30" w:line="260" w:lineRule="auto"/>
              <w:jc w:val="left"/>
            </w:pPr>
            <w:r>
              <w:rPr>
                <w:rFonts w:ascii="Times New Roman" w:hAnsi="Times New Roman" w:eastAsia="Times New Roman" w:cs="Times New Roman"/>
                <w:b w:val="0"/>
                <w:bCs w:val="0"/>
                <w:sz w:val="21"/>
                <w:szCs w:val="21"/>
              </w:rPr>
              <w:t>Centralised asset registry, work orders and searchable history.</w:t>
            </w:r>
          </w:p>
        </w:tc>
      </w:tr>
      <w:tr w14:paraId="30F9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9C774B3">
            <w:pPr>
              <w:spacing w:after="30" w:line="260" w:lineRule="auto"/>
              <w:jc w:val="left"/>
            </w:pPr>
            <w:r>
              <w:rPr>
                <w:rFonts w:ascii="Times New Roman" w:hAnsi="Times New Roman" w:eastAsia="Times New Roman" w:cs="Times New Roman"/>
                <w:b/>
                <w:bCs/>
                <w:color w:val="1F4E79"/>
                <w:sz w:val="21"/>
                <w:szCs w:val="21"/>
              </w:rPr>
              <w:t>Slow response</w:t>
            </w:r>
          </w:p>
        </w:tc>
        <w:tc>
          <w:tcPr>
            <w:tcW w:w="5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B1EC882">
            <w:pPr>
              <w:spacing w:after="30" w:line="260" w:lineRule="auto"/>
              <w:jc w:val="left"/>
            </w:pPr>
            <w:r>
              <w:rPr>
                <w:rFonts w:ascii="Times New Roman" w:hAnsi="Times New Roman" w:eastAsia="Times New Roman" w:cs="Times New Roman"/>
                <w:b w:val="0"/>
                <w:bCs w:val="0"/>
                <w:sz w:val="21"/>
                <w:szCs w:val="21"/>
              </w:rPr>
              <w:t>Automatic prioritised alerts with escalation.</w:t>
            </w:r>
          </w:p>
        </w:tc>
      </w:tr>
      <w:tr w14:paraId="45598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952AD9D">
            <w:pPr>
              <w:spacing w:after="30" w:line="260" w:lineRule="auto"/>
              <w:jc w:val="left"/>
            </w:pPr>
            <w:r>
              <w:rPr>
                <w:rFonts w:ascii="Times New Roman" w:hAnsi="Times New Roman" w:eastAsia="Times New Roman" w:cs="Times New Roman"/>
                <w:b/>
                <w:bCs/>
                <w:color w:val="1F4E79"/>
                <w:sz w:val="21"/>
                <w:szCs w:val="21"/>
              </w:rPr>
              <w:t>Plants working in isolation</w:t>
            </w:r>
          </w:p>
        </w:tc>
        <w:tc>
          <w:tcPr>
            <w:tcW w:w="5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2154D0F4">
            <w:pPr>
              <w:spacing w:after="30" w:line="260" w:lineRule="auto"/>
              <w:jc w:val="left"/>
            </w:pPr>
            <w:r>
              <w:rPr>
                <w:rFonts w:ascii="Times New Roman" w:hAnsi="Times New Roman" w:eastAsia="Times New Roman" w:cs="Times New Roman"/>
                <w:b w:val="0"/>
                <w:bCs w:val="0"/>
                <w:sz w:val="21"/>
                <w:szCs w:val="21"/>
              </w:rPr>
              <w:t>Multi-plant dashboards and consistent policies.</w:t>
            </w:r>
          </w:p>
        </w:tc>
      </w:tr>
      <w:tr w14:paraId="7D606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0B12F8F">
            <w:pPr>
              <w:spacing w:after="30" w:line="260" w:lineRule="auto"/>
              <w:jc w:val="left"/>
            </w:pPr>
            <w:r>
              <w:rPr>
                <w:rFonts w:ascii="Times New Roman" w:hAnsi="Times New Roman" w:eastAsia="Times New Roman" w:cs="Times New Roman"/>
                <w:b/>
                <w:bCs/>
                <w:color w:val="1F4E79"/>
                <w:sz w:val="21"/>
                <w:szCs w:val="21"/>
              </w:rPr>
              <w:t>Poor data quality</w:t>
            </w:r>
          </w:p>
        </w:tc>
        <w:tc>
          <w:tcPr>
            <w:tcW w:w="5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AD19A4A">
            <w:pPr>
              <w:spacing w:after="30" w:line="260" w:lineRule="auto"/>
              <w:jc w:val="left"/>
            </w:pPr>
            <w:r>
              <w:rPr>
                <w:rFonts w:ascii="Times New Roman" w:hAnsi="Times New Roman" w:eastAsia="Times New Roman" w:cs="Times New Roman"/>
                <w:b w:val="0"/>
                <w:bCs w:val="0"/>
                <w:sz w:val="21"/>
                <w:szCs w:val="21"/>
              </w:rPr>
              <w:t>Validation at ingestion, edge buffering and data-quality indicators.</w:t>
            </w:r>
          </w:p>
        </w:tc>
      </w:tr>
      <w:tr w14:paraId="1B3B7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59B8A84">
            <w:pPr>
              <w:spacing w:after="30" w:line="260" w:lineRule="auto"/>
              <w:jc w:val="left"/>
            </w:pPr>
            <w:r>
              <w:rPr>
                <w:rFonts w:ascii="Times New Roman" w:hAnsi="Times New Roman" w:eastAsia="Times New Roman" w:cs="Times New Roman"/>
                <w:b/>
                <w:bCs/>
                <w:color w:val="1F4E79"/>
                <w:sz w:val="21"/>
                <w:szCs w:val="21"/>
              </w:rPr>
              <w:t>Alert fatigue / false alarms</w:t>
            </w:r>
          </w:p>
        </w:tc>
        <w:tc>
          <w:tcPr>
            <w:tcW w:w="5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1F4DA622">
            <w:pPr>
              <w:spacing w:after="30" w:line="260" w:lineRule="auto"/>
              <w:jc w:val="left"/>
            </w:pPr>
            <w:r>
              <w:rPr>
                <w:rFonts w:ascii="Times New Roman" w:hAnsi="Times New Roman" w:eastAsia="Times New Roman" w:cs="Times New Roman"/>
                <w:b w:val="0"/>
                <w:bCs w:val="0"/>
                <w:sz w:val="21"/>
                <w:szCs w:val="21"/>
              </w:rPr>
              <w:t>Configurable thresholds and model tuning with technician feedback.</w:t>
            </w:r>
          </w:p>
        </w:tc>
      </w:tr>
      <w:tr w14:paraId="17DB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FD46F78">
            <w:pPr>
              <w:spacing w:after="30" w:line="260" w:lineRule="auto"/>
              <w:jc w:val="left"/>
            </w:pPr>
            <w:r>
              <w:rPr>
                <w:rFonts w:ascii="Times New Roman" w:hAnsi="Times New Roman" w:eastAsia="Times New Roman" w:cs="Times New Roman"/>
                <w:b/>
                <w:bCs/>
                <w:color w:val="1F4E79"/>
                <w:sz w:val="21"/>
                <w:szCs w:val="21"/>
              </w:rPr>
              <w:t>Cyber-security</w:t>
            </w:r>
          </w:p>
        </w:tc>
        <w:tc>
          <w:tcPr>
            <w:tcW w:w="5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7A32089C">
            <w:pPr>
              <w:spacing w:after="30" w:line="260" w:lineRule="auto"/>
              <w:jc w:val="left"/>
            </w:pPr>
            <w:r>
              <w:rPr>
                <w:rFonts w:ascii="Times New Roman" w:hAnsi="Times New Roman" w:eastAsia="Times New Roman" w:cs="Times New Roman"/>
                <w:b w:val="0"/>
                <w:bCs w:val="0"/>
                <w:sz w:val="21"/>
                <w:szCs w:val="21"/>
              </w:rPr>
              <w:t>Role-based access, encryption, segmentation and audit logging.</w:t>
            </w:r>
          </w:p>
        </w:tc>
      </w:tr>
      <w:tr w14:paraId="1803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C9DEC9A">
            <w:pPr>
              <w:spacing w:after="30" w:line="260" w:lineRule="auto"/>
              <w:jc w:val="left"/>
            </w:pPr>
            <w:r>
              <w:rPr>
                <w:rFonts w:ascii="Times New Roman" w:hAnsi="Times New Roman" w:eastAsia="Times New Roman" w:cs="Times New Roman"/>
                <w:b/>
                <w:bCs/>
                <w:color w:val="1F4E79"/>
                <w:sz w:val="21"/>
                <w:szCs w:val="21"/>
              </w:rPr>
              <w:t>Change resistance</w:t>
            </w:r>
          </w:p>
        </w:tc>
        <w:tc>
          <w:tcPr>
            <w:tcW w:w="5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1F36078">
            <w:pPr>
              <w:spacing w:after="30" w:line="260" w:lineRule="auto"/>
              <w:jc w:val="left"/>
            </w:pPr>
            <w:r>
              <w:rPr>
                <w:rFonts w:ascii="Times New Roman" w:hAnsi="Times New Roman" w:eastAsia="Times New Roman" w:cs="Times New Roman"/>
                <w:b w:val="0"/>
                <w:bCs w:val="0"/>
                <w:sz w:val="21"/>
                <w:szCs w:val="21"/>
              </w:rPr>
              <w:t>Agile pilots, user involvement and clear, simple interfaces.</w:t>
            </w:r>
          </w:p>
        </w:tc>
      </w:tr>
    </w:tbl>
    <w:p w14:paraId="4E68C228">
      <w:pPr>
        <w:pStyle w:val="3"/>
        <w:keepNext/>
        <w:spacing w:before="220" w:after="100"/>
        <w:ind w:left="0" w:leftChars="0" w:firstLine="650" w:firstLineChars="250"/>
        <w:rPr>
          <w:rFonts w:ascii="Times New Roman" w:hAnsi="Times New Roman" w:eastAsia="Times New Roman" w:cs="Times New Roman"/>
          <w:b/>
          <w:bCs/>
          <w:color w:val="2E75B6"/>
          <w:sz w:val="26"/>
          <w:szCs w:val="26"/>
        </w:rPr>
      </w:pPr>
    </w:p>
    <w:p w14:paraId="676DDE55">
      <w:pPr>
        <w:pStyle w:val="3"/>
        <w:keepNext/>
        <w:spacing w:before="220" w:after="100"/>
        <w:ind w:left="0" w:leftChars="0" w:firstLine="650" w:firstLineChars="250"/>
      </w:pPr>
      <w:r>
        <w:rPr>
          <w:rFonts w:ascii="Times New Roman" w:hAnsi="Times New Roman" w:eastAsia="Times New Roman" w:cs="Times New Roman"/>
          <w:b/>
          <w:bCs/>
          <w:color w:val="2E75B6"/>
          <w:sz w:val="26"/>
          <w:szCs w:val="26"/>
        </w:rPr>
        <w:t>6.3 Risks and Implementation Challenges</w:t>
      </w:r>
    </w:p>
    <w:p w14:paraId="2D586D4D">
      <w:pPr>
        <w:keepNext/>
        <w:spacing w:before="120" w:after="80"/>
        <w:jc w:val="center"/>
      </w:pPr>
      <w:r>
        <w:rPr>
          <w:rFonts w:ascii="Times New Roman" w:hAnsi="Times New Roman" w:eastAsia="Times New Roman" w:cs="Times New Roman"/>
          <w:b/>
          <w:bCs/>
          <w:color w:val="1F4E79"/>
          <w:sz w:val="21"/>
          <w:szCs w:val="21"/>
        </w:rPr>
        <w:t>Table 14: Risk register</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300"/>
        <w:gridCol w:w="3726"/>
      </w:tblGrid>
      <w:tr w14:paraId="7987E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13E95E9D">
            <w:pPr>
              <w:spacing w:after="30" w:line="260" w:lineRule="auto"/>
              <w:jc w:val="center"/>
            </w:pPr>
            <w:r>
              <w:rPr>
                <w:rFonts w:ascii="Times New Roman" w:hAnsi="Times New Roman" w:eastAsia="Times New Roman" w:cs="Times New Roman"/>
                <w:b/>
                <w:bCs/>
                <w:color w:val="FFFFFF"/>
                <w:sz w:val="21"/>
                <w:szCs w:val="21"/>
              </w:rPr>
              <w:t>Risk</w:t>
            </w:r>
          </w:p>
        </w:tc>
        <w:tc>
          <w:tcPr>
            <w:tcW w:w="2300"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4A467690">
            <w:pPr>
              <w:spacing w:after="30" w:line="260" w:lineRule="auto"/>
              <w:jc w:val="center"/>
            </w:pPr>
            <w:r>
              <w:rPr>
                <w:rFonts w:ascii="Times New Roman" w:hAnsi="Times New Roman" w:eastAsia="Times New Roman" w:cs="Times New Roman"/>
                <w:b/>
                <w:bCs/>
                <w:color w:val="FFFFFF"/>
                <w:sz w:val="21"/>
                <w:szCs w:val="21"/>
              </w:rPr>
              <w:t>Impact</w:t>
            </w:r>
          </w:p>
        </w:tc>
        <w:tc>
          <w:tcPr>
            <w:tcW w:w="3726" w:type="dxa"/>
            <w:tcBorders>
              <w:top w:val="single" w:color="9DC3E6" w:sz="4" w:space="0"/>
              <w:left w:val="single" w:color="9DC3E6" w:sz="4" w:space="0"/>
              <w:bottom w:val="single" w:color="9DC3E6" w:sz="4" w:space="0"/>
              <w:right w:val="single" w:color="9DC3E6" w:sz="4" w:space="0"/>
            </w:tcBorders>
            <w:shd w:val="clear" w:color="auto" w:fill="1F4E79"/>
            <w:tcMar>
              <w:top w:w="70" w:type="dxa"/>
              <w:left w:w="110" w:type="dxa"/>
              <w:bottom w:w="70" w:type="dxa"/>
              <w:right w:w="110" w:type="dxa"/>
            </w:tcMar>
            <w:vAlign w:val="center"/>
          </w:tcPr>
          <w:p w14:paraId="305B39FD">
            <w:pPr>
              <w:spacing w:after="30" w:line="260" w:lineRule="auto"/>
              <w:jc w:val="center"/>
            </w:pPr>
            <w:r>
              <w:rPr>
                <w:rFonts w:ascii="Times New Roman" w:hAnsi="Times New Roman" w:eastAsia="Times New Roman" w:cs="Times New Roman"/>
                <w:b/>
                <w:bCs/>
                <w:color w:val="FFFFFF"/>
                <w:sz w:val="21"/>
                <w:szCs w:val="21"/>
              </w:rPr>
              <w:t>Mitigation</w:t>
            </w:r>
          </w:p>
        </w:tc>
      </w:tr>
      <w:tr w14:paraId="7BE69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FB09D32">
            <w:pPr>
              <w:spacing w:after="30" w:line="260" w:lineRule="auto"/>
              <w:jc w:val="left"/>
            </w:pPr>
            <w:r>
              <w:rPr>
                <w:rFonts w:ascii="Times New Roman" w:hAnsi="Times New Roman" w:eastAsia="Times New Roman" w:cs="Times New Roman"/>
                <w:b/>
                <w:bCs/>
                <w:color w:val="1F4E79"/>
                <w:sz w:val="21"/>
                <w:szCs w:val="21"/>
              </w:rPr>
              <w:t>Poor or insufficient historical failure data</w:t>
            </w:r>
          </w:p>
        </w:tc>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28AFCA8">
            <w:pPr>
              <w:spacing w:after="30" w:line="260" w:lineRule="auto"/>
              <w:jc w:val="left"/>
            </w:pPr>
            <w:r>
              <w:rPr>
                <w:rFonts w:ascii="Times New Roman" w:hAnsi="Times New Roman" w:eastAsia="Times New Roman" w:cs="Times New Roman"/>
                <w:b w:val="0"/>
                <w:bCs w:val="0"/>
                <w:sz w:val="21"/>
                <w:szCs w:val="21"/>
              </w:rPr>
              <w:t>Low initial prediction accuracy</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6A6B713">
            <w:pPr>
              <w:spacing w:after="30" w:line="260" w:lineRule="auto"/>
              <w:jc w:val="left"/>
            </w:pPr>
            <w:r>
              <w:rPr>
                <w:rFonts w:ascii="Times New Roman" w:hAnsi="Times New Roman" w:eastAsia="Times New Roman" w:cs="Times New Roman"/>
                <w:b w:val="0"/>
                <w:bCs w:val="0"/>
                <w:sz w:val="21"/>
                <w:szCs w:val="21"/>
              </w:rPr>
              <w:t>Start with rule-based thresholds; learn from data over time; use vendor data.</w:t>
            </w:r>
          </w:p>
        </w:tc>
      </w:tr>
      <w:tr w14:paraId="741D4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747A1F1">
            <w:pPr>
              <w:spacing w:after="30" w:line="260" w:lineRule="auto"/>
              <w:jc w:val="left"/>
            </w:pPr>
            <w:r>
              <w:rPr>
                <w:rFonts w:ascii="Times New Roman" w:hAnsi="Times New Roman" w:eastAsia="Times New Roman" w:cs="Times New Roman"/>
                <w:b/>
                <w:bCs/>
                <w:color w:val="1F4E79"/>
                <w:sz w:val="21"/>
                <w:szCs w:val="21"/>
              </w:rPr>
              <w:t>Integration with legacy machines</w:t>
            </w:r>
          </w:p>
        </w:tc>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2ED054D">
            <w:pPr>
              <w:spacing w:after="30" w:line="260" w:lineRule="auto"/>
              <w:jc w:val="left"/>
            </w:pPr>
            <w:r>
              <w:rPr>
                <w:rFonts w:ascii="Times New Roman" w:hAnsi="Times New Roman" w:eastAsia="Times New Roman" w:cs="Times New Roman"/>
                <w:b w:val="0"/>
                <w:bCs w:val="0"/>
                <w:sz w:val="21"/>
                <w:szCs w:val="21"/>
              </w:rPr>
              <w:t>Delays and extra cost</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9BC599E">
            <w:pPr>
              <w:spacing w:after="30" w:line="260" w:lineRule="auto"/>
              <w:jc w:val="left"/>
            </w:pPr>
            <w:r>
              <w:rPr>
                <w:rFonts w:ascii="Times New Roman" w:hAnsi="Times New Roman" w:eastAsia="Times New Roman" w:cs="Times New Roman"/>
                <w:b w:val="0"/>
                <w:bCs w:val="0"/>
                <w:sz w:val="21"/>
                <w:szCs w:val="21"/>
              </w:rPr>
              <w:t>Retrofit sensors and gateways; prototype early; use standard protocols.</w:t>
            </w:r>
          </w:p>
        </w:tc>
      </w:tr>
      <w:tr w14:paraId="160A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7B6E8BBD">
            <w:pPr>
              <w:spacing w:after="30" w:line="260" w:lineRule="auto"/>
              <w:jc w:val="left"/>
            </w:pPr>
            <w:r>
              <w:rPr>
                <w:rFonts w:ascii="Times New Roman" w:hAnsi="Times New Roman" w:eastAsia="Times New Roman" w:cs="Times New Roman"/>
                <w:b/>
                <w:bCs/>
                <w:color w:val="1F4E79"/>
                <w:sz w:val="21"/>
                <w:szCs w:val="21"/>
              </w:rPr>
              <w:t>False alarms or missed failures</w:t>
            </w:r>
          </w:p>
        </w:tc>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37D2B895">
            <w:pPr>
              <w:spacing w:after="30" w:line="260" w:lineRule="auto"/>
              <w:jc w:val="left"/>
            </w:pPr>
            <w:r>
              <w:rPr>
                <w:rFonts w:ascii="Times New Roman" w:hAnsi="Times New Roman" w:eastAsia="Times New Roman" w:cs="Times New Roman"/>
                <w:b w:val="0"/>
                <w:bCs w:val="0"/>
                <w:sz w:val="21"/>
                <w:szCs w:val="21"/>
              </w:rPr>
              <w:t>Loss of user trust</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A81E534">
            <w:pPr>
              <w:spacing w:after="30" w:line="260" w:lineRule="auto"/>
              <w:jc w:val="left"/>
            </w:pPr>
            <w:r>
              <w:rPr>
                <w:rFonts w:ascii="Times New Roman" w:hAnsi="Times New Roman" w:eastAsia="Times New Roman" w:cs="Times New Roman"/>
                <w:b w:val="0"/>
                <w:bCs w:val="0"/>
                <w:sz w:val="21"/>
                <w:szCs w:val="21"/>
              </w:rPr>
              <w:t>Tune models; review feedback in retrospectives; tiered alert levels.</w:t>
            </w:r>
          </w:p>
        </w:tc>
      </w:tr>
      <w:tr w14:paraId="43C9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F5C7C48">
            <w:pPr>
              <w:spacing w:after="30" w:line="260" w:lineRule="auto"/>
              <w:jc w:val="left"/>
            </w:pPr>
            <w:r>
              <w:rPr>
                <w:rFonts w:ascii="Times New Roman" w:hAnsi="Times New Roman" w:eastAsia="Times New Roman" w:cs="Times New Roman"/>
                <w:b/>
                <w:bCs/>
                <w:color w:val="1F4E79"/>
                <w:sz w:val="21"/>
                <w:szCs w:val="21"/>
              </w:rPr>
              <w:t>Cyber-attacks on connected equipment</w:t>
            </w:r>
          </w:p>
        </w:tc>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35946448">
            <w:pPr>
              <w:spacing w:after="30" w:line="260" w:lineRule="auto"/>
              <w:jc w:val="left"/>
            </w:pPr>
            <w:r>
              <w:rPr>
                <w:rFonts w:ascii="Times New Roman" w:hAnsi="Times New Roman" w:eastAsia="Times New Roman" w:cs="Times New Roman"/>
                <w:b w:val="0"/>
                <w:bCs w:val="0"/>
                <w:sz w:val="21"/>
                <w:szCs w:val="21"/>
              </w:rPr>
              <w:t>Data loss or production risk</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7AFC293">
            <w:pPr>
              <w:spacing w:after="30" w:line="260" w:lineRule="auto"/>
              <w:jc w:val="left"/>
            </w:pPr>
            <w:r>
              <w:rPr>
                <w:rFonts w:ascii="Times New Roman" w:hAnsi="Times New Roman" w:eastAsia="Times New Roman" w:cs="Times New Roman"/>
                <w:b w:val="0"/>
                <w:bCs w:val="0"/>
                <w:sz w:val="21"/>
                <w:szCs w:val="21"/>
              </w:rPr>
              <w:t>Network segmentation, encryption, patching, penetration testing.</w:t>
            </w:r>
          </w:p>
        </w:tc>
      </w:tr>
      <w:tr w14:paraId="051FE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DB07CB2">
            <w:pPr>
              <w:spacing w:after="30" w:line="260" w:lineRule="auto"/>
              <w:jc w:val="left"/>
            </w:pPr>
            <w:r>
              <w:rPr>
                <w:rFonts w:ascii="Times New Roman" w:hAnsi="Times New Roman" w:eastAsia="Times New Roman" w:cs="Times New Roman"/>
                <w:b/>
                <w:bCs/>
                <w:color w:val="1F4E79"/>
                <w:sz w:val="21"/>
                <w:szCs w:val="21"/>
              </w:rPr>
              <w:t>Staff resistance and skill gaps</w:t>
            </w:r>
          </w:p>
        </w:tc>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42E4316A">
            <w:pPr>
              <w:spacing w:after="30" w:line="260" w:lineRule="auto"/>
              <w:jc w:val="left"/>
            </w:pPr>
            <w:r>
              <w:rPr>
                <w:rFonts w:ascii="Times New Roman" w:hAnsi="Times New Roman" w:eastAsia="Times New Roman" w:cs="Times New Roman"/>
                <w:b w:val="0"/>
                <w:bCs w:val="0"/>
                <w:sz w:val="21"/>
                <w:szCs w:val="21"/>
              </w:rPr>
              <w:t>Low adoption</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999283A">
            <w:pPr>
              <w:spacing w:after="30" w:line="260" w:lineRule="auto"/>
              <w:jc w:val="left"/>
            </w:pPr>
            <w:r>
              <w:rPr>
                <w:rFonts w:ascii="Times New Roman" w:hAnsi="Times New Roman" w:eastAsia="Times New Roman" w:cs="Times New Roman"/>
                <w:b w:val="0"/>
                <w:bCs w:val="0"/>
                <w:sz w:val="21"/>
                <w:szCs w:val="21"/>
              </w:rPr>
              <w:t>Training, pilot success stories, simple interface, management support.</w:t>
            </w:r>
          </w:p>
        </w:tc>
      </w:tr>
      <w:tr w14:paraId="5F767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1B01ECE">
            <w:pPr>
              <w:spacing w:after="30" w:line="260" w:lineRule="auto"/>
              <w:jc w:val="left"/>
            </w:pPr>
            <w:r>
              <w:rPr>
                <w:rFonts w:ascii="Times New Roman" w:hAnsi="Times New Roman" w:eastAsia="Times New Roman" w:cs="Times New Roman"/>
                <w:b/>
                <w:bCs/>
                <w:color w:val="1F4E79"/>
                <w:sz w:val="21"/>
                <w:szCs w:val="21"/>
              </w:rPr>
              <w:t>High initial investment</w:t>
            </w:r>
          </w:p>
        </w:tc>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50CA7453">
            <w:pPr>
              <w:spacing w:after="30" w:line="260" w:lineRule="auto"/>
              <w:jc w:val="left"/>
            </w:pPr>
            <w:r>
              <w:rPr>
                <w:rFonts w:ascii="Times New Roman" w:hAnsi="Times New Roman" w:eastAsia="Times New Roman" w:cs="Times New Roman"/>
                <w:b w:val="0"/>
                <w:bCs w:val="0"/>
                <w:sz w:val="21"/>
                <w:szCs w:val="21"/>
              </w:rPr>
              <w:t>Budget pressure</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162BFB91">
            <w:pPr>
              <w:spacing w:after="30" w:line="260" w:lineRule="auto"/>
              <w:jc w:val="left"/>
            </w:pPr>
            <w:r>
              <w:rPr>
                <w:rFonts w:ascii="Times New Roman" w:hAnsi="Times New Roman" w:eastAsia="Times New Roman" w:cs="Times New Roman"/>
                <w:b w:val="0"/>
                <w:bCs w:val="0"/>
                <w:sz w:val="21"/>
                <w:szCs w:val="21"/>
              </w:rPr>
              <w:t>Phased rollout beginning with critical assets; track ROI.</w:t>
            </w:r>
          </w:p>
        </w:tc>
      </w:tr>
      <w:tr w14:paraId="6B6E7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090A7174">
            <w:pPr>
              <w:spacing w:after="30" w:line="260" w:lineRule="auto"/>
              <w:jc w:val="left"/>
            </w:pPr>
            <w:r>
              <w:rPr>
                <w:rFonts w:ascii="Times New Roman" w:hAnsi="Times New Roman" w:eastAsia="Times New Roman" w:cs="Times New Roman"/>
                <w:b/>
                <w:bCs/>
                <w:color w:val="1F4E79"/>
                <w:sz w:val="21"/>
                <w:szCs w:val="21"/>
              </w:rPr>
              <w:t>Network or cloud outage</w:t>
            </w:r>
          </w:p>
        </w:tc>
        <w:tc>
          <w:tcPr>
            <w:tcW w:w="2300"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646E5D90">
            <w:pPr>
              <w:spacing w:after="30" w:line="260" w:lineRule="auto"/>
              <w:jc w:val="left"/>
            </w:pPr>
            <w:r>
              <w:rPr>
                <w:rFonts w:ascii="Times New Roman" w:hAnsi="Times New Roman" w:eastAsia="Times New Roman" w:cs="Times New Roman"/>
                <w:b w:val="0"/>
                <w:bCs w:val="0"/>
                <w:sz w:val="21"/>
                <w:szCs w:val="21"/>
              </w:rPr>
              <w:t>Interrupted monitoring</w:t>
            </w:r>
          </w:p>
        </w:tc>
        <w:tc>
          <w:tcPr>
            <w:tcW w:w="3726" w:type="dxa"/>
            <w:tcBorders>
              <w:top w:val="single" w:color="9DC3E6" w:sz="4" w:space="0"/>
              <w:left w:val="single" w:color="9DC3E6" w:sz="4" w:space="0"/>
              <w:bottom w:val="single" w:color="9DC3E6" w:sz="4" w:space="0"/>
              <w:right w:val="single" w:color="9DC3E6" w:sz="4" w:space="0"/>
            </w:tcBorders>
            <w:shd w:val="clear" w:color="auto" w:fill="F2F7FC"/>
            <w:tcMar>
              <w:top w:w="70" w:type="dxa"/>
              <w:left w:w="110" w:type="dxa"/>
              <w:bottom w:w="70" w:type="dxa"/>
              <w:right w:w="110" w:type="dxa"/>
            </w:tcMar>
            <w:vAlign w:val="center"/>
          </w:tcPr>
          <w:p w14:paraId="5D5E5A8D">
            <w:pPr>
              <w:spacing w:after="30" w:line="260" w:lineRule="auto"/>
              <w:jc w:val="left"/>
            </w:pPr>
            <w:r>
              <w:rPr>
                <w:rFonts w:ascii="Times New Roman" w:hAnsi="Times New Roman" w:eastAsia="Times New Roman" w:cs="Times New Roman"/>
                <w:b w:val="0"/>
                <w:bCs w:val="0"/>
                <w:sz w:val="21"/>
                <w:szCs w:val="21"/>
              </w:rPr>
              <w:t>Edge buffering, redundancy and failover.</w:t>
            </w:r>
          </w:p>
        </w:tc>
      </w:tr>
      <w:tr w14:paraId="4B6FC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0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0F26EFA6">
            <w:pPr>
              <w:spacing w:after="30" w:line="260" w:lineRule="auto"/>
              <w:jc w:val="left"/>
            </w:pPr>
            <w:r>
              <w:rPr>
                <w:rFonts w:ascii="Times New Roman" w:hAnsi="Times New Roman" w:eastAsia="Times New Roman" w:cs="Times New Roman"/>
                <w:b/>
                <w:bCs/>
                <w:color w:val="1F4E79"/>
                <w:sz w:val="21"/>
                <w:szCs w:val="21"/>
              </w:rPr>
              <w:t>Scope creep</w:t>
            </w:r>
          </w:p>
        </w:tc>
        <w:tc>
          <w:tcPr>
            <w:tcW w:w="23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2BF90EB1">
            <w:pPr>
              <w:spacing w:after="30" w:line="260" w:lineRule="auto"/>
              <w:jc w:val="left"/>
            </w:pPr>
            <w:r>
              <w:rPr>
                <w:rFonts w:ascii="Times New Roman" w:hAnsi="Times New Roman" w:eastAsia="Times New Roman" w:cs="Times New Roman"/>
                <w:b w:val="0"/>
                <w:bCs w:val="0"/>
                <w:sz w:val="21"/>
                <w:szCs w:val="21"/>
              </w:rPr>
              <w:t>Schedule overrun</w:t>
            </w:r>
          </w:p>
        </w:tc>
        <w:tc>
          <w:tcPr>
            <w:tcW w:w="372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10" w:type="dxa"/>
              <w:bottom w:w="70" w:type="dxa"/>
              <w:right w:w="110" w:type="dxa"/>
            </w:tcMar>
            <w:vAlign w:val="center"/>
          </w:tcPr>
          <w:p w14:paraId="4C8B826C">
            <w:pPr>
              <w:spacing w:after="30" w:line="260" w:lineRule="auto"/>
              <w:jc w:val="left"/>
            </w:pPr>
            <w:r>
              <w:rPr>
                <w:rFonts w:ascii="Times New Roman" w:hAnsi="Times New Roman" w:eastAsia="Times New Roman" w:cs="Times New Roman"/>
                <w:b w:val="0"/>
                <w:bCs w:val="0"/>
                <w:sz w:val="21"/>
                <w:szCs w:val="21"/>
              </w:rPr>
              <w:t>Prioritised backlog and product-owner control.</w:t>
            </w:r>
          </w:p>
        </w:tc>
      </w:tr>
    </w:tbl>
    <w:p w14:paraId="448A1CBB">
      <w:pPr>
        <w:pStyle w:val="3"/>
        <w:keepNext/>
        <w:spacing w:before="220" w:after="100"/>
        <w:rPr>
          <w:rFonts w:ascii="Times New Roman" w:hAnsi="Times New Roman" w:eastAsia="Times New Roman" w:cs="Times New Roman"/>
          <w:b/>
          <w:bCs/>
          <w:color w:val="2E75B6"/>
          <w:sz w:val="26"/>
          <w:szCs w:val="26"/>
        </w:rPr>
      </w:pPr>
    </w:p>
    <w:p w14:paraId="37313536">
      <w:pPr>
        <w:pStyle w:val="3"/>
        <w:keepNext/>
        <w:spacing w:before="220" w:after="100"/>
      </w:pPr>
      <w:r>
        <w:rPr>
          <w:rFonts w:ascii="Times New Roman" w:hAnsi="Times New Roman" w:eastAsia="Times New Roman" w:cs="Times New Roman"/>
          <w:b/>
          <w:bCs/>
          <w:color w:val="2E75B6"/>
          <w:sz w:val="26"/>
          <w:szCs w:val="26"/>
        </w:rPr>
        <w:t>6.4 Limitations</w:t>
      </w:r>
    </w:p>
    <w:p w14:paraId="0561953C">
      <w:pPr>
        <w:pStyle w:val="18"/>
        <w:numPr>
          <w:ilvl w:val="0"/>
          <w:numId w:val="1"/>
        </w:numPr>
        <w:spacing w:after="70" w:line="290" w:lineRule="auto"/>
        <w:jc w:val="both"/>
      </w:pPr>
      <w:r>
        <w:rPr>
          <w:rFonts w:ascii="Times New Roman" w:hAnsi="Times New Roman" w:eastAsia="Times New Roman" w:cs="Times New Roman"/>
          <w:sz w:val="24"/>
          <w:szCs w:val="24"/>
        </w:rPr>
        <w:t>Prediction quality depends on the quality and volume of sensor and maintenance data; accuracy will improve gradually and cannot be guaranteed from the start.</w:t>
      </w:r>
    </w:p>
    <w:p w14:paraId="0AE53984">
      <w:pPr>
        <w:pStyle w:val="18"/>
        <w:numPr>
          <w:ilvl w:val="0"/>
          <w:numId w:val="1"/>
        </w:numPr>
        <w:spacing w:after="70" w:line="290" w:lineRule="auto"/>
        <w:jc w:val="both"/>
      </w:pPr>
      <w:r>
        <w:rPr>
          <w:rFonts w:ascii="Times New Roman" w:hAnsi="Times New Roman" w:eastAsia="Times New Roman" w:cs="Times New Roman"/>
          <w:sz w:val="24"/>
          <w:szCs w:val="24"/>
        </w:rPr>
        <w:t>Not every failure mode can be detected by sensors, so some sudden failures may still occur.</w:t>
      </w:r>
    </w:p>
    <w:p w14:paraId="6136E167">
      <w:pPr>
        <w:pStyle w:val="18"/>
        <w:numPr>
          <w:ilvl w:val="0"/>
          <w:numId w:val="1"/>
        </w:numPr>
        <w:spacing w:after="70" w:line="290" w:lineRule="auto"/>
        <w:jc w:val="both"/>
      </w:pPr>
      <w:r>
        <w:rPr>
          <w:rFonts w:ascii="Times New Roman" w:hAnsi="Times New Roman" w:eastAsia="Times New Roman" w:cs="Times New Roman"/>
          <w:sz w:val="24"/>
          <w:szCs w:val="24"/>
        </w:rPr>
        <w:t>Older equipment needs retrofitting, which increases cost and effort.</w:t>
      </w:r>
    </w:p>
    <w:p w14:paraId="5C4D60E8">
      <w:pPr>
        <w:pStyle w:val="18"/>
        <w:numPr>
          <w:ilvl w:val="0"/>
          <w:numId w:val="1"/>
        </w:numPr>
        <w:spacing w:after="70" w:line="290" w:lineRule="auto"/>
        <w:jc w:val="both"/>
      </w:pPr>
      <w:r>
        <w:rPr>
          <w:rFonts w:ascii="Times New Roman" w:hAnsi="Times New Roman" w:eastAsia="Times New Roman" w:cs="Times New Roman"/>
          <w:sz w:val="24"/>
          <w:szCs w:val="24"/>
        </w:rPr>
        <w:t>The platform depends on reliable connectivity and skilled staff to configure and maintain policies and models.</w:t>
      </w:r>
    </w:p>
    <w:p w14:paraId="3EBC894D">
      <w:pPr>
        <w:pStyle w:val="18"/>
        <w:numPr>
          <w:ilvl w:val="0"/>
          <w:numId w:val="1"/>
        </w:numPr>
        <w:spacing w:after="70" w:line="290" w:lineRule="auto"/>
        <w:jc w:val="both"/>
      </w:pPr>
      <w:r>
        <w:rPr>
          <w:rFonts w:ascii="Times New Roman" w:hAnsi="Times New Roman" w:eastAsia="Times New Roman" w:cs="Times New Roman"/>
          <w:sz w:val="24"/>
          <w:szCs w:val="24"/>
        </w:rPr>
        <w:t>Benefits will appear over time, not immediately, and require organisational change as well as software.</w:t>
      </w:r>
    </w:p>
    <w:p w14:paraId="42EFD778">
      <w:pPr>
        <w:pStyle w:val="3"/>
        <w:keepNext/>
        <w:spacing w:before="220" w:after="100"/>
      </w:pPr>
      <w:r>
        <w:rPr>
          <w:rFonts w:ascii="Times New Roman" w:hAnsi="Times New Roman" w:eastAsia="Times New Roman" w:cs="Times New Roman"/>
          <w:b/>
          <w:bCs/>
          <w:color w:val="2E75B6"/>
          <w:sz w:val="26"/>
          <w:szCs w:val="26"/>
        </w:rPr>
        <w:t>6.5 Possible Future Enhancements</w:t>
      </w:r>
    </w:p>
    <w:p w14:paraId="605F2AF8">
      <w:pPr>
        <w:pStyle w:val="18"/>
        <w:numPr>
          <w:ilvl w:val="0"/>
          <w:numId w:val="1"/>
        </w:numPr>
        <w:spacing w:after="70" w:line="290" w:lineRule="auto"/>
        <w:jc w:val="both"/>
      </w:pPr>
      <w:r>
        <w:rPr>
          <w:rFonts w:ascii="Times New Roman" w:hAnsi="Times New Roman" w:eastAsia="Times New Roman" w:cs="Times New Roman"/>
          <w:b/>
          <w:bCs/>
          <w:sz w:val="24"/>
          <w:szCs w:val="24"/>
        </w:rPr>
        <w:t>Digital twins</w:t>
      </w:r>
      <w:r>
        <w:rPr>
          <w:rFonts w:ascii="Times New Roman" w:hAnsi="Times New Roman" w:eastAsia="Times New Roman" w:cs="Times New Roman"/>
          <w:sz w:val="24"/>
          <w:szCs w:val="24"/>
        </w:rPr>
        <w:t xml:space="preserve"> of critical machines for simulation and what-if analysis.</w:t>
      </w:r>
    </w:p>
    <w:p w14:paraId="231A5183">
      <w:pPr>
        <w:pStyle w:val="18"/>
        <w:numPr>
          <w:ilvl w:val="0"/>
          <w:numId w:val="1"/>
        </w:numPr>
        <w:spacing w:after="70" w:line="290" w:lineRule="auto"/>
        <w:jc w:val="both"/>
      </w:pPr>
      <w:r>
        <w:rPr>
          <w:rFonts w:ascii="Times New Roman" w:hAnsi="Times New Roman" w:eastAsia="Times New Roman" w:cs="Times New Roman"/>
          <w:b/>
          <w:bCs/>
          <w:sz w:val="24"/>
          <w:szCs w:val="24"/>
        </w:rPr>
        <w:t>Advanced AI models</w:t>
      </w:r>
      <w:r>
        <w:rPr>
          <w:rFonts w:ascii="Times New Roman" w:hAnsi="Times New Roman" w:eastAsia="Times New Roman" w:cs="Times New Roman"/>
          <w:sz w:val="24"/>
          <w:szCs w:val="24"/>
        </w:rPr>
        <w:t>, such as deep learning for vibration and acoustic analysis, and automatic model retraining.</w:t>
      </w:r>
    </w:p>
    <w:p w14:paraId="4DEAD781">
      <w:pPr>
        <w:pStyle w:val="18"/>
        <w:numPr>
          <w:ilvl w:val="0"/>
          <w:numId w:val="1"/>
        </w:numPr>
        <w:spacing w:after="70" w:line="290" w:lineRule="auto"/>
        <w:jc w:val="both"/>
      </w:pPr>
      <w:r>
        <w:rPr>
          <w:rFonts w:ascii="Times New Roman" w:hAnsi="Times New Roman" w:eastAsia="Times New Roman" w:cs="Times New Roman"/>
          <w:b/>
          <w:bCs/>
          <w:sz w:val="24"/>
          <w:szCs w:val="24"/>
        </w:rPr>
        <w:t>Augmented reality</w:t>
      </w:r>
      <w:r>
        <w:rPr>
          <w:rFonts w:ascii="Times New Roman" w:hAnsi="Times New Roman" w:eastAsia="Times New Roman" w:cs="Times New Roman"/>
          <w:sz w:val="24"/>
          <w:szCs w:val="24"/>
        </w:rPr>
        <w:t xml:space="preserve"> guidance for technicians during repairs.</w:t>
      </w:r>
    </w:p>
    <w:p w14:paraId="0A0BF684">
      <w:pPr>
        <w:pStyle w:val="18"/>
        <w:numPr>
          <w:ilvl w:val="0"/>
          <w:numId w:val="1"/>
        </w:numPr>
        <w:spacing w:after="70" w:line="290" w:lineRule="auto"/>
        <w:jc w:val="both"/>
      </w:pPr>
      <w:r>
        <w:rPr>
          <w:rFonts w:ascii="Times New Roman" w:hAnsi="Times New Roman" w:eastAsia="Times New Roman" w:cs="Times New Roman"/>
          <w:b/>
          <w:bCs/>
          <w:sz w:val="24"/>
          <w:szCs w:val="24"/>
        </w:rPr>
        <w:t>Spare-parts optimisation</w:t>
      </w:r>
      <w:r>
        <w:rPr>
          <w:rFonts w:ascii="Times New Roman" w:hAnsi="Times New Roman" w:eastAsia="Times New Roman" w:cs="Times New Roman"/>
          <w:sz w:val="24"/>
          <w:szCs w:val="24"/>
        </w:rPr>
        <w:t xml:space="preserve"> linked to predicted failures and supplier lead times.</w:t>
      </w:r>
    </w:p>
    <w:p w14:paraId="3D19AD1F">
      <w:pPr>
        <w:pStyle w:val="18"/>
        <w:numPr>
          <w:ilvl w:val="0"/>
          <w:numId w:val="1"/>
        </w:numPr>
        <w:spacing w:after="70" w:line="290" w:lineRule="auto"/>
        <w:jc w:val="both"/>
      </w:pPr>
      <w:r>
        <w:rPr>
          <w:rFonts w:ascii="Times New Roman" w:hAnsi="Times New Roman" w:eastAsia="Times New Roman" w:cs="Times New Roman"/>
          <w:b/>
          <w:bCs/>
          <w:sz w:val="24"/>
          <w:szCs w:val="24"/>
        </w:rPr>
        <w:t>Energy and sustainability analytics</w:t>
      </w:r>
      <w:r>
        <w:rPr>
          <w:rFonts w:ascii="Times New Roman" w:hAnsi="Times New Roman" w:eastAsia="Times New Roman" w:cs="Times New Roman"/>
          <w:sz w:val="24"/>
          <w:szCs w:val="24"/>
        </w:rPr>
        <w:t xml:space="preserve"> to reduce energy use and waste.</w:t>
      </w:r>
    </w:p>
    <w:p w14:paraId="6D371B23">
      <w:pPr>
        <w:pStyle w:val="18"/>
        <w:numPr>
          <w:ilvl w:val="0"/>
          <w:numId w:val="1"/>
        </w:numPr>
        <w:spacing w:after="70" w:line="290" w:lineRule="auto"/>
        <w:jc w:val="both"/>
      </w:pPr>
      <w:r>
        <w:rPr>
          <w:rFonts w:ascii="Times New Roman" w:hAnsi="Times New Roman" w:eastAsia="Times New Roman" w:cs="Times New Roman"/>
          <w:b/>
          <w:bCs/>
          <w:sz w:val="24"/>
          <w:szCs w:val="24"/>
        </w:rPr>
        <w:t>Edge AI</w:t>
      </w:r>
      <w:r>
        <w:rPr>
          <w:rFonts w:ascii="Times New Roman" w:hAnsi="Times New Roman" w:eastAsia="Times New Roman" w:cs="Times New Roman"/>
          <w:sz w:val="24"/>
          <w:szCs w:val="24"/>
        </w:rPr>
        <w:t xml:space="preserve"> to run models directly on gateways for faster response and offline operation.</w:t>
      </w:r>
    </w:p>
    <w:p w14:paraId="7A57AB9C">
      <w:pPr>
        <w:pStyle w:val="18"/>
        <w:numPr>
          <w:ilvl w:val="0"/>
          <w:numId w:val="1"/>
        </w:numPr>
        <w:spacing w:after="70" w:line="290" w:lineRule="auto"/>
        <w:jc w:val="both"/>
      </w:pPr>
      <w:r>
        <w:rPr>
          <w:rFonts w:ascii="Times New Roman" w:hAnsi="Times New Roman" w:eastAsia="Times New Roman" w:cs="Times New Roman"/>
          <w:b/>
          <w:bCs/>
          <w:sz w:val="24"/>
          <w:szCs w:val="24"/>
        </w:rPr>
        <w:t>Vendor and supplier portals</w:t>
      </w:r>
      <w:r>
        <w:rPr>
          <w:rFonts w:ascii="Times New Roman" w:hAnsi="Times New Roman" w:eastAsia="Times New Roman" w:cs="Times New Roman"/>
          <w:sz w:val="24"/>
          <w:szCs w:val="24"/>
        </w:rPr>
        <w:t xml:space="preserve"> to share condition data and speed up warranty and service support.</w:t>
      </w:r>
    </w:p>
    <w:p w14:paraId="3524DD1A">
      <w:pPr>
        <w:pStyle w:val="3"/>
        <w:keepNext/>
        <w:spacing w:before="220" w:after="100"/>
      </w:pPr>
      <w:r>
        <w:rPr>
          <w:rFonts w:ascii="Times New Roman" w:hAnsi="Times New Roman" w:eastAsia="Times New Roman" w:cs="Times New Roman"/>
          <w:b/>
          <w:bCs/>
          <w:color w:val="2E75B6"/>
          <w:sz w:val="26"/>
          <w:szCs w:val="26"/>
        </w:rPr>
        <w:t>6.6 Conclusion</w:t>
      </w:r>
    </w:p>
    <w:p w14:paraId="7BB2444F">
      <w:pPr>
        <w:spacing w:after="140" w:line="300" w:lineRule="auto"/>
        <w:jc w:val="both"/>
      </w:pPr>
      <w:r>
        <w:rPr>
          <w:rFonts w:ascii="Times New Roman" w:hAnsi="Times New Roman" w:eastAsia="Times New Roman" w:cs="Times New Roman"/>
          <w:sz w:val="24"/>
          <w:szCs w:val="24"/>
        </w:rPr>
        <w:t>The proposed Predictive Maintenance Platform replaces reactive and calendar-based maintenance with a data-driven, condition-based approach. Its modular, scalable and secure design addresses the challenges faced by every stakeholder, and the Agile Scrum with DevOps methodology allows it to be delivered in manageable increments and improved continuously. Despite limitations around data quality and integration, the platform offers a practical route to less downtime, lower cost, longer equipment life and more efficient smart manufacturing.</w:t>
      </w:r>
      <w:bookmarkStart w:id="0" w:name="_GoBack"/>
      <w:bookmarkEnd w:id="0"/>
    </w:p>
    <w:p w14:paraId="0A73F30E">
      <w:pPr>
        <w:tabs>
          <w:tab w:val="left" w:pos="10079"/>
        </w:tabs>
        <w:spacing w:before="0" w:after="56"/>
        <w:ind w:left="0" w:right="0" w:firstLine="0"/>
        <w:jc w:val="left"/>
        <w:rPr>
          <w:b/>
          <w:color w:val="1F4E78"/>
          <w:sz w:val="22"/>
          <w:u w:val="single" w:color="2E74B5"/>
        </w:rPr>
      </w:pPr>
    </w:p>
    <w:p w14:paraId="301138FA">
      <w:pPr>
        <w:tabs>
          <w:tab w:val="left" w:pos="10079"/>
        </w:tabs>
        <w:spacing w:before="0" w:after="56"/>
        <w:ind w:left="0" w:right="0" w:firstLine="0"/>
        <w:jc w:val="left"/>
        <w:rPr>
          <w:b/>
          <w:color w:val="1F4E78"/>
          <w:sz w:val="22"/>
          <w:u w:val="single" w:color="2E74B5"/>
        </w:rPr>
      </w:pPr>
    </w:p>
    <w:p w14:paraId="7A9660E1">
      <w:pPr>
        <w:tabs>
          <w:tab w:val="left" w:pos="10079"/>
        </w:tabs>
        <w:spacing w:before="0" w:after="56"/>
        <w:ind w:left="0" w:right="0" w:firstLine="0"/>
        <w:jc w:val="left"/>
        <w:rPr>
          <w:b/>
          <w:sz w:val="22"/>
        </w:rPr>
      </w:pPr>
      <w:r>
        <w:rPr>
          <w:b/>
          <w:color w:val="1F4E78"/>
          <w:sz w:val="22"/>
          <w:u w:val="single" w:color="2E74B5"/>
        </w:rPr>
        <w:t>Rubrics</w:t>
      </w:r>
      <w:r>
        <w:rPr>
          <w:b/>
          <w:color w:val="1F4E78"/>
          <w:spacing w:val="-5"/>
          <w:sz w:val="22"/>
          <w:u w:val="single" w:color="2E74B5"/>
        </w:rPr>
        <w:t xml:space="preserve"> </w:t>
      </w:r>
      <w:r>
        <w:rPr>
          <w:b/>
          <w:color w:val="1F4E78"/>
          <w:sz w:val="22"/>
          <w:u w:val="single" w:color="2E74B5"/>
        </w:rPr>
        <w:t>for</w:t>
      </w:r>
      <w:r>
        <w:rPr>
          <w:b/>
          <w:color w:val="1F4E78"/>
          <w:spacing w:val="-5"/>
          <w:sz w:val="22"/>
          <w:u w:val="single" w:color="2E74B5"/>
        </w:rPr>
        <w:t xml:space="preserve"> </w:t>
      </w:r>
      <w:r>
        <w:rPr>
          <w:b/>
          <w:color w:val="1F4E78"/>
          <w:spacing w:val="-2"/>
          <w:sz w:val="22"/>
          <w:u w:val="single" w:color="2E74B5"/>
        </w:rPr>
        <w:t>Calculation</w:t>
      </w:r>
      <w:r>
        <w:rPr>
          <w:b/>
          <w:color w:val="1F4E78"/>
          <w:sz w:val="22"/>
          <w:u w:val="single" w:color="2E74B5"/>
        </w:rPr>
        <w:tab/>
      </w:r>
    </w:p>
    <w:tbl>
      <w:tblPr>
        <w:tblStyle w:val="9"/>
        <w:tblW w:w="0" w:type="auto"/>
        <w:tblInd w:w="10"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1840"/>
        <w:gridCol w:w="2260"/>
        <w:gridCol w:w="2140"/>
        <w:gridCol w:w="1980"/>
        <w:gridCol w:w="1840"/>
      </w:tblGrid>
      <w:tr w14:paraId="303ECFEC">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860" w:hRule="atLeast"/>
        </w:trPr>
        <w:tc>
          <w:tcPr>
            <w:tcW w:w="1840" w:type="dxa"/>
            <w:tcBorders>
              <w:top w:val="nil"/>
              <w:left w:val="nil"/>
              <w:bottom w:val="nil"/>
              <w:right w:val="nil"/>
            </w:tcBorders>
            <w:shd w:val="clear" w:color="auto" w:fill="1F4E78"/>
          </w:tcPr>
          <w:p w14:paraId="68FDF529">
            <w:pPr>
              <w:pStyle w:val="19"/>
              <w:spacing w:before="93"/>
              <w:ind w:left="509"/>
              <w:rPr>
                <w:rFonts w:ascii="Times New Roman"/>
                <w:b/>
                <w:sz w:val="24"/>
              </w:rPr>
            </w:pPr>
            <w:r>
              <w:rPr>
                <w:rFonts w:ascii="Times New Roman"/>
                <w:b/>
                <w:color w:val="FFFFFF"/>
                <w:spacing w:val="-2"/>
                <w:sz w:val="24"/>
              </w:rPr>
              <w:t>Criteria</w:t>
            </w:r>
          </w:p>
        </w:tc>
        <w:tc>
          <w:tcPr>
            <w:tcW w:w="2260" w:type="dxa"/>
            <w:tcBorders>
              <w:top w:val="nil"/>
              <w:left w:val="nil"/>
              <w:bottom w:val="nil"/>
              <w:right w:val="nil"/>
            </w:tcBorders>
            <w:shd w:val="clear" w:color="auto" w:fill="1F4E78"/>
          </w:tcPr>
          <w:p w14:paraId="340A5A26">
            <w:pPr>
              <w:pStyle w:val="19"/>
              <w:spacing w:before="93"/>
              <w:ind w:left="757" w:right="517" w:hanging="224"/>
              <w:rPr>
                <w:rFonts w:ascii="Times New Roman"/>
                <w:b/>
                <w:sz w:val="24"/>
              </w:rPr>
            </w:pPr>
            <w:r>
              <w:rPr>
                <w:rFonts w:ascii="Times New Roman"/>
                <w:b/>
                <w:color w:val="FFFFFF"/>
                <w:sz w:val="24"/>
              </w:rPr>
              <w:t>Excellent</w:t>
            </w:r>
            <w:r>
              <w:rPr>
                <w:rFonts w:ascii="Times New Roman"/>
                <w:b/>
                <w:color w:val="FFFFFF"/>
                <w:spacing w:val="-15"/>
                <w:sz w:val="24"/>
              </w:rPr>
              <w:t xml:space="preserve"> </w:t>
            </w:r>
            <w:r>
              <w:rPr>
                <w:rFonts w:ascii="Times New Roman"/>
                <w:b/>
                <w:color w:val="FFFFFF"/>
                <w:sz w:val="24"/>
              </w:rPr>
              <w:t xml:space="preserve">(5 </w:t>
            </w:r>
            <w:r>
              <w:rPr>
                <w:rFonts w:ascii="Times New Roman"/>
                <w:b/>
                <w:color w:val="FFFFFF"/>
                <w:spacing w:val="-2"/>
                <w:sz w:val="24"/>
              </w:rPr>
              <w:t>Marks)</w:t>
            </w:r>
          </w:p>
        </w:tc>
        <w:tc>
          <w:tcPr>
            <w:tcW w:w="2140" w:type="dxa"/>
            <w:tcBorders>
              <w:top w:val="nil"/>
              <w:left w:val="nil"/>
              <w:bottom w:val="nil"/>
              <w:right w:val="nil"/>
            </w:tcBorders>
            <w:shd w:val="clear" w:color="auto" w:fill="1F4E78"/>
          </w:tcPr>
          <w:p w14:paraId="618B2730">
            <w:pPr>
              <w:pStyle w:val="19"/>
              <w:spacing w:before="93"/>
              <w:ind w:left="129"/>
              <w:rPr>
                <w:rFonts w:ascii="Times New Roman"/>
                <w:b/>
                <w:sz w:val="24"/>
              </w:rPr>
            </w:pPr>
            <w:r>
              <w:rPr>
                <w:rFonts w:ascii="Times New Roman"/>
                <w:b/>
                <w:color w:val="FFFFFF"/>
                <w:sz w:val="24"/>
              </w:rPr>
              <w:t xml:space="preserve">Good (3 </w:t>
            </w:r>
            <w:r>
              <w:rPr>
                <w:rFonts w:ascii="Times New Roman"/>
                <w:b/>
                <w:color w:val="FFFFFF"/>
                <w:spacing w:val="-2"/>
                <w:sz w:val="24"/>
              </w:rPr>
              <w:t>Marks)</w:t>
            </w:r>
          </w:p>
        </w:tc>
        <w:tc>
          <w:tcPr>
            <w:tcW w:w="1980" w:type="dxa"/>
            <w:tcBorders>
              <w:top w:val="nil"/>
              <w:left w:val="nil"/>
              <w:bottom w:val="nil"/>
              <w:right w:val="nil"/>
            </w:tcBorders>
            <w:shd w:val="clear" w:color="auto" w:fill="1F4E78"/>
          </w:tcPr>
          <w:p w14:paraId="73296460">
            <w:pPr>
              <w:pStyle w:val="19"/>
              <w:spacing w:before="93"/>
              <w:ind w:left="119" w:right="371"/>
              <w:rPr>
                <w:rFonts w:ascii="Times New Roman"/>
                <w:b/>
                <w:sz w:val="24"/>
              </w:rPr>
            </w:pPr>
            <w:r>
              <w:rPr>
                <w:rFonts w:ascii="Times New Roman"/>
                <w:b/>
                <w:color w:val="FFFFFF"/>
                <w:sz w:val="24"/>
              </w:rPr>
              <w:t>Satisfactory</w:t>
            </w:r>
            <w:r>
              <w:rPr>
                <w:rFonts w:ascii="Times New Roman"/>
                <w:b/>
                <w:color w:val="FFFFFF"/>
                <w:spacing w:val="-15"/>
                <w:sz w:val="24"/>
              </w:rPr>
              <w:t xml:space="preserve"> </w:t>
            </w:r>
            <w:r>
              <w:rPr>
                <w:rFonts w:ascii="Times New Roman"/>
                <w:b/>
                <w:color w:val="FFFFFF"/>
                <w:sz w:val="24"/>
              </w:rPr>
              <w:t xml:space="preserve">(2 </w:t>
            </w:r>
            <w:r>
              <w:rPr>
                <w:rFonts w:ascii="Times New Roman"/>
                <w:b/>
                <w:color w:val="FFFFFF"/>
                <w:spacing w:val="-2"/>
                <w:sz w:val="24"/>
              </w:rPr>
              <w:t>Marks)</w:t>
            </w:r>
          </w:p>
        </w:tc>
        <w:tc>
          <w:tcPr>
            <w:tcW w:w="1840" w:type="dxa"/>
            <w:tcBorders>
              <w:top w:val="nil"/>
              <w:left w:val="nil"/>
              <w:bottom w:val="nil"/>
              <w:right w:val="nil"/>
            </w:tcBorders>
            <w:shd w:val="clear" w:color="auto" w:fill="1F4E78"/>
          </w:tcPr>
          <w:p w14:paraId="67429E98">
            <w:pPr>
              <w:pStyle w:val="19"/>
              <w:spacing w:before="18"/>
              <w:ind w:left="119"/>
              <w:rPr>
                <w:rFonts w:ascii="Times New Roman"/>
                <w:b/>
                <w:sz w:val="24"/>
              </w:rPr>
            </w:pPr>
            <w:r>
              <w:rPr>
                <w:rFonts w:ascii="Times New Roman"/>
                <w:b/>
                <w:color w:val="FFFFFF"/>
                <w:spacing w:val="-2"/>
                <w:sz w:val="24"/>
              </w:rPr>
              <w:t>Needs</w:t>
            </w:r>
          </w:p>
          <w:p w14:paraId="4D63697D">
            <w:pPr>
              <w:pStyle w:val="19"/>
              <w:spacing w:line="270" w:lineRule="atLeast"/>
              <w:ind w:left="119" w:right="163"/>
              <w:rPr>
                <w:rFonts w:ascii="Times New Roman"/>
                <w:b/>
                <w:sz w:val="24"/>
              </w:rPr>
            </w:pPr>
            <w:r>
              <w:rPr>
                <w:rFonts w:ascii="Times New Roman"/>
                <w:b/>
                <w:color w:val="FFFFFF"/>
                <w:spacing w:val="-2"/>
                <w:sz w:val="24"/>
              </w:rPr>
              <w:t xml:space="preserve">Improvement </w:t>
            </w:r>
            <w:r>
              <w:rPr>
                <w:rFonts w:ascii="Times New Roman"/>
                <w:b/>
                <w:color w:val="FFFFFF"/>
                <w:sz w:val="24"/>
              </w:rPr>
              <w:t>(1 Mark)</w:t>
            </w:r>
          </w:p>
        </w:tc>
      </w:tr>
      <w:tr w14:paraId="2B472A43">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860" w:hRule="atLeast"/>
        </w:trPr>
        <w:tc>
          <w:tcPr>
            <w:tcW w:w="1840" w:type="dxa"/>
            <w:tcBorders>
              <w:top w:val="nil"/>
            </w:tcBorders>
            <w:shd w:val="clear" w:color="auto" w:fill="D5E3F0"/>
          </w:tcPr>
          <w:p w14:paraId="2EAA6AC1">
            <w:pPr>
              <w:pStyle w:val="19"/>
              <w:spacing w:before="82" w:line="249" w:lineRule="auto"/>
              <w:ind w:right="125"/>
              <w:rPr>
                <w:sz w:val="24"/>
              </w:rPr>
            </w:pPr>
            <w:r>
              <w:rPr>
                <w:spacing w:val="-2"/>
                <w:sz w:val="24"/>
              </w:rPr>
              <w:t>Problem Understanding (30%)</w:t>
            </w:r>
          </w:p>
        </w:tc>
        <w:tc>
          <w:tcPr>
            <w:tcW w:w="2260" w:type="dxa"/>
            <w:tcBorders>
              <w:top w:val="nil"/>
            </w:tcBorders>
            <w:shd w:val="clear" w:color="auto" w:fill="EBF2FA"/>
          </w:tcPr>
          <w:p w14:paraId="4EA5E2F0">
            <w:pPr>
              <w:pStyle w:val="19"/>
              <w:spacing w:before="82" w:line="249" w:lineRule="auto"/>
              <w:ind w:left="114" w:right="135"/>
              <w:rPr>
                <w:sz w:val="24"/>
              </w:rPr>
            </w:pPr>
            <w:r>
              <w:rPr>
                <w:sz w:val="24"/>
              </w:rPr>
              <w:t>Clearly</w:t>
            </w:r>
            <w:r>
              <w:rPr>
                <w:spacing w:val="-17"/>
                <w:sz w:val="24"/>
              </w:rPr>
              <w:t xml:space="preserve"> </w:t>
            </w:r>
            <w:r>
              <w:rPr>
                <w:sz w:val="24"/>
              </w:rPr>
              <w:t xml:space="preserve">explains the problem, objectives, and scope with </w:t>
            </w:r>
            <w:r>
              <w:rPr>
                <w:spacing w:val="-2"/>
                <w:sz w:val="24"/>
              </w:rPr>
              <w:t>complete understanding.</w:t>
            </w:r>
          </w:p>
        </w:tc>
        <w:tc>
          <w:tcPr>
            <w:tcW w:w="2140" w:type="dxa"/>
            <w:tcBorders>
              <w:top w:val="nil"/>
            </w:tcBorders>
            <w:shd w:val="clear" w:color="auto" w:fill="F0FFF4"/>
          </w:tcPr>
          <w:p w14:paraId="441C477B">
            <w:pPr>
              <w:pStyle w:val="19"/>
              <w:spacing w:before="82" w:line="249" w:lineRule="auto"/>
              <w:ind w:left="119" w:right="120"/>
              <w:rPr>
                <w:sz w:val="24"/>
              </w:rPr>
            </w:pPr>
            <w:r>
              <w:rPr>
                <w:sz w:val="24"/>
              </w:rPr>
              <w:t>Explains the problem with minor</w:t>
            </w:r>
            <w:r>
              <w:rPr>
                <w:spacing w:val="-17"/>
                <w:sz w:val="24"/>
              </w:rPr>
              <w:t xml:space="preserve"> </w:t>
            </w:r>
            <w:r>
              <w:rPr>
                <w:sz w:val="24"/>
              </w:rPr>
              <w:t>omissions.</w:t>
            </w:r>
          </w:p>
        </w:tc>
        <w:tc>
          <w:tcPr>
            <w:tcW w:w="1980" w:type="dxa"/>
            <w:tcBorders>
              <w:top w:val="nil"/>
            </w:tcBorders>
            <w:shd w:val="clear" w:color="auto" w:fill="FFFAEB"/>
          </w:tcPr>
          <w:p w14:paraId="2D770B69">
            <w:pPr>
              <w:pStyle w:val="19"/>
              <w:spacing w:before="82" w:line="249" w:lineRule="auto"/>
              <w:ind w:right="148"/>
              <w:rPr>
                <w:sz w:val="24"/>
              </w:rPr>
            </w:pPr>
            <w:r>
              <w:rPr>
                <w:spacing w:val="-2"/>
                <w:sz w:val="24"/>
              </w:rPr>
              <w:t xml:space="preserve">Basic understanding </w:t>
            </w:r>
            <w:r>
              <w:rPr>
                <w:sz w:val="24"/>
              </w:rPr>
              <w:t xml:space="preserve">with limited </w:t>
            </w:r>
            <w:r>
              <w:rPr>
                <w:spacing w:val="-2"/>
                <w:sz w:val="24"/>
              </w:rPr>
              <w:t>explanation.</w:t>
            </w:r>
          </w:p>
        </w:tc>
        <w:tc>
          <w:tcPr>
            <w:tcW w:w="1840" w:type="dxa"/>
            <w:tcBorders>
              <w:top w:val="nil"/>
            </w:tcBorders>
            <w:shd w:val="clear" w:color="auto" w:fill="FFFAEB"/>
          </w:tcPr>
          <w:p w14:paraId="4D57DA98">
            <w:pPr>
              <w:pStyle w:val="19"/>
              <w:spacing w:before="112"/>
              <w:ind w:right="125"/>
              <w:rPr>
                <w:rFonts w:ascii="Times New Roman"/>
                <w:sz w:val="24"/>
              </w:rPr>
            </w:pPr>
            <w:r>
              <w:rPr>
                <w:rFonts w:ascii="Times New Roman"/>
                <w:spacing w:val="-4"/>
                <w:sz w:val="24"/>
              </w:rPr>
              <w:t xml:space="preserve">Poor </w:t>
            </w:r>
            <w:r>
              <w:rPr>
                <w:rFonts w:ascii="Times New Roman"/>
                <w:spacing w:val="-2"/>
                <w:sz w:val="24"/>
              </w:rPr>
              <w:t xml:space="preserve">understanding; </w:t>
            </w:r>
            <w:r>
              <w:rPr>
                <w:rFonts w:ascii="Times New Roman"/>
                <w:sz w:val="24"/>
              </w:rPr>
              <w:t xml:space="preserve">objectives and scope are unclear or </w:t>
            </w:r>
            <w:r>
              <w:rPr>
                <w:rFonts w:ascii="Times New Roman"/>
                <w:spacing w:val="-2"/>
                <w:sz w:val="24"/>
              </w:rPr>
              <w:t>missing.</w:t>
            </w:r>
          </w:p>
        </w:tc>
      </w:tr>
      <w:tr w14:paraId="75C3BCA3">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600" w:hRule="atLeast"/>
        </w:trPr>
        <w:tc>
          <w:tcPr>
            <w:tcW w:w="1840" w:type="dxa"/>
            <w:shd w:val="clear" w:color="auto" w:fill="EBF2FA"/>
          </w:tcPr>
          <w:p w14:paraId="2710CA05">
            <w:pPr>
              <w:pStyle w:val="19"/>
              <w:spacing w:before="95" w:line="249" w:lineRule="auto"/>
              <w:rPr>
                <w:sz w:val="24"/>
              </w:rPr>
            </w:pPr>
            <w:r>
              <w:rPr>
                <w:sz w:val="24"/>
              </w:rPr>
              <w:t xml:space="preserve">Stakeholder &amp; </w:t>
            </w:r>
            <w:r>
              <w:rPr>
                <w:spacing w:val="-2"/>
                <w:sz w:val="24"/>
              </w:rPr>
              <w:t xml:space="preserve">Challenge </w:t>
            </w:r>
            <w:r>
              <w:rPr>
                <w:sz w:val="24"/>
              </w:rPr>
              <w:t>Analysis</w:t>
            </w:r>
            <w:r>
              <w:rPr>
                <w:spacing w:val="-17"/>
                <w:sz w:val="24"/>
              </w:rPr>
              <w:t xml:space="preserve"> </w:t>
            </w:r>
            <w:r>
              <w:rPr>
                <w:sz w:val="24"/>
              </w:rPr>
              <w:t>(25%)</w:t>
            </w:r>
          </w:p>
        </w:tc>
        <w:tc>
          <w:tcPr>
            <w:tcW w:w="2260" w:type="dxa"/>
            <w:shd w:val="clear" w:color="auto" w:fill="D5E3F0"/>
          </w:tcPr>
          <w:p w14:paraId="06656FD3">
            <w:pPr>
              <w:pStyle w:val="19"/>
              <w:spacing w:before="95" w:line="249" w:lineRule="auto"/>
              <w:ind w:left="114" w:right="135"/>
              <w:rPr>
                <w:sz w:val="24"/>
              </w:rPr>
            </w:pPr>
            <w:r>
              <w:rPr>
                <w:sz w:val="24"/>
              </w:rPr>
              <w:t>Identifies all stakeholders,</w:t>
            </w:r>
            <w:r>
              <w:rPr>
                <w:spacing w:val="-17"/>
                <w:sz w:val="24"/>
              </w:rPr>
              <w:t xml:space="preserve"> </w:t>
            </w:r>
            <w:r>
              <w:rPr>
                <w:sz w:val="24"/>
              </w:rPr>
              <w:t>their roles, and challenges with clear analysis.</w:t>
            </w:r>
          </w:p>
        </w:tc>
        <w:tc>
          <w:tcPr>
            <w:tcW w:w="2140" w:type="dxa"/>
            <w:shd w:val="clear" w:color="auto" w:fill="F0FFF4"/>
          </w:tcPr>
          <w:p w14:paraId="7BDD0090">
            <w:pPr>
              <w:pStyle w:val="19"/>
              <w:spacing w:before="95" w:line="249" w:lineRule="auto"/>
              <w:ind w:left="119" w:right="120"/>
              <w:rPr>
                <w:sz w:val="24"/>
              </w:rPr>
            </w:pPr>
            <w:r>
              <w:rPr>
                <w:sz w:val="24"/>
              </w:rPr>
              <w:t>Identifies most stakeholders</w:t>
            </w:r>
            <w:r>
              <w:rPr>
                <w:spacing w:val="-17"/>
                <w:sz w:val="24"/>
              </w:rPr>
              <w:t xml:space="preserve"> </w:t>
            </w:r>
            <w:r>
              <w:rPr>
                <w:sz w:val="24"/>
              </w:rPr>
              <w:t xml:space="preserve">and challenges with </w:t>
            </w:r>
            <w:r>
              <w:rPr>
                <w:spacing w:val="-2"/>
                <w:sz w:val="24"/>
              </w:rPr>
              <w:t>adequate analysis.</w:t>
            </w:r>
          </w:p>
        </w:tc>
        <w:tc>
          <w:tcPr>
            <w:tcW w:w="1980" w:type="dxa"/>
            <w:shd w:val="clear" w:color="auto" w:fill="FFFAEB"/>
          </w:tcPr>
          <w:p w14:paraId="0CCDBC73">
            <w:pPr>
              <w:pStyle w:val="19"/>
              <w:spacing w:before="95" w:line="249" w:lineRule="auto"/>
              <w:ind w:right="148"/>
              <w:rPr>
                <w:sz w:val="24"/>
              </w:rPr>
            </w:pPr>
            <w:r>
              <w:rPr>
                <w:sz w:val="24"/>
              </w:rPr>
              <w:t>Identifies</w:t>
            </w:r>
            <w:r>
              <w:rPr>
                <w:spacing w:val="-17"/>
                <w:sz w:val="24"/>
              </w:rPr>
              <w:t xml:space="preserve"> </w:t>
            </w:r>
            <w:r>
              <w:rPr>
                <w:sz w:val="24"/>
              </w:rPr>
              <w:t>only</w:t>
            </w:r>
            <w:r>
              <w:rPr>
                <w:spacing w:val="-17"/>
                <w:sz w:val="24"/>
              </w:rPr>
              <w:t xml:space="preserve"> </w:t>
            </w:r>
            <w:r>
              <w:rPr>
                <w:sz w:val="24"/>
              </w:rPr>
              <w:t xml:space="preserve">a </w:t>
            </w:r>
            <w:r>
              <w:rPr>
                <w:spacing w:val="-4"/>
                <w:sz w:val="24"/>
              </w:rPr>
              <w:t xml:space="preserve">few </w:t>
            </w:r>
            <w:r>
              <w:rPr>
                <w:sz w:val="24"/>
              </w:rPr>
              <w:t>stakeholders</w:t>
            </w:r>
            <w:r>
              <w:rPr>
                <w:spacing w:val="-11"/>
                <w:sz w:val="24"/>
              </w:rPr>
              <w:t xml:space="preserve"> </w:t>
            </w:r>
            <w:r>
              <w:rPr>
                <w:sz w:val="24"/>
              </w:rPr>
              <w:t xml:space="preserve">or </w:t>
            </w:r>
            <w:r>
              <w:rPr>
                <w:spacing w:val="-2"/>
                <w:sz w:val="24"/>
              </w:rPr>
              <w:t>challenges.</w:t>
            </w:r>
          </w:p>
        </w:tc>
        <w:tc>
          <w:tcPr>
            <w:tcW w:w="1840" w:type="dxa"/>
            <w:shd w:val="clear" w:color="auto" w:fill="FFFAEB"/>
          </w:tcPr>
          <w:p w14:paraId="36BF8D15">
            <w:pPr>
              <w:pStyle w:val="19"/>
              <w:spacing w:before="119"/>
              <w:ind w:right="379"/>
              <w:rPr>
                <w:rFonts w:ascii="Times New Roman"/>
                <w:sz w:val="24"/>
              </w:rPr>
            </w:pPr>
            <w:r>
              <w:rPr>
                <w:rFonts w:ascii="Times New Roman"/>
                <w:spacing w:val="-2"/>
                <w:sz w:val="24"/>
              </w:rPr>
              <w:t xml:space="preserve">Stakeholders </w:t>
            </w:r>
            <w:r>
              <w:rPr>
                <w:rFonts w:ascii="Times New Roman"/>
                <w:sz w:val="24"/>
              </w:rPr>
              <w:t>and system</w:t>
            </w:r>
          </w:p>
          <w:p w14:paraId="1D6B0ADF">
            <w:pPr>
              <w:pStyle w:val="19"/>
              <w:rPr>
                <w:rFonts w:ascii="Times New Roman"/>
                <w:sz w:val="24"/>
              </w:rPr>
            </w:pPr>
            <w:r>
              <w:rPr>
                <w:rFonts w:ascii="Times New Roman"/>
                <w:sz w:val="24"/>
              </w:rPr>
              <w:t xml:space="preserve">analysis </w:t>
            </w:r>
            <w:r>
              <w:rPr>
                <w:rFonts w:ascii="Times New Roman"/>
                <w:spacing w:val="-5"/>
                <w:sz w:val="24"/>
              </w:rPr>
              <w:t>are</w:t>
            </w:r>
          </w:p>
          <w:p w14:paraId="0DAF4F92">
            <w:pPr>
              <w:pStyle w:val="19"/>
              <w:ind w:right="379"/>
              <w:rPr>
                <w:rFonts w:ascii="Times New Roman"/>
                <w:sz w:val="24"/>
              </w:rPr>
            </w:pPr>
            <w:r>
              <w:rPr>
                <w:rFonts w:ascii="Times New Roman"/>
                <w:sz w:val="24"/>
              </w:rPr>
              <w:t>incomplete</w:t>
            </w:r>
            <w:r>
              <w:rPr>
                <w:rFonts w:ascii="Times New Roman"/>
                <w:spacing w:val="-15"/>
                <w:sz w:val="24"/>
              </w:rPr>
              <w:t xml:space="preserve"> </w:t>
            </w:r>
            <w:r>
              <w:rPr>
                <w:rFonts w:ascii="Times New Roman"/>
                <w:sz w:val="24"/>
              </w:rPr>
              <w:t xml:space="preserve">or </w:t>
            </w:r>
            <w:r>
              <w:rPr>
                <w:rFonts w:ascii="Times New Roman"/>
                <w:spacing w:val="-2"/>
                <w:sz w:val="24"/>
              </w:rPr>
              <w:t>inaccurate.</w:t>
            </w:r>
          </w:p>
        </w:tc>
      </w:tr>
      <w:tr w14:paraId="054A90EF">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1920" w:hRule="atLeast"/>
        </w:trPr>
        <w:tc>
          <w:tcPr>
            <w:tcW w:w="1840" w:type="dxa"/>
            <w:shd w:val="clear" w:color="auto" w:fill="EBF2FA"/>
          </w:tcPr>
          <w:p w14:paraId="583A11A5">
            <w:pPr>
              <w:pStyle w:val="19"/>
              <w:spacing w:before="80" w:line="249" w:lineRule="auto"/>
              <w:ind w:right="107"/>
              <w:rPr>
                <w:sz w:val="24"/>
              </w:rPr>
            </w:pPr>
            <w:r>
              <w:rPr>
                <w:spacing w:val="-2"/>
                <w:sz w:val="24"/>
              </w:rPr>
              <w:t>Current</w:t>
            </w:r>
            <w:r>
              <w:rPr>
                <w:spacing w:val="40"/>
                <w:sz w:val="24"/>
              </w:rPr>
              <w:t xml:space="preserve"> </w:t>
            </w:r>
            <w:r>
              <w:rPr>
                <w:spacing w:val="-2"/>
                <w:sz w:val="24"/>
              </w:rPr>
              <w:t xml:space="preserve">System </w:t>
            </w:r>
            <w:r>
              <w:rPr>
                <w:sz w:val="24"/>
              </w:rPr>
              <w:t>Analysis</w:t>
            </w:r>
            <w:r>
              <w:rPr>
                <w:spacing w:val="-17"/>
                <w:sz w:val="24"/>
              </w:rPr>
              <w:t xml:space="preserve"> </w:t>
            </w:r>
            <w:r>
              <w:rPr>
                <w:sz w:val="24"/>
              </w:rPr>
              <w:t>(20%)</w:t>
            </w:r>
          </w:p>
        </w:tc>
        <w:tc>
          <w:tcPr>
            <w:tcW w:w="2260" w:type="dxa"/>
            <w:shd w:val="clear" w:color="auto" w:fill="D5E3F0"/>
          </w:tcPr>
          <w:p w14:paraId="3CB44C15">
            <w:pPr>
              <w:pStyle w:val="19"/>
              <w:spacing w:before="80" w:line="249" w:lineRule="auto"/>
              <w:ind w:left="114" w:right="208"/>
              <w:rPr>
                <w:sz w:val="24"/>
              </w:rPr>
            </w:pPr>
            <w:r>
              <w:rPr>
                <w:spacing w:val="-2"/>
                <w:sz w:val="24"/>
              </w:rPr>
              <w:t xml:space="preserve">Thoroughly </w:t>
            </w:r>
            <w:r>
              <w:rPr>
                <w:sz w:val="24"/>
              </w:rPr>
              <w:t xml:space="preserve">analyzes the existing system, </w:t>
            </w:r>
            <w:r>
              <w:rPr>
                <w:spacing w:val="-2"/>
                <w:sz w:val="24"/>
              </w:rPr>
              <w:t xml:space="preserve">strengths, </w:t>
            </w:r>
            <w:r>
              <w:rPr>
                <w:sz w:val="24"/>
              </w:rPr>
              <w:t xml:space="preserve">weaknesses, and identifies all </w:t>
            </w:r>
            <w:r>
              <w:rPr>
                <w:spacing w:val="-2"/>
                <w:sz w:val="24"/>
              </w:rPr>
              <w:t>gaps.</w:t>
            </w:r>
          </w:p>
        </w:tc>
        <w:tc>
          <w:tcPr>
            <w:tcW w:w="2140" w:type="dxa"/>
            <w:shd w:val="clear" w:color="auto" w:fill="F0FFF4"/>
          </w:tcPr>
          <w:p w14:paraId="5B35B70F">
            <w:pPr>
              <w:pStyle w:val="19"/>
              <w:spacing w:before="80" w:line="249" w:lineRule="auto"/>
              <w:ind w:left="119" w:right="120"/>
              <w:rPr>
                <w:sz w:val="24"/>
              </w:rPr>
            </w:pPr>
            <w:r>
              <w:rPr>
                <w:sz w:val="24"/>
              </w:rPr>
              <w:t>Good</w:t>
            </w:r>
            <w:r>
              <w:rPr>
                <w:spacing w:val="-17"/>
                <w:sz w:val="24"/>
              </w:rPr>
              <w:t xml:space="preserve"> </w:t>
            </w:r>
            <w:r>
              <w:rPr>
                <w:sz w:val="24"/>
              </w:rPr>
              <w:t xml:space="preserve">analysis with most strengths and </w:t>
            </w:r>
            <w:r>
              <w:rPr>
                <w:spacing w:val="-2"/>
                <w:sz w:val="24"/>
              </w:rPr>
              <w:t>weaknesses identified.</w:t>
            </w:r>
          </w:p>
        </w:tc>
        <w:tc>
          <w:tcPr>
            <w:tcW w:w="1980" w:type="dxa"/>
            <w:shd w:val="clear" w:color="auto" w:fill="FFFAEB"/>
          </w:tcPr>
          <w:p w14:paraId="5F3E1DF4">
            <w:pPr>
              <w:pStyle w:val="19"/>
              <w:spacing w:before="80" w:line="249" w:lineRule="auto"/>
              <w:rPr>
                <w:sz w:val="24"/>
              </w:rPr>
            </w:pPr>
            <w:r>
              <w:rPr>
                <w:sz w:val="24"/>
              </w:rPr>
              <w:t>Limited</w:t>
            </w:r>
            <w:r>
              <w:rPr>
                <w:spacing w:val="-17"/>
                <w:sz w:val="24"/>
              </w:rPr>
              <w:t xml:space="preserve"> </w:t>
            </w:r>
            <w:r>
              <w:rPr>
                <w:sz w:val="24"/>
              </w:rPr>
              <w:t xml:space="preserve">analysis with partial identification of </w:t>
            </w:r>
            <w:r>
              <w:rPr>
                <w:spacing w:val="-2"/>
                <w:sz w:val="24"/>
              </w:rPr>
              <w:t>issues.</w:t>
            </w:r>
          </w:p>
        </w:tc>
        <w:tc>
          <w:tcPr>
            <w:tcW w:w="1840" w:type="dxa"/>
            <w:shd w:val="clear" w:color="auto" w:fill="FFFAEB"/>
          </w:tcPr>
          <w:p w14:paraId="279EDE22">
            <w:pPr>
              <w:pStyle w:val="19"/>
              <w:spacing w:line="276" w:lineRule="exact"/>
              <w:ind w:right="359"/>
              <w:rPr>
                <w:rFonts w:ascii="Times New Roman"/>
                <w:sz w:val="24"/>
              </w:rPr>
            </w:pPr>
            <w:r>
              <w:rPr>
                <w:rFonts w:ascii="Times New Roman"/>
                <w:spacing w:val="-2"/>
                <w:sz w:val="24"/>
              </w:rPr>
              <w:t xml:space="preserve">Proposed </w:t>
            </w:r>
            <w:r>
              <w:rPr>
                <w:rFonts w:ascii="Times New Roman"/>
                <w:sz w:val="24"/>
              </w:rPr>
              <w:t xml:space="preserve">solution is unclear or </w:t>
            </w:r>
            <w:r>
              <w:rPr>
                <w:rFonts w:ascii="Times New Roman"/>
                <w:spacing w:val="-2"/>
                <w:sz w:val="24"/>
              </w:rPr>
              <w:t xml:space="preserve">inappropriate; requirements </w:t>
            </w:r>
            <w:r>
              <w:rPr>
                <w:rFonts w:ascii="Times New Roman"/>
                <w:sz w:val="24"/>
              </w:rPr>
              <w:t xml:space="preserve">are largely </w:t>
            </w:r>
            <w:r>
              <w:rPr>
                <w:rFonts w:ascii="Times New Roman"/>
                <w:spacing w:val="-2"/>
                <w:sz w:val="24"/>
              </w:rPr>
              <w:t>missing.</w:t>
            </w:r>
          </w:p>
        </w:tc>
      </w:tr>
      <w:tr w14:paraId="1E141C58">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3588" w:hRule="atLeast"/>
        </w:trPr>
        <w:tc>
          <w:tcPr>
            <w:tcW w:w="1840" w:type="dxa"/>
            <w:shd w:val="clear" w:color="auto" w:fill="EBF2FA"/>
          </w:tcPr>
          <w:p w14:paraId="4BBFF232">
            <w:pPr>
              <w:pStyle w:val="19"/>
              <w:spacing w:before="75" w:line="249" w:lineRule="auto"/>
              <w:ind w:right="125"/>
              <w:rPr>
                <w:sz w:val="24"/>
              </w:rPr>
            </w:pPr>
            <w:r>
              <w:rPr>
                <w:spacing w:val="-2"/>
                <w:sz w:val="24"/>
              </w:rPr>
              <w:t xml:space="preserve">Proposed Software </w:t>
            </w:r>
            <w:r>
              <w:rPr>
                <w:sz w:val="24"/>
              </w:rPr>
              <w:t xml:space="preserve">Solution &amp; </w:t>
            </w:r>
            <w:r>
              <w:rPr>
                <w:spacing w:val="-2"/>
                <w:sz w:val="24"/>
              </w:rPr>
              <w:t>Software Engineering Principles (15%)</w:t>
            </w:r>
          </w:p>
        </w:tc>
        <w:tc>
          <w:tcPr>
            <w:tcW w:w="2260" w:type="dxa"/>
            <w:shd w:val="clear" w:color="auto" w:fill="D5E3F0"/>
          </w:tcPr>
          <w:p w14:paraId="2EEE6273">
            <w:pPr>
              <w:pStyle w:val="19"/>
              <w:spacing w:before="75" w:line="249" w:lineRule="auto"/>
              <w:ind w:left="114" w:right="208"/>
              <w:rPr>
                <w:sz w:val="24"/>
              </w:rPr>
            </w:pPr>
            <w:r>
              <w:rPr>
                <w:sz w:val="24"/>
              </w:rPr>
              <w:t xml:space="preserve">Proposes an </w:t>
            </w:r>
            <w:r>
              <w:rPr>
                <w:spacing w:val="-2"/>
                <w:sz w:val="24"/>
              </w:rPr>
              <w:t xml:space="preserve">innovative, </w:t>
            </w:r>
            <w:r>
              <w:rPr>
                <w:sz w:val="24"/>
              </w:rPr>
              <w:t>feasible</w:t>
            </w:r>
            <w:r>
              <w:rPr>
                <w:spacing w:val="-17"/>
                <w:sz w:val="24"/>
              </w:rPr>
              <w:t xml:space="preserve"> </w:t>
            </w:r>
            <w:r>
              <w:rPr>
                <w:sz w:val="24"/>
              </w:rPr>
              <w:t xml:space="preserve">solution </w:t>
            </w:r>
            <w:r>
              <w:rPr>
                <w:spacing w:val="-2"/>
                <w:sz w:val="24"/>
              </w:rPr>
              <w:t xml:space="preserve">applying appropriate software engineering principles (modularity, scalability, maintainability, </w:t>
            </w:r>
            <w:r>
              <w:rPr>
                <w:sz w:val="24"/>
              </w:rPr>
              <w:t>security, etc.).</w:t>
            </w:r>
          </w:p>
        </w:tc>
        <w:tc>
          <w:tcPr>
            <w:tcW w:w="2140" w:type="dxa"/>
            <w:shd w:val="clear" w:color="auto" w:fill="F0FFF4"/>
          </w:tcPr>
          <w:p w14:paraId="5353182C">
            <w:pPr>
              <w:pStyle w:val="19"/>
              <w:spacing w:before="75" w:line="249" w:lineRule="auto"/>
              <w:ind w:left="119" w:right="120"/>
              <w:rPr>
                <w:sz w:val="24"/>
              </w:rPr>
            </w:pPr>
            <w:r>
              <w:rPr>
                <w:sz w:val="24"/>
              </w:rPr>
              <w:t>Suitable</w:t>
            </w:r>
            <w:r>
              <w:rPr>
                <w:spacing w:val="-17"/>
                <w:sz w:val="24"/>
              </w:rPr>
              <w:t xml:space="preserve"> </w:t>
            </w:r>
            <w:r>
              <w:rPr>
                <w:sz w:val="24"/>
              </w:rPr>
              <w:t xml:space="preserve">solution with good application of </w:t>
            </w:r>
            <w:r>
              <w:rPr>
                <w:spacing w:val="-2"/>
                <w:sz w:val="24"/>
              </w:rPr>
              <w:t>software engineering principles.</w:t>
            </w:r>
          </w:p>
        </w:tc>
        <w:tc>
          <w:tcPr>
            <w:tcW w:w="1980" w:type="dxa"/>
            <w:shd w:val="clear" w:color="auto" w:fill="FFFAEB"/>
          </w:tcPr>
          <w:p w14:paraId="1F35F1EC">
            <w:pPr>
              <w:pStyle w:val="19"/>
              <w:spacing w:before="75" w:line="249" w:lineRule="auto"/>
              <w:ind w:right="148"/>
              <w:rPr>
                <w:sz w:val="24"/>
              </w:rPr>
            </w:pPr>
            <w:r>
              <w:rPr>
                <w:sz w:val="24"/>
              </w:rPr>
              <w:t>Basic</w:t>
            </w:r>
            <w:r>
              <w:rPr>
                <w:spacing w:val="-17"/>
                <w:sz w:val="24"/>
              </w:rPr>
              <w:t xml:space="preserve"> </w:t>
            </w:r>
            <w:r>
              <w:rPr>
                <w:sz w:val="24"/>
              </w:rPr>
              <w:t xml:space="preserve">solution with limited application of </w:t>
            </w:r>
            <w:r>
              <w:rPr>
                <w:spacing w:val="-2"/>
                <w:sz w:val="24"/>
              </w:rPr>
              <w:t>software engineering principles.</w:t>
            </w:r>
          </w:p>
        </w:tc>
        <w:tc>
          <w:tcPr>
            <w:tcW w:w="1840" w:type="dxa"/>
            <w:shd w:val="clear" w:color="auto" w:fill="FFFAEB"/>
          </w:tcPr>
          <w:p w14:paraId="52914FE9">
            <w:pPr>
              <w:pStyle w:val="19"/>
              <w:ind w:left="0"/>
              <w:rPr>
                <w:rFonts w:ascii="Times New Roman"/>
                <w:b/>
                <w:sz w:val="24"/>
              </w:rPr>
            </w:pPr>
          </w:p>
          <w:p w14:paraId="319369FA">
            <w:pPr>
              <w:pStyle w:val="19"/>
              <w:ind w:left="0"/>
              <w:rPr>
                <w:rFonts w:ascii="Times New Roman"/>
                <w:b/>
                <w:sz w:val="24"/>
              </w:rPr>
            </w:pPr>
          </w:p>
          <w:p w14:paraId="3CAFF193">
            <w:pPr>
              <w:pStyle w:val="19"/>
              <w:ind w:left="0"/>
              <w:rPr>
                <w:rFonts w:ascii="Times New Roman"/>
                <w:b/>
                <w:sz w:val="24"/>
              </w:rPr>
            </w:pPr>
          </w:p>
          <w:p w14:paraId="6C2E1B6B">
            <w:pPr>
              <w:pStyle w:val="19"/>
              <w:spacing w:before="3"/>
              <w:ind w:left="0"/>
              <w:rPr>
                <w:rFonts w:ascii="Times New Roman"/>
                <w:b/>
                <w:sz w:val="24"/>
              </w:rPr>
            </w:pPr>
          </w:p>
          <w:p w14:paraId="4DF759B5">
            <w:pPr>
              <w:pStyle w:val="19"/>
              <w:ind w:right="174"/>
              <w:rPr>
                <w:rFonts w:ascii="Times New Roman"/>
                <w:sz w:val="24"/>
              </w:rPr>
            </w:pPr>
            <w:r>
              <w:rPr>
                <w:rFonts w:ascii="Times New Roman"/>
                <w:sz w:val="24"/>
              </w:rPr>
              <w:t>Methodology</w:t>
            </w:r>
            <w:r>
              <w:rPr>
                <w:rFonts w:ascii="Times New Roman"/>
                <w:spacing w:val="-15"/>
                <w:sz w:val="24"/>
              </w:rPr>
              <w:t xml:space="preserve"> </w:t>
            </w:r>
            <w:r>
              <w:rPr>
                <w:rFonts w:ascii="Times New Roman"/>
                <w:sz w:val="24"/>
              </w:rPr>
              <w:t xml:space="preserve">is </w:t>
            </w:r>
            <w:r>
              <w:rPr>
                <w:rFonts w:ascii="Times New Roman"/>
                <w:spacing w:val="-2"/>
                <w:sz w:val="24"/>
              </w:rPr>
              <w:t xml:space="preserve">inappropriate, </w:t>
            </w:r>
            <w:r>
              <w:rPr>
                <w:rFonts w:ascii="Times New Roman"/>
                <w:sz w:val="24"/>
              </w:rPr>
              <w:t>poorly</w:t>
            </w:r>
            <w:r>
              <w:rPr>
                <w:rFonts w:ascii="Times New Roman"/>
                <w:spacing w:val="-15"/>
                <w:sz w:val="24"/>
              </w:rPr>
              <w:t xml:space="preserve"> </w:t>
            </w:r>
            <w:r>
              <w:rPr>
                <w:rFonts w:ascii="Times New Roman"/>
                <w:sz w:val="24"/>
              </w:rPr>
              <w:t xml:space="preserve">justified, or not </w:t>
            </w:r>
            <w:r>
              <w:rPr>
                <w:rFonts w:ascii="Times New Roman"/>
                <w:spacing w:val="-2"/>
                <w:sz w:val="24"/>
              </w:rPr>
              <w:t>discussed.</w:t>
            </w:r>
          </w:p>
        </w:tc>
      </w:tr>
    </w:tbl>
    <w:p w14:paraId="2EF78C77">
      <w:pPr>
        <w:pStyle w:val="19"/>
        <w:spacing w:after="0"/>
        <w:rPr>
          <w:rFonts w:ascii="Times New Roman"/>
          <w:sz w:val="24"/>
        </w:rPr>
        <w:sectPr>
          <w:pgSz w:w="12240" w:h="15840"/>
          <w:pgMar w:top="1020" w:right="720" w:bottom="274" w:left="1080" w:header="720" w:footer="720" w:gutter="0"/>
          <w:cols w:space="720" w:num="1"/>
        </w:sectPr>
      </w:pPr>
    </w:p>
    <w:tbl>
      <w:tblPr>
        <w:tblStyle w:val="9"/>
        <w:tblW w:w="0" w:type="auto"/>
        <w:tblInd w:w="10" w:type="dxa"/>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Layout w:type="fixed"/>
        <w:tblCellMar>
          <w:top w:w="0" w:type="dxa"/>
          <w:left w:w="0" w:type="dxa"/>
          <w:bottom w:w="0" w:type="dxa"/>
          <w:right w:w="0" w:type="dxa"/>
        </w:tblCellMar>
      </w:tblPr>
      <w:tblGrid>
        <w:gridCol w:w="1840"/>
        <w:gridCol w:w="2260"/>
        <w:gridCol w:w="2140"/>
        <w:gridCol w:w="1980"/>
        <w:gridCol w:w="1840"/>
      </w:tblGrid>
      <w:tr w14:paraId="19C4237E">
        <w:tblPrEx>
          <w:tblBorders>
            <w:top w:val="single" w:color="9DC2E6" w:sz="8" w:space="0"/>
            <w:left w:val="single" w:color="9DC2E6" w:sz="8" w:space="0"/>
            <w:bottom w:val="single" w:color="9DC2E6" w:sz="8" w:space="0"/>
            <w:right w:val="single" w:color="9DC2E6" w:sz="8" w:space="0"/>
            <w:insideH w:val="single" w:color="9DC2E6" w:sz="8" w:space="0"/>
            <w:insideV w:val="single" w:color="9DC2E6" w:sz="8" w:space="0"/>
          </w:tblBorders>
          <w:tblCellMar>
            <w:top w:w="0" w:type="dxa"/>
            <w:left w:w="0" w:type="dxa"/>
            <w:bottom w:w="0" w:type="dxa"/>
            <w:right w:w="0" w:type="dxa"/>
          </w:tblCellMar>
        </w:tblPrEx>
        <w:trPr>
          <w:trHeight w:val="2200" w:hRule="atLeast"/>
        </w:trPr>
        <w:tc>
          <w:tcPr>
            <w:tcW w:w="1840" w:type="dxa"/>
            <w:shd w:val="clear" w:color="auto" w:fill="EBF2FA"/>
          </w:tcPr>
          <w:p w14:paraId="165EE74E">
            <w:pPr>
              <w:pStyle w:val="19"/>
              <w:spacing w:before="75" w:line="249" w:lineRule="auto"/>
              <w:ind w:right="125"/>
              <w:rPr>
                <w:sz w:val="24"/>
              </w:rPr>
            </w:pPr>
            <w:r>
              <w:rPr>
                <w:spacing w:val="-2"/>
                <w:sz w:val="24"/>
              </w:rPr>
              <w:t>Methodology/ Framework Justification (10%)</w:t>
            </w:r>
          </w:p>
        </w:tc>
        <w:tc>
          <w:tcPr>
            <w:tcW w:w="2260" w:type="dxa"/>
            <w:shd w:val="clear" w:color="auto" w:fill="D5E3F0"/>
          </w:tcPr>
          <w:p w14:paraId="5C5E83CE">
            <w:pPr>
              <w:pStyle w:val="19"/>
              <w:spacing w:before="75" w:line="249" w:lineRule="auto"/>
              <w:ind w:left="114" w:right="135"/>
              <w:rPr>
                <w:sz w:val="24"/>
              </w:rPr>
            </w:pPr>
            <w:r>
              <w:rPr>
                <w:sz w:val="24"/>
              </w:rPr>
              <w:t xml:space="preserve">Selects the most </w:t>
            </w:r>
            <w:r>
              <w:rPr>
                <w:spacing w:val="-2"/>
                <w:sz w:val="24"/>
              </w:rPr>
              <w:t xml:space="preserve">suitable SDLC/model/fram </w:t>
            </w:r>
            <w:r>
              <w:rPr>
                <w:sz w:val="24"/>
              </w:rPr>
              <w:t>ework and provides strong</w:t>
            </w:r>
          </w:p>
          <w:p w14:paraId="45CDF31C">
            <w:pPr>
              <w:pStyle w:val="19"/>
              <w:spacing w:before="5" w:line="249" w:lineRule="auto"/>
              <w:ind w:left="114" w:right="135"/>
              <w:rPr>
                <w:sz w:val="24"/>
              </w:rPr>
            </w:pPr>
            <w:r>
              <w:rPr>
                <w:spacing w:val="-2"/>
                <w:sz w:val="24"/>
              </w:rPr>
              <w:t>technical justification.</w:t>
            </w:r>
          </w:p>
        </w:tc>
        <w:tc>
          <w:tcPr>
            <w:tcW w:w="2140" w:type="dxa"/>
            <w:shd w:val="clear" w:color="auto" w:fill="F0FFF4"/>
          </w:tcPr>
          <w:p w14:paraId="76288DB0">
            <w:pPr>
              <w:pStyle w:val="19"/>
              <w:spacing w:before="75" w:line="249" w:lineRule="auto"/>
              <w:ind w:left="119" w:right="120"/>
              <w:rPr>
                <w:sz w:val="24"/>
              </w:rPr>
            </w:pPr>
            <w:r>
              <w:rPr>
                <w:spacing w:val="-2"/>
                <w:sz w:val="24"/>
              </w:rPr>
              <w:t xml:space="preserve">Suitable methodology </w:t>
            </w:r>
            <w:r>
              <w:rPr>
                <w:sz w:val="24"/>
              </w:rPr>
              <w:t>selected</w:t>
            </w:r>
            <w:r>
              <w:rPr>
                <w:spacing w:val="-17"/>
                <w:sz w:val="24"/>
              </w:rPr>
              <w:t xml:space="preserve"> </w:t>
            </w:r>
            <w:r>
              <w:rPr>
                <w:sz w:val="24"/>
              </w:rPr>
              <w:t xml:space="preserve">with </w:t>
            </w:r>
            <w:r>
              <w:rPr>
                <w:spacing w:val="-2"/>
                <w:sz w:val="24"/>
              </w:rPr>
              <w:t>adequate justification.</w:t>
            </w:r>
          </w:p>
        </w:tc>
        <w:tc>
          <w:tcPr>
            <w:tcW w:w="1980" w:type="dxa"/>
            <w:shd w:val="clear" w:color="auto" w:fill="FFFAEB"/>
          </w:tcPr>
          <w:p w14:paraId="312C7796">
            <w:pPr>
              <w:pStyle w:val="19"/>
              <w:spacing w:before="75" w:line="249" w:lineRule="auto"/>
              <w:ind w:right="148"/>
              <w:rPr>
                <w:sz w:val="24"/>
              </w:rPr>
            </w:pPr>
            <w:r>
              <w:rPr>
                <w:spacing w:val="-2"/>
                <w:sz w:val="24"/>
              </w:rPr>
              <w:t xml:space="preserve">Methodology </w:t>
            </w:r>
            <w:r>
              <w:rPr>
                <w:sz w:val="24"/>
              </w:rPr>
              <w:t>selected but justification</w:t>
            </w:r>
            <w:r>
              <w:rPr>
                <w:spacing w:val="-17"/>
                <w:sz w:val="24"/>
              </w:rPr>
              <w:t xml:space="preserve"> </w:t>
            </w:r>
            <w:r>
              <w:rPr>
                <w:sz w:val="24"/>
              </w:rPr>
              <w:t xml:space="preserve">is </w:t>
            </w:r>
            <w:r>
              <w:rPr>
                <w:spacing w:val="-2"/>
                <w:sz w:val="24"/>
              </w:rPr>
              <w:t>weak.</w:t>
            </w:r>
          </w:p>
        </w:tc>
        <w:tc>
          <w:tcPr>
            <w:tcW w:w="1840" w:type="dxa"/>
            <w:shd w:val="clear" w:color="auto" w:fill="FFFAEB"/>
          </w:tcPr>
          <w:p w14:paraId="1A78D9BE">
            <w:pPr>
              <w:pStyle w:val="19"/>
              <w:ind w:right="359"/>
              <w:rPr>
                <w:rFonts w:ascii="Times New Roman"/>
                <w:sz w:val="24"/>
              </w:rPr>
            </w:pPr>
            <w:r>
              <w:rPr>
                <w:rFonts w:ascii="Times New Roman"/>
                <w:spacing w:val="-2"/>
                <w:sz w:val="24"/>
              </w:rPr>
              <w:t xml:space="preserve">Outcomes, </w:t>
            </w:r>
            <w:r>
              <w:rPr>
                <w:rFonts w:ascii="Times New Roman"/>
                <w:sz w:val="24"/>
              </w:rPr>
              <w:t>limitations,</w:t>
            </w:r>
            <w:r>
              <w:rPr>
                <w:rFonts w:ascii="Times New Roman"/>
                <w:spacing w:val="-15"/>
                <w:sz w:val="24"/>
              </w:rPr>
              <w:t xml:space="preserve"> </w:t>
            </w:r>
            <w:r>
              <w:rPr>
                <w:rFonts w:ascii="Times New Roman"/>
                <w:sz w:val="24"/>
              </w:rPr>
              <w:t xml:space="preserve">or </w:t>
            </w:r>
            <w:r>
              <w:rPr>
                <w:rFonts w:ascii="Times New Roman"/>
                <w:spacing w:val="-2"/>
                <w:sz w:val="24"/>
              </w:rPr>
              <w:t>future</w:t>
            </w:r>
          </w:p>
          <w:p w14:paraId="6D64C3DA">
            <w:pPr>
              <w:pStyle w:val="19"/>
              <w:ind w:right="125"/>
              <w:rPr>
                <w:rFonts w:ascii="Times New Roman"/>
                <w:sz w:val="24"/>
              </w:rPr>
            </w:pPr>
            <w:r>
              <w:rPr>
                <w:rFonts w:ascii="Times New Roman"/>
                <w:spacing w:val="-2"/>
                <w:sz w:val="24"/>
              </w:rPr>
              <w:t xml:space="preserve">enhancements </w:t>
            </w:r>
            <w:r>
              <w:rPr>
                <w:rFonts w:ascii="Times New Roman"/>
                <w:sz w:val="24"/>
              </w:rPr>
              <w:t>are missing; report lacks</w:t>
            </w:r>
          </w:p>
          <w:p w14:paraId="6B739C20">
            <w:pPr>
              <w:pStyle w:val="19"/>
              <w:spacing w:line="270" w:lineRule="atLeast"/>
              <w:ind w:right="99"/>
              <w:rPr>
                <w:rFonts w:ascii="Times New Roman"/>
                <w:sz w:val="24"/>
              </w:rPr>
            </w:pPr>
            <w:r>
              <w:rPr>
                <w:rFonts w:ascii="Times New Roman"/>
                <w:sz w:val="24"/>
              </w:rPr>
              <w:t>organization</w:t>
            </w:r>
            <w:r>
              <w:rPr>
                <w:rFonts w:ascii="Times New Roman"/>
                <w:spacing w:val="-15"/>
                <w:sz w:val="24"/>
              </w:rPr>
              <w:t xml:space="preserve"> </w:t>
            </w:r>
            <w:r>
              <w:rPr>
                <w:rFonts w:ascii="Times New Roman"/>
                <w:sz w:val="24"/>
              </w:rPr>
              <w:t xml:space="preserve">and </w:t>
            </w:r>
            <w:r>
              <w:rPr>
                <w:rFonts w:ascii="Times New Roman"/>
                <w:spacing w:val="-2"/>
                <w:sz w:val="24"/>
              </w:rPr>
              <w:t>clarity.</w:t>
            </w:r>
          </w:p>
        </w:tc>
      </w:tr>
    </w:tbl>
    <w:p w14:paraId="6549A0F6">
      <w:pPr>
        <w:pStyle w:val="10"/>
        <w:ind w:left="0" w:firstLine="0"/>
        <w:rPr>
          <w:b/>
          <w:sz w:val="20"/>
        </w:rPr>
      </w:pPr>
    </w:p>
    <w:p w14:paraId="6B2343F1">
      <w:pPr>
        <w:pStyle w:val="10"/>
        <w:spacing w:before="200"/>
        <w:ind w:left="0" w:firstLine="0"/>
        <w:rPr>
          <w:b/>
          <w:sz w:val="20"/>
        </w:rPr>
      </w:pPr>
    </w:p>
    <w:tbl>
      <w:tblPr>
        <w:tblStyle w:val="9"/>
        <w:tblW w:w="0" w:type="auto"/>
        <w:tblInd w:w="19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760"/>
        <w:gridCol w:w="1420"/>
      </w:tblGrid>
      <w:tr w14:paraId="2554CC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60" w:hRule="atLeast"/>
        </w:trPr>
        <w:tc>
          <w:tcPr>
            <w:tcW w:w="4760" w:type="dxa"/>
          </w:tcPr>
          <w:p w14:paraId="25BE6028">
            <w:pPr>
              <w:pStyle w:val="19"/>
              <w:spacing w:before="10"/>
              <w:ind w:left="15"/>
              <w:jc w:val="center"/>
              <w:rPr>
                <w:sz w:val="27"/>
              </w:rPr>
            </w:pPr>
            <w:r>
              <w:rPr>
                <w:spacing w:val="-2"/>
                <w:sz w:val="27"/>
              </w:rPr>
              <w:t>Criteria</w:t>
            </w:r>
          </w:p>
        </w:tc>
        <w:tc>
          <w:tcPr>
            <w:tcW w:w="1420" w:type="dxa"/>
          </w:tcPr>
          <w:p w14:paraId="1C2C6A53">
            <w:pPr>
              <w:pStyle w:val="19"/>
              <w:spacing w:before="4"/>
              <w:ind w:left="15"/>
              <w:jc w:val="center"/>
              <w:rPr>
                <w:rFonts w:ascii="Times New Roman"/>
                <w:b/>
                <w:sz w:val="24"/>
              </w:rPr>
            </w:pPr>
            <w:r>
              <w:rPr>
                <w:rFonts w:ascii="Times New Roman"/>
                <w:b/>
                <w:spacing w:val="-4"/>
                <w:sz w:val="24"/>
              </w:rPr>
              <w:t>Mark</w:t>
            </w:r>
          </w:p>
        </w:tc>
      </w:tr>
      <w:tr w14:paraId="6F7F4E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4760" w:type="dxa"/>
          </w:tcPr>
          <w:p w14:paraId="0B4EDECF">
            <w:pPr>
              <w:pStyle w:val="19"/>
              <w:spacing w:before="19"/>
              <w:ind w:left="105"/>
              <w:rPr>
                <w:sz w:val="24"/>
              </w:rPr>
            </w:pPr>
            <w:r>
              <w:rPr>
                <w:sz w:val="24"/>
              </w:rPr>
              <w:t xml:space="preserve">Problem Understanding </w:t>
            </w:r>
            <w:r>
              <w:rPr>
                <w:spacing w:val="-2"/>
                <w:sz w:val="24"/>
              </w:rPr>
              <w:t>(30%)</w:t>
            </w:r>
          </w:p>
        </w:tc>
        <w:tc>
          <w:tcPr>
            <w:tcW w:w="1420" w:type="dxa"/>
          </w:tcPr>
          <w:p w14:paraId="19D711F1">
            <w:pPr>
              <w:pStyle w:val="19"/>
              <w:spacing w:before="13"/>
              <w:ind w:left="15"/>
              <w:jc w:val="center"/>
              <w:rPr>
                <w:rFonts w:ascii="Times New Roman"/>
                <w:sz w:val="24"/>
              </w:rPr>
            </w:pPr>
            <w:r>
              <w:rPr>
                <w:rFonts w:ascii="Times New Roman"/>
                <w:spacing w:val="-5"/>
                <w:sz w:val="24"/>
              </w:rPr>
              <w:t>/5</w:t>
            </w:r>
          </w:p>
        </w:tc>
      </w:tr>
      <w:tr w14:paraId="6E6862D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760" w:type="dxa"/>
          </w:tcPr>
          <w:p w14:paraId="13197980">
            <w:pPr>
              <w:pStyle w:val="19"/>
              <w:spacing w:before="12"/>
              <w:ind w:left="105"/>
              <w:rPr>
                <w:sz w:val="24"/>
              </w:rPr>
            </w:pPr>
            <w:r>
              <w:rPr>
                <w:sz w:val="24"/>
              </w:rPr>
              <w:t xml:space="preserve">Stakeholder &amp; Challenge Analysis </w:t>
            </w:r>
            <w:r>
              <w:rPr>
                <w:spacing w:val="-2"/>
                <w:sz w:val="24"/>
              </w:rPr>
              <w:t>(25%)</w:t>
            </w:r>
          </w:p>
        </w:tc>
        <w:tc>
          <w:tcPr>
            <w:tcW w:w="1420" w:type="dxa"/>
          </w:tcPr>
          <w:p w14:paraId="3BEB5A71">
            <w:pPr>
              <w:pStyle w:val="19"/>
              <w:spacing w:before="6"/>
              <w:ind w:left="15"/>
              <w:jc w:val="center"/>
              <w:rPr>
                <w:rFonts w:ascii="Times New Roman"/>
                <w:sz w:val="24"/>
              </w:rPr>
            </w:pPr>
            <w:r>
              <w:rPr>
                <w:rFonts w:ascii="Times New Roman"/>
                <w:spacing w:val="-5"/>
                <w:sz w:val="24"/>
              </w:rPr>
              <w:t>/5</w:t>
            </w:r>
          </w:p>
        </w:tc>
      </w:tr>
      <w:tr w14:paraId="293F27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9" w:hRule="atLeast"/>
        </w:trPr>
        <w:tc>
          <w:tcPr>
            <w:tcW w:w="4760" w:type="dxa"/>
          </w:tcPr>
          <w:p w14:paraId="405EA829">
            <w:pPr>
              <w:pStyle w:val="19"/>
              <w:spacing w:before="5"/>
              <w:ind w:left="105"/>
              <w:rPr>
                <w:sz w:val="24"/>
              </w:rPr>
            </w:pPr>
            <w:r>
              <w:rPr>
                <w:sz w:val="24"/>
              </w:rPr>
              <w:t xml:space="preserve">Current System Analysis </w:t>
            </w:r>
            <w:r>
              <w:rPr>
                <w:spacing w:val="-2"/>
                <w:sz w:val="24"/>
              </w:rPr>
              <w:t>(20%)</w:t>
            </w:r>
          </w:p>
        </w:tc>
        <w:tc>
          <w:tcPr>
            <w:tcW w:w="1420" w:type="dxa"/>
          </w:tcPr>
          <w:p w14:paraId="02CBBDF3">
            <w:pPr>
              <w:pStyle w:val="19"/>
              <w:spacing w:line="276" w:lineRule="exact"/>
              <w:ind w:left="15"/>
              <w:jc w:val="center"/>
              <w:rPr>
                <w:rFonts w:ascii="Times New Roman"/>
                <w:sz w:val="24"/>
              </w:rPr>
            </w:pPr>
            <w:r>
              <w:rPr>
                <w:rFonts w:ascii="Times New Roman"/>
                <w:spacing w:val="-5"/>
                <w:sz w:val="24"/>
              </w:rPr>
              <w:t>/5</w:t>
            </w:r>
          </w:p>
        </w:tc>
      </w:tr>
      <w:tr w14:paraId="4878D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20" w:hRule="atLeast"/>
        </w:trPr>
        <w:tc>
          <w:tcPr>
            <w:tcW w:w="4760" w:type="dxa"/>
          </w:tcPr>
          <w:p w14:paraId="00395016">
            <w:pPr>
              <w:pStyle w:val="19"/>
              <w:spacing w:before="18" w:line="249" w:lineRule="auto"/>
              <w:ind w:left="105"/>
              <w:rPr>
                <w:sz w:val="24"/>
              </w:rPr>
            </w:pPr>
            <w:r>
              <w:rPr>
                <w:sz w:val="24"/>
              </w:rPr>
              <w:t>Proposed</w:t>
            </w:r>
            <w:r>
              <w:rPr>
                <w:spacing w:val="-10"/>
                <w:sz w:val="24"/>
              </w:rPr>
              <w:t xml:space="preserve"> </w:t>
            </w:r>
            <w:r>
              <w:rPr>
                <w:sz w:val="24"/>
              </w:rPr>
              <w:t>Software</w:t>
            </w:r>
            <w:r>
              <w:rPr>
                <w:spacing w:val="-10"/>
                <w:sz w:val="24"/>
              </w:rPr>
              <w:t xml:space="preserve"> </w:t>
            </w:r>
            <w:r>
              <w:rPr>
                <w:sz w:val="24"/>
              </w:rPr>
              <w:t>Solution</w:t>
            </w:r>
            <w:r>
              <w:rPr>
                <w:spacing w:val="-10"/>
                <w:sz w:val="24"/>
              </w:rPr>
              <w:t xml:space="preserve"> </w:t>
            </w:r>
            <w:r>
              <w:rPr>
                <w:sz w:val="24"/>
              </w:rPr>
              <w:t>&amp;</w:t>
            </w:r>
            <w:r>
              <w:rPr>
                <w:spacing w:val="-10"/>
                <w:sz w:val="24"/>
              </w:rPr>
              <w:t xml:space="preserve"> </w:t>
            </w:r>
            <w:r>
              <w:rPr>
                <w:sz w:val="24"/>
              </w:rPr>
              <w:t>Software Engineering Principles (15%)</w:t>
            </w:r>
          </w:p>
        </w:tc>
        <w:tc>
          <w:tcPr>
            <w:tcW w:w="1420" w:type="dxa"/>
          </w:tcPr>
          <w:p w14:paraId="435B6827">
            <w:pPr>
              <w:pStyle w:val="19"/>
              <w:spacing w:before="12"/>
              <w:ind w:left="15"/>
              <w:jc w:val="center"/>
              <w:rPr>
                <w:rFonts w:ascii="Times New Roman"/>
                <w:sz w:val="24"/>
              </w:rPr>
            </w:pPr>
            <w:r>
              <w:rPr>
                <w:rFonts w:ascii="Times New Roman"/>
                <w:spacing w:val="-5"/>
                <w:sz w:val="24"/>
              </w:rPr>
              <w:t>/5</w:t>
            </w:r>
          </w:p>
        </w:tc>
      </w:tr>
      <w:tr w14:paraId="120257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4760" w:type="dxa"/>
          </w:tcPr>
          <w:p w14:paraId="7CF959FF">
            <w:pPr>
              <w:pStyle w:val="19"/>
              <w:spacing w:before="19" w:line="249" w:lineRule="auto"/>
              <w:ind w:left="105" w:right="30"/>
              <w:rPr>
                <w:sz w:val="24"/>
              </w:rPr>
            </w:pPr>
            <w:r>
              <w:rPr>
                <w:sz w:val="24"/>
              </w:rPr>
              <w:t>Methodology/</w:t>
            </w:r>
            <w:r>
              <w:rPr>
                <w:spacing w:val="-17"/>
                <w:sz w:val="24"/>
              </w:rPr>
              <w:t xml:space="preserve"> </w:t>
            </w:r>
            <w:r>
              <w:rPr>
                <w:sz w:val="24"/>
              </w:rPr>
              <w:t>Framework</w:t>
            </w:r>
            <w:r>
              <w:rPr>
                <w:spacing w:val="-17"/>
                <w:sz w:val="24"/>
              </w:rPr>
              <w:t xml:space="preserve"> </w:t>
            </w:r>
            <w:r>
              <w:rPr>
                <w:sz w:val="24"/>
              </w:rPr>
              <w:t xml:space="preserve">Justification </w:t>
            </w:r>
            <w:r>
              <w:rPr>
                <w:spacing w:val="-2"/>
                <w:sz w:val="24"/>
              </w:rPr>
              <w:t>(10%)</w:t>
            </w:r>
          </w:p>
        </w:tc>
        <w:tc>
          <w:tcPr>
            <w:tcW w:w="1420" w:type="dxa"/>
          </w:tcPr>
          <w:p w14:paraId="23F2BAEA">
            <w:pPr>
              <w:pStyle w:val="19"/>
              <w:spacing w:before="13"/>
              <w:ind w:left="15"/>
              <w:jc w:val="center"/>
              <w:rPr>
                <w:rFonts w:ascii="Times New Roman"/>
                <w:sz w:val="24"/>
              </w:rPr>
            </w:pPr>
            <w:r>
              <w:rPr>
                <w:rFonts w:ascii="Times New Roman"/>
                <w:spacing w:val="-5"/>
                <w:sz w:val="24"/>
              </w:rPr>
              <w:t>/5</w:t>
            </w:r>
          </w:p>
        </w:tc>
      </w:tr>
      <w:tr w14:paraId="366D1A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40" w:hRule="atLeast"/>
        </w:trPr>
        <w:tc>
          <w:tcPr>
            <w:tcW w:w="4760" w:type="dxa"/>
          </w:tcPr>
          <w:p w14:paraId="40BA1B96">
            <w:pPr>
              <w:pStyle w:val="19"/>
              <w:spacing w:before="14"/>
              <w:ind w:left="0" w:right="89"/>
              <w:jc w:val="right"/>
              <w:rPr>
                <w:rFonts w:ascii="Times New Roman"/>
                <w:b/>
                <w:sz w:val="24"/>
              </w:rPr>
            </w:pPr>
            <w:r>
              <w:rPr>
                <w:rFonts w:ascii="Times New Roman"/>
                <w:b/>
                <w:spacing w:val="-2"/>
                <w:sz w:val="24"/>
              </w:rPr>
              <w:t>TOTAL</w:t>
            </w:r>
          </w:p>
        </w:tc>
        <w:tc>
          <w:tcPr>
            <w:tcW w:w="1420" w:type="dxa"/>
          </w:tcPr>
          <w:p w14:paraId="3DE97426">
            <w:pPr>
              <w:pStyle w:val="19"/>
              <w:spacing w:before="14"/>
              <w:ind w:left="15"/>
              <w:jc w:val="center"/>
              <w:rPr>
                <w:rFonts w:ascii="Times New Roman"/>
                <w:sz w:val="24"/>
              </w:rPr>
            </w:pPr>
            <w:r>
              <w:rPr>
                <w:rFonts w:ascii="Times New Roman"/>
                <w:spacing w:val="-5"/>
                <w:sz w:val="24"/>
              </w:rPr>
              <w:t>/25</w:t>
            </w:r>
          </w:p>
        </w:tc>
      </w:tr>
    </w:tbl>
    <w:p w14:paraId="3F043F2D"/>
    <w:sectPr>
      <w:type w:val="continuous"/>
      <w:pgSz w:w="12240" w:h="15840"/>
      <w:pgMar w:top="1060" w:right="72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Courier New">
    <w:panose1 w:val="02070309020205020404"/>
    <w:charset w:val="01"/>
    <w:family w:val="modern"/>
    <w:pitch w:val="default"/>
    <w:sig w:usb0="E0002EFF" w:usb1="C0007843"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o"/>
      <w:lvlJc w:val="left"/>
      <w:pPr>
        <w:ind w:left="1440" w:hanging="360"/>
      </w:pPr>
      <w:rPr>
        <w:rFonts w:hint="default" w:ascii="Courier New" w:hAnsi="Courier New" w:eastAsia="Courier New" w:cs="Courier New"/>
        <w:b w:val="0"/>
        <w:bCs w:val="0"/>
        <w:i w:val="0"/>
        <w:iCs w:val="0"/>
        <w:spacing w:val="0"/>
        <w:w w:val="100"/>
        <w:sz w:val="20"/>
        <w:szCs w:val="20"/>
        <w:lang w:val="en-US" w:eastAsia="en-US" w:bidi="ar-SA"/>
      </w:rPr>
    </w:lvl>
    <w:lvl w:ilvl="2" w:tentative="0">
      <w:start w:val="0"/>
      <w:numFmt w:val="bullet"/>
      <w:lvlText w:val="•"/>
      <w:lvlJc w:val="left"/>
      <w:pPr>
        <w:ind w:left="2440" w:hanging="360"/>
      </w:pPr>
      <w:rPr>
        <w:rFonts w:hint="default"/>
        <w:lang w:val="en-US" w:eastAsia="en-US" w:bidi="ar-SA"/>
      </w:rPr>
    </w:lvl>
    <w:lvl w:ilvl="3" w:tentative="0">
      <w:start w:val="0"/>
      <w:numFmt w:val="bullet"/>
      <w:lvlText w:val="•"/>
      <w:lvlJc w:val="left"/>
      <w:pPr>
        <w:ind w:left="3440" w:hanging="360"/>
      </w:pPr>
      <w:rPr>
        <w:rFonts w:hint="default"/>
        <w:lang w:val="en-US" w:eastAsia="en-US" w:bidi="ar-SA"/>
      </w:rPr>
    </w:lvl>
    <w:lvl w:ilvl="4" w:tentative="0">
      <w:start w:val="0"/>
      <w:numFmt w:val="bullet"/>
      <w:lvlText w:val="•"/>
      <w:lvlJc w:val="left"/>
      <w:pPr>
        <w:ind w:left="4440" w:hanging="360"/>
      </w:pPr>
      <w:rPr>
        <w:rFonts w:hint="default"/>
        <w:lang w:val="en-US" w:eastAsia="en-US" w:bidi="ar-SA"/>
      </w:rPr>
    </w:lvl>
    <w:lvl w:ilvl="5" w:tentative="0">
      <w:start w:val="0"/>
      <w:numFmt w:val="bullet"/>
      <w:lvlText w:val="•"/>
      <w:lvlJc w:val="left"/>
      <w:pPr>
        <w:ind w:left="5440" w:hanging="360"/>
      </w:pPr>
      <w:rPr>
        <w:rFonts w:hint="default"/>
        <w:lang w:val="en-US" w:eastAsia="en-US" w:bidi="ar-SA"/>
      </w:rPr>
    </w:lvl>
    <w:lvl w:ilvl="6" w:tentative="0">
      <w:start w:val="0"/>
      <w:numFmt w:val="bullet"/>
      <w:lvlText w:val="•"/>
      <w:lvlJc w:val="left"/>
      <w:pPr>
        <w:ind w:left="6440" w:hanging="360"/>
      </w:pPr>
      <w:rPr>
        <w:rFonts w:hint="default"/>
        <w:lang w:val="en-US" w:eastAsia="en-US" w:bidi="ar-SA"/>
      </w:rPr>
    </w:lvl>
    <w:lvl w:ilvl="7" w:tentative="0">
      <w:start w:val="0"/>
      <w:numFmt w:val="bullet"/>
      <w:lvlText w:val="•"/>
      <w:lvlJc w:val="left"/>
      <w:pPr>
        <w:ind w:left="7440" w:hanging="360"/>
      </w:pPr>
      <w:rPr>
        <w:rFonts w:hint="default"/>
        <w:lang w:val="en-US" w:eastAsia="en-US" w:bidi="ar-SA"/>
      </w:rPr>
    </w:lvl>
    <w:lvl w:ilvl="8" w:tentative="0">
      <w:start w:val="0"/>
      <w:numFmt w:val="bullet"/>
      <w:lvlText w:val="•"/>
      <w:lvlJc w:val="left"/>
      <w:pPr>
        <w:ind w:left="8440" w:hanging="360"/>
      </w:pPr>
      <w:rPr>
        <w:rFonts w:hint="default"/>
        <w:lang w:val="en-US" w:eastAsia="en-US" w:bidi="ar-SA"/>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87C2E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0"/>
    <w:pPr>
      <w:spacing w:before="60"/>
      <w:ind w:left="2" w:right="359"/>
      <w:jc w:val="center"/>
      <w:outlineLvl w:val="1"/>
    </w:pPr>
    <w:rPr>
      <w:rFonts w:ascii="Times New Roman" w:hAnsi="Times New Roman" w:eastAsia="Times New Roman" w:cs="Times New Roman"/>
      <w:b/>
      <w:bCs/>
      <w:sz w:val="26"/>
      <w:szCs w:val="26"/>
      <w:lang w:val="en-US" w:eastAsia="en-US" w:bidi="ar-SA"/>
    </w:rPr>
  </w:style>
  <w:style w:type="paragraph" w:styleId="3">
    <w:name w:val="heading 2"/>
    <w:basedOn w:val="1"/>
    <w:next w:val="1"/>
    <w:qFormat/>
    <w:uiPriority w:val="0"/>
    <w:pPr>
      <w:ind w:left="720" w:hanging="360"/>
      <w:outlineLvl w:val="2"/>
    </w:pPr>
    <w:rPr>
      <w:rFonts w:ascii="Times New Roman" w:hAnsi="Times New Roman" w:eastAsia="Times New Roman" w:cs="Times New Roman"/>
      <w:b/>
      <w:bCs/>
      <w:sz w:val="24"/>
      <w:szCs w:val="24"/>
      <w:lang w:val="en-US" w:eastAsia="en-US" w:bidi="ar-SA"/>
    </w:rPr>
  </w:style>
  <w:style w:type="paragraph" w:styleId="4">
    <w:name w:val="heading 3"/>
    <w:basedOn w:val="1"/>
    <w:next w:val="1"/>
    <w:qFormat/>
    <w:uiPriority w:val="0"/>
    <w:pPr>
      <w:widowControl/>
      <w:autoSpaceDE/>
      <w:autoSpaceDN/>
      <w:spacing w:before="160" w:after="80" w:line="240" w:lineRule="auto"/>
      <w:ind w:left="0" w:right="0"/>
      <w:jc w:val="left"/>
      <w:outlineLvl w:val="2"/>
    </w:pPr>
    <w:rPr>
      <w:rFonts w:ascii="Times New Roman" w:hAnsi="Times New Roman" w:eastAsia="Times New Roman" w:cs="Times New Roman"/>
      <w:b/>
      <w:bCs/>
      <w:i/>
      <w:iCs/>
      <w:color w:val="2A9D8F"/>
      <w:sz w:val="24"/>
      <w:szCs w:val="24"/>
      <w:lang/>
    </w:rPr>
  </w:style>
  <w:style w:type="paragraph" w:styleId="5">
    <w:name w:val="heading 4"/>
    <w:basedOn w:val="1"/>
    <w:next w:val="1"/>
    <w:qFormat/>
    <w:uiPriority w:val="0"/>
    <w:pPr>
      <w:widowControl/>
      <w:autoSpaceDE/>
      <w:autoSpaceDN/>
      <w:spacing w:before="0" w:after="0" w:line="240" w:lineRule="auto"/>
      <w:ind w:left="0" w:right="0"/>
      <w:jc w:val="left"/>
    </w:pPr>
    <w:rPr>
      <w:rFonts w:ascii="Times New Roman" w:hAnsi="Times New Roman" w:eastAsia="Times New Roman" w:cs="Times New Roman"/>
      <w:i/>
      <w:iCs/>
      <w:color w:val="2E74B5"/>
      <w:sz w:val="24"/>
      <w:szCs w:val="24"/>
      <w:lang/>
    </w:rPr>
  </w:style>
  <w:style w:type="paragraph" w:styleId="6">
    <w:name w:val="heading 5"/>
    <w:basedOn w:val="1"/>
    <w:next w:val="1"/>
    <w:qFormat/>
    <w:uiPriority w:val="0"/>
    <w:pPr>
      <w:widowControl/>
      <w:autoSpaceDE/>
      <w:autoSpaceDN/>
      <w:spacing w:before="0" w:after="0" w:line="240" w:lineRule="auto"/>
      <w:ind w:left="0" w:right="0"/>
      <w:jc w:val="left"/>
    </w:pPr>
    <w:rPr>
      <w:rFonts w:ascii="Times New Roman" w:hAnsi="Times New Roman" w:eastAsia="Times New Roman" w:cs="Times New Roman"/>
      <w:color w:val="2E74B5"/>
      <w:sz w:val="24"/>
      <w:szCs w:val="24"/>
      <w:lang/>
    </w:rPr>
  </w:style>
  <w:style w:type="paragraph" w:styleId="7">
    <w:name w:val="heading 6"/>
    <w:basedOn w:val="1"/>
    <w:next w:val="1"/>
    <w:qFormat/>
    <w:uiPriority w:val="0"/>
    <w:pPr>
      <w:widowControl/>
      <w:autoSpaceDE/>
      <w:autoSpaceDN/>
      <w:spacing w:before="0" w:after="0" w:line="240" w:lineRule="auto"/>
      <w:ind w:left="0" w:right="0"/>
      <w:jc w:val="left"/>
    </w:pPr>
    <w:rPr>
      <w:rFonts w:ascii="Times New Roman" w:hAnsi="Times New Roman" w:eastAsia="Times New Roman" w:cs="Times New Roman"/>
      <w:color w:val="1F4D78"/>
      <w:sz w:val="24"/>
      <w:szCs w:val="24"/>
      <w:lang/>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uiPriority w:val="0"/>
    <w:pPr>
      <w:ind w:left="1439" w:hanging="359"/>
    </w:pPr>
    <w:rPr>
      <w:rFonts w:ascii="Times New Roman" w:hAnsi="Times New Roman" w:eastAsia="Times New Roman" w:cs="Times New Roman"/>
      <w:sz w:val="24"/>
      <w:szCs w:val="24"/>
      <w:lang w:val="en-US" w:eastAsia="en-US" w:bidi="ar-SA"/>
    </w:rPr>
  </w:style>
  <w:style w:type="character" w:styleId="11">
    <w:name w:val="endnote reference"/>
    <w:semiHidden/>
    <w:unhideWhenUsed/>
    <w:qFormat/>
    <w:uiPriority w:val="99"/>
    <w:rPr>
      <w:rFonts w:ascii="Times New Roman" w:hAnsi="Times New Roman" w:eastAsia="Times New Roman" w:cs="Times New Roman"/>
      <w:vertAlign w:val="superscript"/>
    </w:rPr>
  </w:style>
  <w:style w:type="paragraph" w:styleId="12">
    <w:name w:val="endnote text"/>
    <w:basedOn w:val="1"/>
    <w:link w:val="21"/>
    <w:semiHidden/>
    <w:unhideWhenUsed/>
    <w:qFormat/>
    <w:uiPriority w:val="99"/>
    <w:pPr>
      <w:widowControl/>
      <w:autoSpaceDE/>
      <w:autoSpaceDN/>
      <w:spacing w:before="0" w:after="0" w:line="240" w:lineRule="auto"/>
      <w:ind w:left="0" w:right="0"/>
      <w:jc w:val="left"/>
    </w:pPr>
    <w:rPr>
      <w:rFonts w:ascii="Times New Roman" w:hAnsi="Times New Roman" w:eastAsia="Times New Roman" w:cs="Times New Roman"/>
      <w:sz w:val="20"/>
      <w:szCs w:val="20"/>
      <w:lang/>
    </w:rPr>
  </w:style>
  <w:style w:type="character" w:styleId="13">
    <w:name w:val="footnote reference"/>
    <w:semiHidden/>
    <w:unhideWhenUsed/>
    <w:qFormat/>
    <w:uiPriority w:val="99"/>
    <w:rPr>
      <w:rFonts w:ascii="Times New Roman" w:hAnsi="Times New Roman" w:eastAsia="Times New Roman" w:cs="Times New Roman"/>
      <w:vertAlign w:val="superscript"/>
    </w:rPr>
  </w:style>
  <w:style w:type="paragraph" w:styleId="14">
    <w:name w:val="footnote text"/>
    <w:basedOn w:val="1"/>
    <w:link w:val="20"/>
    <w:semiHidden/>
    <w:unhideWhenUsed/>
    <w:uiPriority w:val="99"/>
    <w:pPr>
      <w:widowControl/>
      <w:autoSpaceDE/>
      <w:autoSpaceDN/>
      <w:spacing w:before="0" w:after="0" w:line="240" w:lineRule="auto"/>
      <w:ind w:left="0" w:right="0"/>
      <w:jc w:val="left"/>
    </w:pPr>
    <w:rPr>
      <w:rFonts w:ascii="Times New Roman" w:hAnsi="Times New Roman" w:eastAsia="Times New Roman" w:cs="Times New Roman"/>
      <w:sz w:val="20"/>
      <w:szCs w:val="20"/>
      <w:lang/>
    </w:rPr>
  </w:style>
  <w:style w:type="character" w:styleId="15">
    <w:name w:val="Hyperlink"/>
    <w:basedOn w:val="8"/>
    <w:unhideWhenUsed/>
    <w:qFormat/>
    <w:uiPriority w:val="99"/>
    <w:rPr>
      <w:color w:val="0000FF"/>
      <w:u w:val="single"/>
    </w:rPr>
  </w:style>
  <w:style w:type="paragraph" w:styleId="16">
    <w:name w:val="Title"/>
    <w:basedOn w:val="1"/>
    <w:next w:val="1"/>
    <w:qFormat/>
    <w:uiPriority w:val="0"/>
    <w:pPr>
      <w:widowControl/>
      <w:autoSpaceDE/>
      <w:autoSpaceDN/>
      <w:spacing w:before="0" w:after="0" w:line="240" w:lineRule="auto"/>
      <w:ind w:left="0" w:right="0"/>
      <w:jc w:val="left"/>
    </w:pPr>
    <w:rPr>
      <w:rFonts w:ascii="Times New Roman" w:hAnsi="Times New Roman" w:eastAsia="Times New Roman" w:cs="Times New Roman"/>
      <w:sz w:val="56"/>
      <w:szCs w:val="56"/>
      <w:lang/>
    </w:rPr>
  </w:style>
  <w:style w:type="table" w:customStyle="1" w:styleId="17">
    <w:name w:val="Table Normal1"/>
    <w:semiHidden/>
    <w:unhideWhenUsed/>
    <w:qFormat/>
    <w:uiPriority w:val="2"/>
    <w:tblPr>
      <w:tblCellMar>
        <w:top w:w="0" w:type="dxa"/>
        <w:left w:w="0" w:type="dxa"/>
        <w:bottom w:w="0" w:type="dxa"/>
        <w:right w:w="0" w:type="dxa"/>
      </w:tblCellMar>
    </w:tblPr>
  </w:style>
  <w:style w:type="paragraph" w:styleId="18">
    <w:name w:val="List Paragraph"/>
    <w:basedOn w:val="1"/>
    <w:qFormat/>
    <w:uiPriority w:val="1"/>
    <w:pPr>
      <w:ind w:left="1439" w:hanging="359"/>
    </w:pPr>
    <w:rPr>
      <w:rFonts w:ascii="Times New Roman" w:hAnsi="Times New Roman" w:eastAsia="Times New Roman" w:cs="Times New Roman"/>
      <w:lang w:val="en-US" w:eastAsia="en-US" w:bidi="ar-SA"/>
    </w:rPr>
  </w:style>
  <w:style w:type="paragraph" w:customStyle="1" w:styleId="19">
    <w:name w:val="Table Paragraph"/>
    <w:basedOn w:val="1"/>
    <w:qFormat/>
    <w:uiPriority w:val="1"/>
    <w:pPr>
      <w:ind w:left="109"/>
    </w:pPr>
    <w:rPr>
      <w:rFonts w:ascii="Arial" w:hAnsi="Arial" w:eastAsia="Arial" w:cs="Arial"/>
      <w:lang w:val="en-US" w:eastAsia="en-US" w:bidi="ar-SA"/>
    </w:rPr>
  </w:style>
  <w:style w:type="character" w:customStyle="1" w:styleId="20">
    <w:name w:val="Footnote Text Char"/>
    <w:link w:val="14"/>
    <w:semiHidden/>
    <w:unhideWhenUsed/>
    <w:qFormat/>
    <w:uiPriority w:val="99"/>
    <w:rPr>
      <w:rFonts w:ascii="Times New Roman" w:hAnsi="Times New Roman" w:eastAsia="Times New Roman" w:cs="Times New Roman"/>
      <w:sz w:val="20"/>
      <w:szCs w:val="20"/>
    </w:rPr>
  </w:style>
  <w:style w:type="character" w:customStyle="1" w:styleId="21">
    <w:name w:val="Endnote Text Char"/>
    <w:link w:val="12"/>
    <w:semiHidden/>
    <w:unhideWhenUsed/>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584</Words>
  <Characters>3926</Characters>
  <TotalTime>8</TotalTime>
  <ScaleCrop>false</ScaleCrop>
  <LinksUpToDate>false</LinksUpToDate>
  <CharactersWithSpaces>4409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2026-10-20T07:52:00Z</dcterms:created>
  <dc:creator>ADMIN</dc:creator>
  <cp:lastModifiedBy>GURU CHARAN</cp:lastModifiedBy>
  <dcterms:modified xsi:type="dcterms:W3CDTF">2026-10-20T08:04:18Z</dcterms:modified>
  <dc:title>CSA10-CO1 AT1 Case Study Analysis.docx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m158 Google Docs Renderer</vt:lpwstr>
  </property>
  <property fmtid="{D5CDD505-2E9C-101B-9397-08002B2CF9AE}" pid="5" name="LastSaved">
    <vt:filetime>2026-10-20T00:00:00Z</vt:filetime>
  </property>
  <property fmtid="{D5CDD505-2E9C-101B-9397-08002B2CF9AE}" pid="6" name="KSOTemplateDocerSaveRecord">
    <vt:lpwstr>eyJoZGlkIjoiZjk3NGFjMmViYjRiOWI2NzdkNDlhYzY1NzI3MDNjZmQiLCJ1c2VySWQiOiI1Njc2MTIwNzgxNzgifQ==</vt:lpwstr>
  </property>
  <property fmtid="{D5CDD505-2E9C-101B-9397-08002B2CF9AE}" pid="7" name="KSOProductBuildVer">
    <vt:lpwstr>1033-12.1.0.29162</vt:lpwstr>
  </property>
  <property fmtid="{D5CDD505-2E9C-101B-9397-08002B2CF9AE}" pid="8" name="ICV">
    <vt:lpwstr>058C7AE5FE79482D8317DF5E55D58CD1_13</vt:lpwstr>
  </property>
</Properties>
</file>