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122CABC" w14:textId="47E5115C" w:rsidR="00AF07A6" w:rsidRPr="0018786A" w:rsidRDefault="00AF07A6" w:rsidP="0018786A">
      <w:r w:rsidRPr="30733D50">
        <w:rPr>
          <w:rFonts w:eastAsia="Times New Roman"/>
          <w:b/>
          <w:bCs/>
          <w:color w:val="2F5496"/>
          <w:kern w:val="0"/>
          <w:sz w:val="24"/>
          <w:szCs w:val="24"/>
          <w:u w:val="single"/>
          <w:lang w:eastAsia="en-US"/>
        </w:rPr>
        <w:t>PROFESSIONAL SYNOPSIS</w:t>
      </w:r>
      <w:r w:rsidRPr="00AF07A6">
        <w:rPr>
          <w:color w:val="auto"/>
          <w:sz w:val="24"/>
          <w:szCs w:val="24"/>
          <w:u w:val="single"/>
        </w:rPr>
        <w:t xml:space="preserve"> </w:t>
      </w:r>
    </w:p>
    <w:p w14:paraId="05803438" w14:textId="77777777" w:rsidR="00AF07A6" w:rsidRDefault="00E1084A" w:rsidP="00E1084A">
      <w:pPr>
        <w:tabs>
          <w:tab w:val="left" w:pos="7372"/>
        </w:tabs>
        <w:spacing w:before="0" w:after="0" w:line="240" w:lineRule="auto"/>
        <w:rPr>
          <w:color w:val="auto"/>
          <w:sz w:val="24"/>
          <w:szCs w:val="24"/>
        </w:rPr>
      </w:pPr>
      <w:r>
        <w:rPr>
          <w:color w:val="auto"/>
          <w:sz w:val="24"/>
          <w:szCs w:val="24"/>
        </w:rPr>
        <w:tab/>
      </w:r>
    </w:p>
    <w:p w14:paraId="648505D9" w14:textId="57F97DC6" w:rsidR="00D678A4" w:rsidRPr="00123D96" w:rsidRDefault="30733D50" w:rsidP="00123D96">
      <w:pPr>
        <w:spacing w:before="0" w:after="0" w:line="240" w:lineRule="auto"/>
        <w:rPr>
          <w:color w:val="auto"/>
          <w:sz w:val="22"/>
          <w:szCs w:val="22"/>
        </w:rPr>
      </w:pPr>
      <w:r w:rsidRPr="30733D50">
        <w:rPr>
          <w:color w:val="auto"/>
          <w:sz w:val="22"/>
          <w:szCs w:val="22"/>
        </w:rPr>
        <w:t xml:space="preserve">Working for over </w:t>
      </w:r>
      <w:r w:rsidRPr="30733D50">
        <w:rPr>
          <w:b/>
          <w:bCs/>
          <w:color w:val="auto"/>
          <w:sz w:val="24"/>
          <w:szCs w:val="24"/>
        </w:rPr>
        <w:t>9 years</w:t>
      </w:r>
      <w:r w:rsidRPr="30733D50">
        <w:rPr>
          <w:color w:val="auto"/>
          <w:sz w:val="24"/>
          <w:szCs w:val="24"/>
        </w:rPr>
        <w:t xml:space="preserve"> </w:t>
      </w:r>
      <w:r w:rsidRPr="30733D50">
        <w:rPr>
          <w:color w:val="auto"/>
          <w:sz w:val="22"/>
          <w:szCs w:val="22"/>
        </w:rPr>
        <w:t xml:space="preserve">as an Oracle Financials Functional Analyst with broad exposure on multiple implementations, Upgrades, and Post-Production Support projects in both </w:t>
      </w:r>
      <w:r w:rsidRPr="30733D50">
        <w:rPr>
          <w:b/>
          <w:bCs/>
          <w:color w:val="auto"/>
          <w:sz w:val="22"/>
          <w:szCs w:val="22"/>
        </w:rPr>
        <w:t>R12</w:t>
      </w:r>
      <w:r w:rsidRPr="30733D50">
        <w:rPr>
          <w:color w:val="auto"/>
          <w:sz w:val="22"/>
          <w:szCs w:val="22"/>
        </w:rPr>
        <w:t xml:space="preserve"> and </w:t>
      </w:r>
      <w:r w:rsidRPr="30733D50">
        <w:rPr>
          <w:b/>
          <w:bCs/>
          <w:color w:val="auto"/>
          <w:sz w:val="22"/>
          <w:szCs w:val="22"/>
        </w:rPr>
        <w:t>11i</w:t>
      </w:r>
      <w:r w:rsidRPr="30733D50">
        <w:rPr>
          <w:color w:val="auto"/>
          <w:sz w:val="22"/>
          <w:szCs w:val="22"/>
        </w:rPr>
        <w:t xml:space="preserve"> versions of Oracle Financials.  </w:t>
      </w:r>
      <w:r w:rsidR="005164A5">
        <w:br/>
      </w:r>
    </w:p>
    <w:p w14:paraId="58557F5E" w14:textId="161252A7" w:rsidR="006126F2" w:rsidRPr="00E1084A" w:rsidRDefault="30733D50" w:rsidP="30733D50">
      <w:pPr>
        <w:pStyle w:val="ListParagraph"/>
        <w:numPr>
          <w:ilvl w:val="0"/>
          <w:numId w:val="4"/>
        </w:numPr>
        <w:spacing w:before="0" w:after="0" w:line="240" w:lineRule="auto"/>
        <w:ind w:left="180" w:hanging="180"/>
        <w:rPr>
          <w:color w:val="auto"/>
          <w:sz w:val="22"/>
          <w:szCs w:val="22"/>
        </w:rPr>
      </w:pPr>
      <w:r w:rsidRPr="30733D50">
        <w:rPr>
          <w:color w:val="auto"/>
          <w:sz w:val="22"/>
          <w:szCs w:val="22"/>
        </w:rPr>
        <w:t xml:space="preserve">Design, Implementation, Customization and Testing of Oracle E-Business Suite (EBS) Financial </w:t>
      </w:r>
      <w:r w:rsidR="00123D96">
        <w:rPr>
          <w:color w:val="auto"/>
          <w:sz w:val="22"/>
          <w:szCs w:val="22"/>
        </w:rPr>
        <w:t xml:space="preserve">Processes </w:t>
      </w:r>
      <w:r w:rsidRPr="30733D50">
        <w:rPr>
          <w:color w:val="auto"/>
          <w:sz w:val="22"/>
          <w:szCs w:val="22"/>
        </w:rPr>
        <w:t xml:space="preserve">which include System Administration, General Ledger (GL), </w:t>
      </w:r>
      <w:r w:rsidR="00123D96">
        <w:rPr>
          <w:color w:val="auto"/>
          <w:sz w:val="22"/>
          <w:szCs w:val="22"/>
        </w:rPr>
        <w:t>Procure to Pay (P2P)</w:t>
      </w:r>
      <w:r w:rsidRPr="30733D50">
        <w:rPr>
          <w:color w:val="auto"/>
          <w:sz w:val="22"/>
          <w:szCs w:val="22"/>
        </w:rPr>
        <w:t xml:space="preserve">, </w:t>
      </w:r>
      <w:r w:rsidR="00123D96">
        <w:rPr>
          <w:color w:val="auto"/>
          <w:sz w:val="22"/>
          <w:szCs w:val="22"/>
        </w:rPr>
        <w:t>Order to Cash (O2C)</w:t>
      </w:r>
      <w:r w:rsidRPr="30733D50">
        <w:rPr>
          <w:color w:val="auto"/>
          <w:sz w:val="22"/>
          <w:szCs w:val="22"/>
        </w:rPr>
        <w:t>,</w:t>
      </w:r>
      <w:r w:rsidR="00123D96">
        <w:rPr>
          <w:color w:val="auto"/>
          <w:sz w:val="22"/>
          <w:szCs w:val="22"/>
        </w:rPr>
        <w:t xml:space="preserve"> Acquire to Retire (A2R)</w:t>
      </w:r>
      <w:r w:rsidRPr="30733D50">
        <w:rPr>
          <w:color w:val="auto"/>
          <w:sz w:val="22"/>
          <w:szCs w:val="22"/>
        </w:rPr>
        <w:t xml:space="preserve">  </w:t>
      </w:r>
    </w:p>
    <w:p w14:paraId="3F6C7748" w14:textId="77777777" w:rsidR="006126F2" w:rsidRPr="00E1084A" w:rsidRDefault="30733D50" w:rsidP="30733D50">
      <w:pPr>
        <w:pStyle w:val="ListParagraph"/>
        <w:numPr>
          <w:ilvl w:val="0"/>
          <w:numId w:val="4"/>
        </w:numPr>
        <w:spacing w:before="0" w:after="0" w:line="240" w:lineRule="auto"/>
        <w:ind w:left="180" w:hanging="180"/>
        <w:rPr>
          <w:color w:val="auto"/>
          <w:sz w:val="22"/>
          <w:szCs w:val="22"/>
        </w:rPr>
      </w:pPr>
      <w:r w:rsidRPr="30733D50">
        <w:rPr>
          <w:color w:val="auto"/>
          <w:sz w:val="22"/>
          <w:szCs w:val="22"/>
        </w:rPr>
        <w:t xml:space="preserve">Extensive experience with all phases of Oracle Financials project life cycle including requirements definition, GAP analysis, fit-gap analysis, system configuration and testing, user training, and post-production support.  </w:t>
      </w:r>
    </w:p>
    <w:p w14:paraId="656A98EC" w14:textId="77777777" w:rsidR="00290922" w:rsidRPr="00E1084A" w:rsidRDefault="30733D50" w:rsidP="30733D50">
      <w:pPr>
        <w:pStyle w:val="ListParagraph"/>
        <w:numPr>
          <w:ilvl w:val="0"/>
          <w:numId w:val="4"/>
        </w:numPr>
        <w:spacing w:before="0" w:after="0" w:line="240" w:lineRule="auto"/>
        <w:ind w:left="180" w:hanging="180"/>
        <w:rPr>
          <w:color w:val="auto"/>
          <w:sz w:val="22"/>
          <w:szCs w:val="22"/>
        </w:rPr>
      </w:pPr>
      <w:r w:rsidRPr="30733D50">
        <w:rPr>
          <w:color w:val="auto"/>
          <w:sz w:val="22"/>
          <w:szCs w:val="22"/>
        </w:rPr>
        <w:t xml:space="preserve">Experience in upgrade and conversion/migration of data from legacy systems to Oracle Financials system.  </w:t>
      </w:r>
    </w:p>
    <w:p w14:paraId="0121EF95" w14:textId="77777777" w:rsidR="00C86CEA" w:rsidRPr="00E1084A" w:rsidRDefault="30733D50" w:rsidP="30733D50">
      <w:pPr>
        <w:pStyle w:val="ListParagraph"/>
        <w:numPr>
          <w:ilvl w:val="0"/>
          <w:numId w:val="4"/>
        </w:numPr>
        <w:spacing w:before="0" w:after="0" w:line="240" w:lineRule="auto"/>
        <w:ind w:left="180" w:hanging="180"/>
        <w:rPr>
          <w:color w:val="auto"/>
          <w:sz w:val="22"/>
          <w:szCs w:val="22"/>
        </w:rPr>
      </w:pPr>
      <w:r w:rsidRPr="30733D50">
        <w:rPr>
          <w:color w:val="auto"/>
          <w:sz w:val="22"/>
          <w:szCs w:val="22"/>
        </w:rPr>
        <w:t>Interaction with all levels of business owners and users during the various stages of project lifecycle.</w:t>
      </w:r>
    </w:p>
    <w:p w14:paraId="671479B7" w14:textId="77777777" w:rsidR="006126F2" w:rsidRDefault="30733D50" w:rsidP="30733D50">
      <w:pPr>
        <w:pStyle w:val="ListParagraph"/>
        <w:numPr>
          <w:ilvl w:val="0"/>
          <w:numId w:val="4"/>
        </w:numPr>
        <w:spacing w:before="0" w:after="0" w:line="240" w:lineRule="auto"/>
        <w:ind w:left="180" w:hanging="180"/>
        <w:rPr>
          <w:color w:val="auto"/>
          <w:sz w:val="22"/>
          <w:szCs w:val="22"/>
        </w:rPr>
      </w:pPr>
      <w:r w:rsidRPr="30733D50">
        <w:rPr>
          <w:color w:val="auto"/>
          <w:sz w:val="22"/>
          <w:szCs w:val="22"/>
        </w:rPr>
        <w:t>Competent in understanding the functionality of the core Oracle Financial modules (GL, AP, AR, FA, CE, PO) and their interplay in the overall accounting structure of an organization.</w:t>
      </w:r>
    </w:p>
    <w:p w14:paraId="32EC918B" w14:textId="6B0E8BED" w:rsidR="00123D96" w:rsidRPr="00123D96" w:rsidRDefault="00123D96" w:rsidP="00123D96">
      <w:pPr>
        <w:pStyle w:val="ListParagraph"/>
        <w:numPr>
          <w:ilvl w:val="0"/>
          <w:numId w:val="4"/>
        </w:numPr>
        <w:spacing w:before="0" w:after="0" w:line="240" w:lineRule="auto"/>
        <w:ind w:left="180" w:hanging="180"/>
        <w:rPr>
          <w:color w:val="auto"/>
          <w:sz w:val="22"/>
          <w:szCs w:val="22"/>
        </w:rPr>
      </w:pPr>
      <w:r w:rsidRPr="30733D50">
        <w:rPr>
          <w:color w:val="auto"/>
          <w:sz w:val="22"/>
          <w:szCs w:val="22"/>
        </w:rPr>
        <w:t>Extensive experience in working with global implementations involving Advanced Global Intercompany System (AGIS) and multi-currency revaluation and translation.</w:t>
      </w:r>
    </w:p>
    <w:p w14:paraId="4055EE76" w14:textId="77777777" w:rsidR="006126F2" w:rsidRPr="00E1084A" w:rsidRDefault="30733D50" w:rsidP="30733D50">
      <w:pPr>
        <w:pStyle w:val="ListParagraph"/>
        <w:numPr>
          <w:ilvl w:val="0"/>
          <w:numId w:val="4"/>
        </w:numPr>
        <w:spacing w:before="0" w:after="0" w:line="240" w:lineRule="auto"/>
        <w:ind w:left="180" w:hanging="180"/>
        <w:rPr>
          <w:color w:val="auto"/>
          <w:sz w:val="22"/>
          <w:szCs w:val="22"/>
        </w:rPr>
      </w:pPr>
      <w:r w:rsidRPr="30733D50">
        <w:rPr>
          <w:color w:val="auto"/>
          <w:sz w:val="22"/>
          <w:szCs w:val="22"/>
        </w:rPr>
        <w:t xml:space="preserve">Experience with Oracle AIM methodology documents including RD20, BP80, BR30, BR100, MD50, CV40, and TE40.  </w:t>
      </w:r>
    </w:p>
    <w:p w14:paraId="3535E892" w14:textId="77777777" w:rsidR="00CE5A31" w:rsidRPr="00E1084A" w:rsidRDefault="30733D50" w:rsidP="30733D50">
      <w:pPr>
        <w:pStyle w:val="ListParagraph"/>
        <w:numPr>
          <w:ilvl w:val="0"/>
          <w:numId w:val="4"/>
        </w:numPr>
        <w:spacing w:before="0" w:after="0" w:line="240" w:lineRule="auto"/>
        <w:ind w:left="180" w:hanging="180"/>
        <w:rPr>
          <w:color w:val="auto"/>
          <w:sz w:val="22"/>
          <w:szCs w:val="22"/>
        </w:rPr>
      </w:pPr>
      <w:r w:rsidRPr="30733D50">
        <w:rPr>
          <w:color w:val="auto"/>
          <w:sz w:val="22"/>
          <w:szCs w:val="22"/>
        </w:rPr>
        <w:t xml:space="preserve">Thorough technical and theoretical understanding of Multi-Org Access Control (MOAC), Sub-Ledger Accounting (SLA).   </w:t>
      </w:r>
    </w:p>
    <w:p w14:paraId="3566982F" w14:textId="333CB07B" w:rsidR="006126F2" w:rsidRPr="00E1084A" w:rsidRDefault="30733D50" w:rsidP="30733D50">
      <w:pPr>
        <w:pStyle w:val="ListParagraph"/>
        <w:numPr>
          <w:ilvl w:val="0"/>
          <w:numId w:val="4"/>
        </w:numPr>
        <w:spacing w:before="0" w:after="0" w:line="240" w:lineRule="auto"/>
        <w:ind w:left="180" w:hanging="180"/>
        <w:rPr>
          <w:color w:val="auto"/>
          <w:sz w:val="22"/>
          <w:szCs w:val="22"/>
        </w:rPr>
      </w:pPr>
      <w:r w:rsidRPr="30733D50">
        <w:rPr>
          <w:color w:val="auto"/>
          <w:sz w:val="22"/>
          <w:szCs w:val="22"/>
        </w:rPr>
        <w:t>Conducted and evaluated process review and gap analysis to resolve requirements not addressed by Oracle apps</w:t>
      </w:r>
      <w:r w:rsidR="00123D96">
        <w:rPr>
          <w:color w:val="auto"/>
          <w:sz w:val="22"/>
          <w:szCs w:val="22"/>
        </w:rPr>
        <w:t xml:space="preserve"> to design custom solutions within Oracle and using 3</w:t>
      </w:r>
      <w:r w:rsidR="00123D96" w:rsidRPr="00123D96">
        <w:rPr>
          <w:color w:val="auto"/>
          <w:sz w:val="22"/>
          <w:szCs w:val="22"/>
          <w:vertAlign w:val="superscript"/>
        </w:rPr>
        <w:t>rd</w:t>
      </w:r>
      <w:r w:rsidR="00123D96">
        <w:rPr>
          <w:color w:val="auto"/>
          <w:sz w:val="22"/>
          <w:szCs w:val="22"/>
        </w:rPr>
        <w:t xml:space="preserve"> party applications</w:t>
      </w:r>
      <w:r w:rsidRPr="30733D50">
        <w:rPr>
          <w:color w:val="auto"/>
          <w:sz w:val="22"/>
          <w:szCs w:val="22"/>
        </w:rPr>
        <w:t>.</w:t>
      </w:r>
    </w:p>
    <w:p w14:paraId="3FC8CFB9" w14:textId="77777777" w:rsidR="00CE5A31" w:rsidRPr="00E1084A" w:rsidRDefault="30733D50" w:rsidP="30733D50">
      <w:pPr>
        <w:pStyle w:val="ListParagraph"/>
        <w:numPr>
          <w:ilvl w:val="0"/>
          <w:numId w:val="4"/>
        </w:numPr>
        <w:spacing w:before="0" w:after="0" w:line="240" w:lineRule="auto"/>
        <w:ind w:left="180" w:hanging="180"/>
        <w:rPr>
          <w:color w:val="auto"/>
          <w:sz w:val="22"/>
          <w:szCs w:val="22"/>
        </w:rPr>
      </w:pPr>
      <w:r w:rsidRPr="30733D50">
        <w:rPr>
          <w:color w:val="auto"/>
          <w:sz w:val="22"/>
          <w:szCs w:val="22"/>
        </w:rPr>
        <w:t xml:space="preserve">Extensive work experience on the full life cycle implementation of Procure to Pay (P2P), Order to Cash (O2C), and Acquire to Retire (A2R). </w:t>
      </w:r>
    </w:p>
    <w:p w14:paraId="0CA9760B" w14:textId="3073322F" w:rsidR="00B01A43" w:rsidRPr="00E1084A" w:rsidRDefault="00123D96" w:rsidP="30733D50">
      <w:pPr>
        <w:pStyle w:val="ListParagraph"/>
        <w:numPr>
          <w:ilvl w:val="0"/>
          <w:numId w:val="4"/>
        </w:numPr>
        <w:spacing w:before="0" w:after="0" w:line="240" w:lineRule="auto"/>
        <w:ind w:left="180" w:hanging="180"/>
        <w:rPr>
          <w:color w:val="auto"/>
          <w:sz w:val="22"/>
          <w:szCs w:val="22"/>
        </w:rPr>
      </w:pPr>
      <w:r>
        <w:rPr>
          <w:color w:val="auto"/>
          <w:sz w:val="22"/>
          <w:szCs w:val="22"/>
        </w:rPr>
        <w:t>Design</w:t>
      </w:r>
      <w:r w:rsidR="30733D50" w:rsidRPr="30733D50">
        <w:rPr>
          <w:color w:val="auto"/>
          <w:sz w:val="22"/>
          <w:szCs w:val="22"/>
        </w:rPr>
        <w:t xml:space="preserve"> financials report using FSG (Financial Statement Generator).  </w:t>
      </w:r>
    </w:p>
    <w:p w14:paraId="22606B5E" w14:textId="77777777" w:rsidR="006126F2" w:rsidRDefault="30733D50" w:rsidP="30733D50">
      <w:pPr>
        <w:pStyle w:val="ListParagraph"/>
        <w:numPr>
          <w:ilvl w:val="0"/>
          <w:numId w:val="4"/>
        </w:numPr>
        <w:spacing w:before="0" w:after="0" w:line="240" w:lineRule="auto"/>
        <w:ind w:left="180" w:hanging="180"/>
        <w:rPr>
          <w:color w:val="auto"/>
          <w:sz w:val="22"/>
          <w:szCs w:val="22"/>
        </w:rPr>
      </w:pPr>
      <w:r w:rsidRPr="30733D50">
        <w:rPr>
          <w:color w:val="auto"/>
          <w:sz w:val="22"/>
          <w:szCs w:val="22"/>
        </w:rPr>
        <w:t xml:space="preserve">Implemented approvals using the Approval Management Engine (AME) functionally built into Oracle.  </w:t>
      </w:r>
    </w:p>
    <w:p w14:paraId="740170D2" w14:textId="1A6345E1" w:rsidR="00492CB0" w:rsidRPr="00E1084A" w:rsidRDefault="30733D50" w:rsidP="30733D50">
      <w:pPr>
        <w:pStyle w:val="ListParagraph"/>
        <w:numPr>
          <w:ilvl w:val="0"/>
          <w:numId w:val="4"/>
        </w:numPr>
        <w:spacing w:before="0" w:after="0" w:line="240" w:lineRule="auto"/>
        <w:ind w:left="180" w:hanging="180"/>
        <w:rPr>
          <w:color w:val="auto"/>
          <w:sz w:val="22"/>
          <w:szCs w:val="22"/>
        </w:rPr>
      </w:pPr>
      <w:r w:rsidRPr="30733D50">
        <w:rPr>
          <w:color w:val="auto"/>
          <w:sz w:val="22"/>
          <w:szCs w:val="22"/>
        </w:rPr>
        <w:t>Experience with Application Objec</w:t>
      </w:r>
      <w:r w:rsidR="00123D96">
        <w:rPr>
          <w:color w:val="auto"/>
          <w:sz w:val="22"/>
          <w:szCs w:val="22"/>
        </w:rPr>
        <w:t xml:space="preserve">t Library (AOL) </w:t>
      </w:r>
    </w:p>
    <w:p w14:paraId="69BD1AE3" w14:textId="5AE8014D" w:rsidR="006126F2" w:rsidRPr="00092A2B" w:rsidRDefault="30733D50" w:rsidP="00092A2B">
      <w:pPr>
        <w:pStyle w:val="ListParagraph"/>
        <w:numPr>
          <w:ilvl w:val="0"/>
          <w:numId w:val="4"/>
        </w:numPr>
        <w:spacing w:before="0" w:after="0" w:line="240" w:lineRule="auto"/>
        <w:ind w:left="180" w:hanging="180"/>
        <w:rPr>
          <w:color w:val="auto"/>
          <w:sz w:val="22"/>
          <w:szCs w:val="22"/>
        </w:rPr>
      </w:pPr>
      <w:r w:rsidRPr="30733D50">
        <w:rPr>
          <w:color w:val="auto"/>
          <w:sz w:val="22"/>
          <w:szCs w:val="22"/>
        </w:rPr>
        <w:t xml:space="preserve">Interacted with Oracle support using </w:t>
      </w:r>
      <w:proofErr w:type="spellStart"/>
      <w:r w:rsidRPr="30733D50">
        <w:rPr>
          <w:color w:val="auto"/>
          <w:sz w:val="22"/>
          <w:szCs w:val="22"/>
        </w:rPr>
        <w:t>Metalink</w:t>
      </w:r>
      <w:proofErr w:type="spellEnd"/>
      <w:r w:rsidRPr="30733D50">
        <w:rPr>
          <w:color w:val="auto"/>
          <w:sz w:val="22"/>
          <w:szCs w:val="22"/>
        </w:rPr>
        <w:t xml:space="preserve"> and Oracle Web Conference (OWC) to resolve application issues and bugs; main</w:t>
      </w:r>
      <w:r w:rsidR="00092A2B">
        <w:rPr>
          <w:color w:val="auto"/>
          <w:sz w:val="22"/>
          <w:szCs w:val="22"/>
        </w:rPr>
        <w:t xml:space="preserve">tained follow-up with Oracle </w:t>
      </w:r>
      <w:r w:rsidRPr="30733D50">
        <w:rPr>
          <w:color w:val="auto"/>
          <w:sz w:val="22"/>
          <w:szCs w:val="22"/>
        </w:rPr>
        <w:t xml:space="preserve">Service Request (SR).  </w:t>
      </w:r>
    </w:p>
    <w:p w14:paraId="343DDC72" w14:textId="1186C96F" w:rsidR="006126F2" w:rsidRPr="00E1084A" w:rsidRDefault="30733D50" w:rsidP="30733D50">
      <w:pPr>
        <w:pStyle w:val="ListParagraph"/>
        <w:numPr>
          <w:ilvl w:val="0"/>
          <w:numId w:val="4"/>
        </w:numPr>
        <w:spacing w:before="0" w:after="0" w:line="240" w:lineRule="auto"/>
        <w:ind w:left="180" w:hanging="180"/>
        <w:rPr>
          <w:color w:val="auto"/>
          <w:sz w:val="22"/>
          <w:szCs w:val="22"/>
        </w:rPr>
      </w:pPr>
      <w:r w:rsidRPr="30733D50">
        <w:rPr>
          <w:color w:val="auto"/>
          <w:sz w:val="22"/>
          <w:szCs w:val="22"/>
        </w:rPr>
        <w:t>Conducted Link, System and Integration testing</w:t>
      </w:r>
      <w:r w:rsidR="00092A2B">
        <w:rPr>
          <w:color w:val="auto"/>
          <w:sz w:val="22"/>
          <w:szCs w:val="22"/>
        </w:rPr>
        <w:t>,</w:t>
      </w:r>
      <w:r w:rsidRPr="30733D50">
        <w:rPr>
          <w:color w:val="auto"/>
          <w:sz w:val="22"/>
          <w:szCs w:val="22"/>
        </w:rPr>
        <w:t xml:space="preserve"> and involved with User Acceptance Trainings (UAT).</w:t>
      </w:r>
    </w:p>
    <w:p w14:paraId="3D549C88" w14:textId="77777777" w:rsidR="005C3350" w:rsidRPr="00E1084A" w:rsidRDefault="30733D50" w:rsidP="30733D50">
      <w:pPr>
        <w:pStyle w:val="ListParagraph"/>
        <w:numPr>
          <w:ilvl w:val="0"/>
          <w:numId w:val="4"/>
        </w:numPr>
        <w:spacing w:before="0" w:after="0" w:line="240" w:lineRule="auto"/>
        <w:ind w:left="180" w:hanging="180"/>
        <w:rPr>
          <w:color w:val="auto"/>
          <w:sz w:val="22"/>
          <w:szCs w:val="22"/>
        </w:rPr>
      </w:pPr>
      <w:r w:rsidRPr="30733D50">
        <w:rPr>
          <w:color w:val="auto"/>
          <w:sz w:val="22"/>
          <w:szCs w:val="22"/>
        </w:rPr>
        <w:t>Created and maintained user manuals and held training sessions for large user groups.</w:t>
      </w:r>
    </w:p>
    <w:p w14:paraId="4738B123" w14:textId="77777777" w:rsidR="006126F2" w:rsidRPr="00E1084A" w:rsidRDefault="30733D50" w:rsidP="30733D50">
      <w:pPr>
        <w:pStyle w:val="ListParagraph"/>
        <w:numPr>
          <w:ilvl w:val="0"/>
          <w:numId w:val="4"/>
        </w:numPr>
        <w:spacing w:before="0" w:after="0" w:line="240" w:lineRule="auto"/>
        <w:ind w:left="180" w:hanging="180"/>
        <w:rPr>
          <w:color w:val="auto"/>
          <w:sz w:val="22"/>
          <w:szCs w:val="22"/>
        </w:rPr>
      </w:pPr>
      <w:r w:rsidRPr="30733D50">
        <w:rPr>
          <w:color w:val="auto"/>
          <w:sz w:val="22"/>
          <w:szCs w:val="22"/>
        </w:rPr>
        <w:t xml:space="preserve">Involved with all phases of Conference Room Pilot testing (CRP1, CRP2, and CRP3).  </w:t>
      </w:r>
    </w:p>
    <w:p w14:paraId="7139AE19" w14:textId="77777777" w:rsidR="005C3350" w:rsidRPr="00D06C6F" w:rsidRDefault="30733D50" w:rsidP="30733D50">
      <w:pPr>
        <w:pStyle w:val="ListParagraph"/>
        <w:numPr>
          <w:ilvl w:val="0"/>
          <w:numId w:val="4"/>
        </w:numPr>
        <w:spacing w:before="0" w:after="0" w:line="240" w:lineRule="auto"/>
        <w:ind w:left="180" w:hanging="180"/>
        <w:rPr>
          <w:color w:val="auto"/>
          <w:sz w:val="22"/>
          <w:szCs w:val="22"/>
        </w:rPr>
      </w:pPr>
      <w:r w:rsidRPr="30733D50">
        <w:rPr>
          <w:color w:val="auto"/>
          <w:sz w:val="22"/>
          <w:szCs w:val="22"/>
        </w:rPr>
        <w:t xml:space="preserve">Excellent verbal communication and presentation skills.  </w:t>
      </w:r>
    </w:p>
    <w:p w14:paraId="3330D92D" w14:textId="77777777" w:rsidR="00D06C6F" w:rsidRPr="00E1084A" w:rsidRDefault="30733D50" w:rsidP="30733D50">
      <w:pPr>
        <w:pStyle w:val="ListParagraph"/>
        <w:numPr>
          <w:ilvl w:val="0"/>
          <w:numId w:val="4"/>
        </w:numPr>
        <w:spacing w:before="0" w:after="0" w:line="240" w:lineRule="auto"/>
        <w:ind w:left="180" w:hanging="180"/>
        <w:rPr>
          <w:color w:val="auto"/>
          <w:sz w:val="22"/>
          <w:szCs w:val="22"/>
        </w:rPr>
      </w:pPr>
      <w:r w:rsidRPr="30733D50">
        <w:rPr>
          <w:color w:val="auto"/>
          <w:sz w:val="22"/>
          <w:szCs w:val="22"/>
        </w:rPr>
        <w:t>Follow up with off-shore technical team for timely deliverable and ensure to meet the aggressive time lines.</w:t>
      </w:r>
    </w:p>
    <w:p w14:paraId="2551A0FD" w14:textId="2305917C" w:rsidR="30733D50" w:rsidRDefault="30733D50" w:rsidP="30733D50">
      <w:pPr>
        <w:spacing w:before="0" w:after="0" w:line="240" w:lineRule="auto"/>
        <w:ind w:left="180" w:hanging="180"/>
        <w:rPr>
          <w:color w:val="auto"/>
          <w:sz w:val="22"/>
          <w:szCs w:val="22"/>
        </w:rPr>
      </w:pPr>
    </w:p>
    <w:p w14:paraId="5C08F81B" w14:textId="6AB32A5B" w:rsidR="30733D50" w:rsidRDefault="30733D50" w:rsidP="30733D50">
      <w:pPr>
        <w:spacing w:before="0" w:after="0" w:line="240" w:lineRule="auto"/>
        <w:rPr>
          <w:rFonts w:eastAsia="Times New Roman"/>
          <w:b/>
          <w:bCs/>
          <w:color w:val="577289"/>
          <w:sz w:val="24"/>
          <w:szCs w:val="24"/>
          <w:lang w:eastAsia="en-US"/>
        </w:rPr>
      </w:pPr>
      <w:proofErr w:type="gramStart"/>
      <w:r w:rsidRPr="30733D50">
        <w:rPr>
          <w:rFonts w:eastAsia="Times New Roman"/>
          <w:b/>
          <w:bCs/>
          <w:color w:val="2F5496" w:themeColor="accent1" w:themeShade="BF"/>
          <w:sz w:val="24"/>
          <w:szCs w:val="24"/>
          <w:lang w:eastAsia="en-US"/>
        </w:rPr>
        <w:t>TECHNICICAL  SKILLS</w:t>
      </w:r>
      <w:proofErr w:type="gramEnd"/>
    </w:p>
    <w:tbl>
      <w:tblPr>
        <w:tblW w:w="10890" w:type="dxa"/>
        <w:tblCellMar>
          <w:left w:w="115" w:type="dxa"/>
          <w:right w:w="115" w:type="dxa"/>
        </w:tblCellMar>
        <w:tblLook w:val="04A0" w:firstRow="1" w:lastRow="0" w:firstColumn="1" w:lastColumn="0" w:noHBand="0" w:noVBand="1"/>
        <w:tblCaption w:val=""/>
        <w:tblDescription w:val=""/>
      </w:tblPr>
      <w:tblGrid>
        <w:gridCol w:w="2430"/>
        <w:gridCol w:w="8460"/>
      </w:tblGrid>
      <w:tr w:rsidR="006126F2" w:rsidRPr="00AC1402" w14:paraId="50EF1EF8" w14:textId="77777777" w:rsidTr="30733D50">
        <w:trPr>
          <w:trHeight w:val="300"/>
        </w:trPr>
        <w:tc>
          <w:tcPr>
            <w:tcW w:w="2430" w:type="dxa"/>
            <w:tcBorders>
              <w:top w:val="nil"/>
              <w:left w:val="nil"/>
              <w:bottom w:val="nil"/>
              <w:right w:val="nil"/>
            </w:tcBorders>
            <w:shd w:val="clear" w:color="auto" w:fill="auto"/>
            <w:noWrap/>
            <w:vAlign w:val="bottom"/>
            <w:hideMark/>
          </w:tcPr>
          <w:p w14:paraId="19A20E7B" w14:textId="77777777" w:rsidR="006126F2" w:rsidRPr="00E1084A" w:rsidRDefault="006126F2" w:rsidP="30733D50">
            <w:pPr>
              <w:spacing w:before="0" w:after="0" w:line="240" w:lineRule="auto"/>
              <w:rPr>
                <w:rFonts w:eastAsia="Times New Roman"/>
                <w:color w:val="auto"/>
                <w:sz w:val="22"/>
                <w:szCs w:val="22"/>
                <w:lang w:eastAsia="en-US"/>
              </w:rPr>
            </w:pPr>
            <w:r w:rsidRPr="00E1084A">
              <w:rPr>
                <w:rFonts w:eastAsia="Times New Roman"/>
                <w:color w:val="auto"/>
                <w:kern w:val="0"/>
                <w:sz w:val="22"/>
                <w:szCs w:val="22"/>
                <w:lang w:eastAsia="en-US"/>
              </w:rPr>
              <w:t>Applications</w:t>
            </w:r>
          </w:p>
        </w:tc>
        <w:tc>
          <w:tcPr>
            <w:tcW w:w="8460" w:type="dxa"/>
            <w:tcBorders>
              <w:top w:val="nil"/>
              <w:left w:val="nil"/>
              <w:bottom w:val="nil"/>
              <w:right w:val="nil"/>
            </w:tcBorders>
            <w:shd w:val="clear" w:color="auto" w:fill="auto"/>
            <w:noWrap/>
            <w:vAlign w:val="bottom"/>
            <w:hideMark/>
          </w:tcPr>
          <w:p w14:paraId="2675D7C9" w14:textId="74766004" w:rsidR="006126F2" w:rsidRPr="00E1084A" w:rsidRDefault="001E1783" w:rsidP="30733D50">
            <w:pPr>
              <w:spacing w:before="0" w:after="0" w:line="240" w:lineRule="auto"/>
              <w:rPr>
                <w:rFonts w:eastAsia="Times New Roman"/>
                <w:color w:val="auto"/>
                <w:sz w:val="22"/>
                <w:szCs w:val="22"/>
                <w:lang w:eastAsia="en-US"/>
              </w:rPr>
            </w:pPr>
            <w:r w:rsidRPr="00E1084A">
              <w:rPr>
                <w:rFonts w:eastAsia="Times New Roman"/>
                <w:color w:val="auto"/>
                <w:kern w:val="0"/>
                <w:sz w:val="22"/>
                <w:szCs w:val="22"/>
                <w:lang w:eastAsia="en-US"/>
              </w:rPr>
              <w:t xml:space="preserve">Oracle Versions </w:t>
            </w:r>
            <w:r w:rsidR="00E67C45" w:rsidRPr="00E1084A">
              <w:rPr>
                <w:rFonts w:eastAsia="Times New Roman"/>
                <w:color w:val="auto"/>
                <w:kern w:val="0"/>
                <w:sz w:val="22"/>
                <w:szCs w:val="22"/>
                <w:lang w:eastAsia="en-US"/>
              </w:rPr>
              <w:t>11.5.8, 11.5.10, 11.5.10.2, R12.0.3, R12.0.5, R12.0.</w:t>
            </w:r>
            <w:r w:rsidRPr="00E1084A">
              <w:rPr>
                <w:rFonts w:eastAsia="Times New Roman"/>
                <w:color w:val="auto"/>
                <w:kern w:val="0"/>
                <w:sz w:val="22"/>
                <w:szCs w:val="22"/>
                <w:lang w:eastAsia="en-US"/>
              </w:rPr>
              <w:t>6, R12.1.1, R12.1.3</w:t>
            </w:r>
            <w:r w:rsidR="001C4BF6">
              <w:rPr>
                <w:rFonts w:eastAsia="Times New Roman"/>
                <w:color w:val="auto"/>
                <w:kern w:val="0"/>
                <w:sz w:val="22"/>
                <w:szCs w:val="22"/>
                <w:lang w:eastAsia="en-US"/>
              </w:rPr>
              <w:t>, 12.2.3, 12.2.5</w:t>
            </w:r>
          </w:p>
        </w:tc>
      </w:tr>
      <w:tr w:rsidR="006126F2" w:rsidRPr="00AC1402" w14:paraId="462C04C8" w14:textId="77777777" w:rsidTr="30733D50">
        <w:trPr>
          <w:trHeight w:val="300"/>
        </w:trPr>
        <w:tc>
          <w:tcPr>
            <w:tcW w:w="2430" w:type="dxa"/>
            <w:tcBorders>
              <w:top w:val="nil"/>
              <w:left w:val="nil"/>
              <w:bottom w:val="nil"/>
              <w:right w:val="nil"/>
            </w:tcBorders>
            <w:shd w:val="clear" w:color="auto" w:fill="auto"/>
            <w:noWrap/>
            <w:vAlign w:val="bottom"/>
            <w:hideMark/>
          </w:tcPr>
          <w:p w14:paraId="41C4D4E7" w14:textId="77777777" w:rsidR="006126F2" w:rsidRPr="00E1084A" w:rsidRDefault="00E67C45" w:rsidP="30733D50">
            <w:pPr>
              <w:spacing w:before="0" w:after="0" w:line="240" w:lineRule="auto"/>
              <w:rPr>
                <w:rFonts w:eastAsia="Times New Roman"/>
                <w:color w:val="auto"/>
                <w:sz w:val="22"/>
                <w:szCs w:val="22"/>
                <w:lang w:eastAsia="en-US"/>
              </w:rPr>
            </w:pPr>
            <w:r w:rsidRPr="00E1084A">
              <w:rPr>
                <w:rFonts w:eastAsia="Times New Roman"/>
                <w:color w:val="auto"/>
                <w:kern w:val="0"/>
                <w:sz w:val="22"/>
                <w:szCs w:val="22"/>
                <w:lang w:eastAsia="en-US"/>
              </w:rPr>
              <w:t xml:space="preserve">Module Knowledge </w:t>
            </w:r>
            <w:r w:rsidR="006126F2" w:rsidRPr="00E1084A">
              <w:rPr>
                <w:rFonts w:eastAsia="Times New Roman"/>
                <w:color w:val="auto"/>
                <w:kern w:val="0"/>
                <w:sz w:val="22"/>
                <w:szCs w:val="22"/>
                <w:lang w:eastAsia="en-US"/>
              </w:rPr>
              <w:t>Tools</w:t>
            </w:r>
          </w:p>
        </w:tc>
        <w:tc>
          <w:tcPr>
            <w:tcW w:w="8460" w:type="dxa"/>
            <w:tcBorders>
              <w:top w:val="nil"/>
              <w:left w:val="nil"/>
              <w:bottom w:val="nil"/>
              <w:right w:val="nil"/>
            </w:tcBorders>
            <w:shd w:val="clear" w:color="auto" w:fill="auto"/>
            <w:noWrap/>
            <w:vAlign w:val="bottom"/>
            <w:hideMark/>
          </w:tcPr>
          <w:p w14:paraId="5853D675" w14:textId="77777777" w:rsidR="005164A5" w:rsidRPr="00E1084A" w:rsidRDefault="005164A5" w:rsidP="30733D50">
            <w:pPr>
              <w:spacing w:before="0" w:after="0" w:line="240" w:lineRule="auto"/>
              <w:rPr>
                <w:rFonts w:eastAsia="Times New Roman"/>
                <w:color w:val="auto"/>
                <w:sz w:val="22"/>
                <w:szCs w:val="22"/>
                <w:lang w:eastAsia="en-US"/>
              </w:rPr>
            </w:pPr>
            <w:r w:rsidRPr="00E1084A">
              <w:rPr>
                <w:rFonts w:eastAsia="Times New Roman"/>
                <w:color w:val="auto"/>
                <w:kern w:val="0"/>
                <w:sz w:val="22"/>
                <w:szCs w:val="22"/>
                <w:lang w:eastAsia="en-US"/>
              </w:rPr>
              <w:t xml:space="preserve">GL, PO, AP, AR, CE, FA, SLA, </w:t>
            </w:r>
            <w:proofErr w:type="spellStart"/>
            <w:r w:rsidRPr="00E1084A">
              <w:rPr>
                <w:rFonts w:eastAsia="Times New Roman"/>
                <w:color w:val="auto"/>
                <w:kern w:val="0"/>
                <w:sz w:val="22"/>
                <w:szCs w:val="22"/>
                <w:lang w:eastAsia="en-US"/>
              </w:rPr>
              <w:t>iExpense</w:t>
            </w:r>
            <w:proofErr w:type="spellEnd"/>
            <w:r w:rsidRPr="00E1084A">
              <w:rPr>
                <w:rFonts w:eastAsia="Times New Roman"/>
                <w:color w:val="auto"/>
                <w:kern w:val="0"/>
                <w:sz w:val="22"/>
                <w:szCs w:val="22"/>
                <w:lang w:eastAsia="en-US"/>
              </w:rPr>
              <w:t xml:space="preserve">, </w:t>
            </w:r>
            <w:proofErr w:type="spellStart"/>
            <w:r w:rsidRPr="00E1084A">
              <w:rPr>
                <w:rFonts w:eastAsia="Times New Roman"/>
                <w:color w:val="auto"/>
                <w:kern w:val="0"/>
                <w:sz w:val="22"/>
                <w:szCs w:val="22"/>
                <w:lang w:eastAsia="en-US"/>
              </w:rPr>
              <w:t>iProcurement</w:t>
            </w:r>
            <w:proofErr w:type="spellEnd"/>
            <w:r w:rsidRPr="00E1084A">
              <w:rPr>
                <w:rFonts w:eastAsia="Times New Roman"/>
                <w:color w:val="auto"/>
                <w:kern w:val="0"/>
                <w:sz w:val="22"/>
                <w:szCs w:val="22"/>
                <w:lang w:eastAsia="en-US"/>
              </w:rPr>
              <w:t xml:space="preserve">, </w:t>
            </w:r>
            <w:r w:rsidR="00E67C45" w:rsidRPr="00E1084A">
              <w:rPr>
                <w:rFonts w:eastAsia="Times New Roman"/>
                <w:color w:val="auto"/>
                <w:kern w:val="0"/>
                <w:sz w:val="22"/>
                <w:szCs w:val="22"/>
                <w:lang w:eastAsia="en-US"/>
              </w:rPr>
              <w:t>System Administration</w:t>
            </w:r>
          </w:p>
          <w:p w14:paraId="79199928" w14:textId="542CD78E" w:rsidR="006126F2" w:rsidRPr="00E1084A" w:rsidRDefault="006126F2" w:rsidP="001C4BF6">
            <w:pPr>
              <w:spacing w:before="0" w:after="0" w:line="240" w:lineRule="auto"/>
              <w:rPr>
                <w:rFonts w:eastAsia="Times New Roman"/>
                <w:color w:val="auto"/>
                <w:sz w:val="22"/>
                <w:szCs w:val="22"/>
                <w:lang w:eastAsia="en-US"/>
              </w:rPr>
            </w:pPr>
            <w:r w:rsidRPr="00E1084A">
              <w:rPr>
                <w:rFonts w:eastAsia="Times New Roman"/>
                <w:color w:val="auto"/>
                <w:kern w:val="0"/>
                <w:sz w:val="22"/>
                <w:szCs w:val="22"/>
                <w:lang w:eastAsia="en-US"/>
              </w:rPr>
              <w:t>Data Loader, Toad</w:t>
            </w:r>
            <w:r w:rsidR="001C4BF6">
              <w:rPr>
                <w:rFonts w:eastAsia="Times New Roman"/>
                <w:color w:val="auto"/>
                <w:kern w:val="0"/>
                <w:sz w:val="22"/>
                <w:szCs w:val="22"/>
                <w:lang w:eastAsia="en-US"/>
              </w:rPr>
              <w:t>/SQL Developer</w:t>
            </w:r>
            <w:r w:rsidRPr="00E1084A">
              <w:rPr>
                <w:rFonts w:eastAsia="Times New Roman"/>
                <w:color w:val="auto"/>
                <w:kern w:val="0"/>
                <w:sz w:val="22"/>
                <w:szCs w:val="22"/>
                <w:lang w:eastAsia="en-US"/>
              </w:rPr>
              <w:t xml:space="preserve">, Oracle </w:t>
            </w:r>
            <w:proofErr w:type="spellStart"/>
            <w:r w:rsidRPr="00E1084A">
              <w:rPr>
                <w:rFonts w:eastAsia="Times New Roman"/>
                <w:color w:val="auto"/>
                <w:kern w:val="0"/>
                <w:sz w:val="22"/>
                <w:szCs w:val="22"/>
                <w:lang w:eastAsia="en-US"/>
              </w:rPr>
              <w:t>MetaLink</w:t>
            </w:r>
            <w:proofErr w:type="spellEnd"/>
            <w:r w:rsidRPr="00E1084A">
              <w:rPr>
                <w:rFonts w:eastAsia="Times New Roman"/>
                <w:color w:val="auto"/>
                <w:kern w:val="0"/>
                <w:sz w:val="22"/>
                <w:szCs w:val="22"/>
                <w:lang w:eastAsia="en-US"/>
              </w:rPr>
              <w:t>, 9g, 10g, Bugzilla</w:t>
            </w:r>
            <w:proofErr w:type="gramStart"/>
            <w:r w:rsidRPr="00E1084A">
              <w:rPr>
                <w:rFonts w:eastAsia="Times New Roman"/>
                <w:color w:val="auto"/>
                <w:kern w:val="0"/>
                <w:sz w:val="22"/>
                <w:szCs w:val="22"/>
                <w:lang w:eastAsia="en-US"/>
              </w:rPr>
              <w:t>,  Web</w:t>
            </w:r>
            <w:proofErr w:type="gramEnd"/>
            <w:r w:rsidRPr="00E1084A">
              <w:rPr>
                <w:rFonts w:eastAsia="Times New Roman"/>
                <w:color w:val="auto"/>
                <w:kern w:val="0"/>
                <w:sz w:val="22"/>
                <w:szCs w:val="22"/>
                <w:lang w:eastAsia="en-US"/>
              </w:rPr>
              <w:t xml:space="preserve"> ADI, OBIEE</w:t>
            </w:r>
            <w:r w:rsidR="001E1783" w:rsidRPr="00E1084A">
              <w:rPr>
                <w:rFonts w:eastAsia="Times New Roman"/>
                <w:color w:val="auto"/>
                <w:kern w:val="0"/>
                <w:sz w:val="22"/>
                <w:szCs w:val="22"/>
                <w:lang w:eastAsia="en-US"/>
              </w:rPr>
              <w:t>, Hyperion</w:t>
            </w:r>
            <w:r w:rsidR="00C72AC0">
              <w:rPr>
                <w:rFonts w:eastAsia="Times New Roman"/>
                <w:color w:val="auto"/>
                <w:kern w:val="0"/>
                <w:sz w:val="22"/>
                <w:szCs w:val="22"/>
                <w:lang w:eastAsia="en-US"/>
              </w:rPr>
              <w:t xml:space="preserve">, Discoverer.  </w:t>
            </w:r>
          </w:p>
        </w:tc>
      </w:tr>
      <w:tr w:rsidR="006126F2" w:rsidRPr="00AC1402" w14:paraId="64C94FB0" w14:textId="77777777" w:rsidTr="30733D50">
        <w:trPr>
          <w:trHeight w:val="300"/>
        </w:trPr>
        <w:tc>
          <w:tcPr>
            <w:tcW w:w="2430" w:type="dxa"/>
            <w:tcBorders>
              <w:top w:val="nil"/>
              <w:left w:val="nil"/>
              <w:bottom w:val="nil"/>
              <w:right w:val="nil"/>
            </w:tcBorders>
            <w:shd w:val="clear" w:color="auto" w:fill="auto"/>
            <w:noWrap/>
            <w:vAlign w:val="bottom"/>
            <w:hideMark/>
          </w:tcPr>
          <w:p w14:paraId="25267BAF" w14:textId="77777777" w:rsidR="006126F2" w:rsidRPr="00E1084A" w:rsidRDefault="006126F2" w:rsidP="00FF0E2C">
            <w:pPr>
              <w:spacing w:before="0" w:after="0" w:line="240" w:lineRule="auto"/>
              <w:rPr>
                <w:rFonts w:eastAsia="Times New Roman"/>
                <w:color w:val="auto"/>
                <w:kern w:val="0"/>
                <w:sz w:val="22"/>
                <w:szCs w:val="22"/>
                <w:lang w:eastAsia="en-US"/>
              </w:rPr>
            </w:pPr>
          </w:p>
        </w:tc>
        <w:tc>
          <w:tcPr>
            <w:tcW w:w="8460" w:type="dxa"/>
            <w:tcBorders>
              <w:top w:val="nil"/>
              <w:left w:val="nil"/>
              <w:bottom w:val="nil"/>
              <w:right w:val="nil"/>
            </w:tcBorders>
            <w:shd w:val="clear" w:color="auto" w:fill="auto"/>
            <w:noWrap/>
            <w:vAlign w:val="bottom"/>
            <w:hideMark/>
          </w:tcPr>
          <w:p w14:paraId="26B35C5C" w14:textId="5756360E" w:rsidR="006126F2" w:rsidRPr="00E1084A" w:rsidRDefault="006126F2" w:rsidP="30733D50">
            <w:pPr>
              <w:spacing w:before="0" w:after="0" w:line="240" w:lineRule="auto"/>
              <w:rPr>
                <w:rFonts w:eastAsia="Times New Roman"/>
                <w:color w:val="auto"/>
                <w:sz w:val="22"/>
                <w:szCs w:val="22"/>
                <w:lang w:eastAsia="en-US"/>
              </w:rPr>
            </w:pPr>
            <w:r w:rsidRPr="00E1084A">
              <w:rPr>
                <w:rFonts w:eastAsia="Times New Roman"/>
                <w:color w:val="auto"/>
                <w:kern w:val="0"/>
                <w:sz w:val="22"/>
                <w:szCs w:val="22"/>
                <w:lang w:eastAsia="en-US"/>
              </w:rPr>
              <w:t>Microsoft Office:  Access</w:t>
            </w:r>
            <w:r w:rsidR="001C4BF6">
              <w:rPr>
                <w:rFonts w:eastAsia="Times New Roman"/>
                <w:color w:val="auto"/>
                <w:kern w:val="0"/>
                <w:sz w:val="22"/>
                <w:szCs w:val="22"/>
                <w:lang w:eastAsia="en-US"/>
              </w:rPr>
              <w:t>, Project</w:t>
            </w:r>
            <w:r w:rsidRPr="00E1084A">
              <w:rPr>
                <w:rFonts w:eastAsia="Times New Roman"/>
                <w:color w:val="auto"/>
                <w:kern w:val="0"/>
                <w:sz w:val="22"/>
                <w:szCs w:val="22"/>
                <w:lang w:eastAsia="en-US"/>
              </w:rPr>
              <w:t>, Excel, Outlook, PowerPoint, Visio, Word</w:t>
            </w:r>
          </w:p>
        </w:tc>
      </w:tr>
      <w:tr w:rsidR="006126F2" w:rsidRPr="00AC1402" w14:paraId="73EE98AA" w14:textId="77777777" w:rsidTr="30733D50">
        <w:trPr>
          <w:trHeight w:val="300"/>
        </w:trPr>
        <w:tc>
          <w:tcPr>
            <w:tcW w:w="2430" w:type="dxa"/>
            <w:tcBorders>
              <w:top w:val="nil"/>
              <w:left w:val="nil"/>
              <w:bottom w:val="nil"/>
              <w:right w:val="nil"/>
            </w:tcBorders>
            <w:shd w:val="clear" w:color="auto" w:fill="auto"/>
            <w:noWrap/>
            <w:vAlign w:val="bottom"/>
            <w:hideMark/>
          </w:tcPr>
          <w:p w14:paraId="670A3908" w14:textId="77777777" w:rsidR="006126F2" w:rsidRPr="00E1084A" w:rsidRDefault="006126F2" w:rsidP="30733D50">
            <w:pPr>
              <w:spacing w:before="0" w:after="0" w:line="240" w:lineRule="auto"/>
              <w:rPr>
                <w:rFonts w:eastAsia="Times New Roman"/>
                <w:color w:val="auto"/>
                <w:sz w:val="22"/>
                <w:szCs w:val="22"/>
                <w:lang w:eastAsia="en-US"/>
              </w:rPr>
            </w:pPr>
            <w:r w:rsidRPr="00E1084A">
              <w:rPr>
                <w:rFonts w:eastAsia="Times New Roman"/>
                <w:color w:val="auto"/>
                <w:kern w:val="0"/>
                <w:sz w:val="22"/>
                <w:szCs w:val="22"/>
                <w:lang w:eastAsia="en-US"/>
              </w:rPr>
              <w:t>Languages</w:t>
            </w:r>
          </w:p>
        </w:tc>
        <w:tc>
          <w:tcPr>
            <w:tcW w:w="8460" w:type="dxa"/>
            <w:tcBorders>
              <w:top w:val="nil"/>
              <w:left w:val="nil"/>
              <w:bottom w:val="nil"/>
              <w:right w:val="nil"/>
            </w:tcBorders>
            <w:shd w:val="clear" w:color="auto" w:fill="auto"/>
            <w:noWrap/>
            <w:vAlign w:val="bottom"/>
            <w:hideMark/>
          </w:tcPr>
          <w:p w14:paraId="3937C836" w14:textId="77777777" w:rsidR="006126F2" w:rsidRPr="00E1084A" w:rsidRDefault="006126F2" w:rsidP="30733D50">
            <w:pPr>
              <w:spacing w:before="0" w:after="0" w:line="240" w:lineRule="auto"/>
              <w:rPr>
                <w:rFonts w:eastAsia="Times New Roman"/>
                <w:color w:val="auto"/>
                <w:sz w:val="22"/>
                <w:szCs w:val="22"/>
                <w:lang w:eastAsia="en-US"/>
              </w:rPr>
            </w:pPr>
            <w:r w:rsidRPr="00E1084A">
              <w:rPr>
                <w:rFonts w:eastAsia="Times New Roman"/>
                <w:color w:val="auto"/>
                <w:kern w:val="0"/>
                <w:sz w:val="22"/>
                <w:szCs w:val="22"/>
                <w:lang w:eastAsia="en-US"/>
              </w:rPr>
              <w:t>SQL, PL/SQL, RDBMS, HTML, XML, C/C++</w:t>
            </w:r>
          </w:p>
        </w:tc>
      </w:tr>
      <w:tr w:rsidR="006126F2" w:rsidRPr="00AC1402" w14:paraId="5E60E72D" w14:textId="77777777" w:rsidTr="30733D50">
        <w:trPr>
          <w:trHeight w:val="300"/>
        </w:trPr>
        <w:tc>
          <w:tcPr>
            <w:tcW w:w="2430" w:type="dxa"/>
            <w:tcBorders>
              <w:top w:val="nil"/>
              <w:left w:val="nil"/>
              <w:bottom w:val="nil"/>
              <w:right w:val="nil"/>
            </w:tcBorders>
            <w:shd w:val="clear" w:color="auto" w:fill="auto"/>
            <w:noWrap/>
            <w:vAlign w:val="bottom"/>
            <w:hideMark/>
          </w:tcPr>
          <w:p w14:paraId="73704557" w14:textId="77777777" w:rsidR="006126F2" w:rsidRPr="00E1084A" w:rsidRDefault="006126F2" w:rsidP="30733D50">
            <w:pPr>
              <w:spacing w:before="0" w:after="0" w:line="240" w:lineRule="auto"/>
              <w:rPr>
                <w:rFonts w:eastAsia="Times New Roman"/>
                <w:color w:val="auto"/>
                <w:sz w:val="22"/>
                <w:szCs w:val="22"/>
                <w:lang w:eastAsia="en-US"/>
              </w:rPr>
            </w:pPr>
            <w:r w:rsidRPr="00E1084A">
              <w:rPr>
                <w:rFonts w:eastAsia="Times New Roman"/>
                <w:color w:val="auto"/>
                <w:kern w:val="0"/>
                <w:sz w:val="22"/>
                <w:szCs w:val="22"/>
                <w:lang w:eastAsia="en-US"/>
              </w:rPr>
              <w:t xml:space="preserve">Operating systems </w:t>
            </w:r>
          </w:p>
        </w:tc>
        <w:tc>
          <w:tcPr>
            <w:tcW w:w="8460" w:type="dxa"/>
            <w:tcBorders>
              <w:top w:val="nil"/>
              <w:left w:val="nil"/>
              <w:bottom w:val="nil"/>
              <w:right w:val="nil"/>
            </w:tcBorders>
            <w:shd w:val="clear" w:color="auto" w:fill="auto"/>
            <w:noWrap/>
            <w:vAlign w:val="bottom"/>
            <w:hideMark/>
          </w:tcPr>
          <w:p w14:paraId="6A5CFC04" w14:textId="77777777" w:rsidR="006126F2" w:rsidRPr="00E1084A" w:rsidRDefault="006126F2" w:rsidP="30733D50">
            <w:pPr>
              <w:spacing w:before="0" w:after="0" w:line="240" w:lineRule="auto"/>
              <w:rPr>
                <w:rFonts w:eastAsia="Times New Roman"/>
                <w:color w:val="auto"/>
                <w:sz w:val="22"/>
                <w:szCs w:val="22"/>
                <w:lang w:eastAsia="en-US"/>
              </w:rPr>
            </w:pPr>
            <w:r w:rsidRPr="00E1084A">
              <w:rPr>
                <w:rFonts w:eastAsia="Times New Roman"/>
                <w:color w:val="auto"/>
                <w:kern w:val="0"/>
                <w:sz w:val="22"/>
                <w:szCs w:val="22"/>
                <w:lang w:eastAsia="en-US"/>
              </w:rPr>
              <w:t>Microsoft Windows, MS DOS, Sun Solaris, Linux/Unix</w:t>
            </w:r>
          </w:p>
        </w:tc>
      </w:tr>
    </w:tbl>
    <w:p w14:paraId="57B337E4" w14:textId="47D3E9A3" w:rsidR="00E1084A" w:rsidRDefault="00ED1F74" w:rsidP="30733D50">
      <w:pPr>
        <w:tabs>
          <w:tab w:val="right" w:pos="10800"/>
        </w:tabs>
        <w:spacing w:before="100" w:beforeAutospacing="1" w:after="100" w:afterAutospacing="1" w:line="264" w:lineRule="auto"/>
        <w:rPr>
          <w:rFonts w:eastAsia="Cambria"/>
          <w:b/>
          <w:bCs/>
          <w:color w:val="577289"/>
          <w:sz w:val="24"/>
          <w:szCs w:val="24"/>
        </w:rPr>
      </w:pPr>
      <w:r w:rsidRPr="00246BFE">
        <w:rPr>
          <w:rFonts w:eastAsia="Times New Roman"/>
          <w:color w:val="2E74B5"/>
          <w:kern w:val="0"/>
          <w:sz w:val="6"/>
          <w:szCs w:val="6"/>
          <w:lang w:eastAsia="en-US"/>
        </w:rPr>
        <w:br/>
      </w:r>
      <w:r w:rsidR="006126F2" w:rsidRPr="30733D50">
        <w:rPr>
          <w:rFonts w:eastAsia="Times New Roman"/>
          <w:b/>
          <w:bCs/>
          <w:color w:val="2F5496"/>
          <w:kern w:val="0"/>
          <w:sz w:val="24"/>
          <w:szCs w:val="24"/>
          <w:lang w:eastAsia="en-US"/>
        </w:rPr>
        <w:t>ACADEMIC QUALIFICATIONS</w:t>
      </w:r>
      <w:r w:rsidR="005164A5" w:rsidRPr="00AC1402">
        <w:rPr>
          <w:rFonts w:eastAsia="Times New Roman"/>
          <w:b/>
          <w:color w:val="2F5496"/>
          <w:kern w:val="0"/>
          <w:sz w:val="24"/>
          <w:szCs w:val="24"/>
          <w:lang w:eastAsia="en-US"/>
        </w:rPr>
        <w:br/>
      </w:r>
      <w:r w:rsidR="005164A5" w:rsidRPr="30733D50">
        <w:rPr>
          <w:b/>
          <w:bCs/>
          <w:color w:val="auto"/>
          <w:sz w:val="22"/>
          <w:szCs w:val="22"/>
        </w:rPr>
        <w:t xml:space="preserve">Kennesaw State University:  Marietta, GA </w:t>
      </w:r>
      <w:r w:rsidR="005164A5">
        <w:rPr>
          <w:b/>
          <w:color w:val="auto"/>
          <w:sz w:val="22"/>
          <w:szCs w:val="22"/>
        </w:rPr>
        <w:tab/>
      </w:r>
      <w:r w:rsidR="005164A5" w:rsidRPr="30733D50">
        <w:rPr>
          <w:b/>
          <w:bCs/>
          <w:color w:val="auto"/>
          <w:sz w:val="22"/>
          <w:szCs w:val="22"/>
        </w:rPr>
        <w:t xml:space="preserve">MBA </w:t>
      </w:r>
      <w:r w:rsidR="006126F2" w:rsidRPr="00AC1402">
        <w:rPr>
          <w:rFonts w:ascii="Calibri Light" w:eastAsia="Times New Roman" w:hAnsi="Calibri Light"/>
          <w:caps/>
          <w:color w:val="2E74B5"/>
          <w:sz w:val="22"/>
          <w:szCs w:val="22"/>
        </w:rPr>
        <w:br/>
      </w:r>
      <w:r w:rsidR="006126F2" w:rsidRPr="30733D50">
        <w:rPr>
          <w:b/>
          <w:bCs/>
          <w:color w:val="auto"/>
          <w:sz w:val="22"/>
          <w:szCs w:val="22"/>
        </w:rPr>
        <w:t xml:space="preserve">DeVry University:  Addison, IL </w:t>
      </w:r>
      <w:r w:rsidR="006126F2" w:rsidRPr="006126F2">
        <w:rPr>
          <w:b/>
          <w:color w:val="auto"/>
          <w:sz w:val="22"/>
          <w:szCs w:val="22"/>
        </w:rPr>
        <w:tab/>
      </w:r>
      <w:r w:rsidR="006126F2" w:rsidRPr="30733D50">
        <w:rPr>
          <w:b/>
          <w:bCs/>
          <w:color w:val="auto"/>
          <w:sz w:val="22"/>
          <w:szCs w:val="22"/>
        </w:rPr>
        <w:t>B.S. Electronics Engineering</w:t>
      </w:r>
      <w:r>
        <w:rPr>
          <w:b/>
          <w:color w:val="auto"/>
          <w:sz w:val="22"/>
          <w:szCs w:val="22"/>
        </w:rPr>
        <w:br/>
      </w:r>
    </w:p>
    <w:p w14:paraId="21C31A22" w14:textId="599A837D" w:rsidR="007A3AC1" w:rsidRDefault="009C24EA" w:rsidP="30733D50">
      <w:pPr>
        <w:pStyle w:val="ListParagraph"/>
        <w:spacing w:line="240" w:lineRule="auto"/>
        <w:ind w:left="0"/>
        <w:rPr>
          <w:b/>
          <w:bCs/>
          <w:color w:val="auto"/>
          <w:sz w:val="22"/>
          <w:szCs w:val="22"/>
        </w:rPr>
      </w:pPr>
      <w:r w:rsidRPr="30733D50">
        <w:rPr>
          <w:b/>
          <w:bCs/>
          <w:color w:val="auto"/>
          <w:sz w:val="22"/>
          <w:szCs w:val="22"/>
        </w:rPr>
        <w:lastRenderedPageBreak/>
        <w:t>Synchrony Financial (Formerly GE Capital), Alpharetta, GA</w:t>
      </w:r>
      <w:r>
        <w:rPr>
          <w:sz w:val="22"/>
          <w:szCs w:val="22"/>
        </w:rPr>
        <w:t xml:space="preserve"> </w:t>
      </w:r>
      <w:r>
        <w:rPr>
          <w:sz w:val="22"/>
          <w:szCs w:val="22"/>
        </w:rPr>
        <w:tab/>
      </w:r>
      <w:r>
        <w:rPr>
          <w:color w:val="auto"/>
          <w:sz w:val="22"/>
          <w:szCs w:val="22"/>
        </w:rPr>
        <w:t xml:space="preserve">[November 2014 to Present] </w:t>
      </w:r>
      <w:r>
        <w:rPr>
          <w:sz w:val="22"/>
          <w:szCs w:val="22"/>
        </w:rPr>
        <w:br/>
      </w:r>
      <w:r w:rsidR="00092A2B">
        <w:rPr>
          <w:color w:val="auto"/>
          <w:sz w:val="22"/>
          <w:szCs w:val="22"/>
        </w:rPr>
        <w:t>Financial Functional Analyst</w:t>
      </w:r>
      <w:r>
        <w:rPr>
          <w:color w:val="auto"/>
          <w:sz w:val="22"/>
          <w:szCs w:val="22"/>
        </w:rPr>
        <w:br/>
      </w:r>
      <w:r w:rsidR="007A3AC1" w:rsidRPr="30733D50">
        <w:rPr>
          <w:b/>
          <w:bCs/>
          <w:color w:val="auto"/>
          <w:sz w:val="22"/>
          <w:szCs w:val="22"/>
        </w:rPr>
        <w:t xml:space="preserve">Phase 1:  </w:t>
      </w:r>
      <w:r w:rsidRPr="30733D50">
        <w:rPr>
          <w:b/>
          <w:bCs/>
          <w:color w:val="auto"/>
          <w:sz w:val="22"/>
          <w:szCs w:val="22"/>
        </w:rPr>
        <w:t xml:space="preserve">Implementation and Conversion </w:t>
      </w:r>
      <w:r w:rsidR="007A3AC1" w:rsidRPr="30733D50">
        <w:rPr>
          <w:b/>
          <w:bCs/>
          <w:color w:val="auto"/>
          <w:sz w:val="22"/>
          <w:szCs w:val="22"/>
        </w:rPr>
        <w:t xml:space="preserve">GL and FA </w:t>
      </w:r>
      <w:r w:rsidRPr="30733D50">
        <w:rPr>
          <w:b/>
          <w:bCs/>
          <w:color w:val="auto"/>
          <w:sz w:val="22"/>
          <w:szCs w:val="22"/>
        </w:rPr>
        <w:t xml:space="preserve">from </w:t>
      </w:r>
      <w:r w:rsidR="00673F1F" w:rsidRPr="30733D50">
        <w:rPr>
          <w:b/>
          <w:bCs/>
          <w:color w:val="auto"/>
          <w:sz w:val="22"/>
          <w:szCs w:val="22"/>
        </w:rPr>
        <w:t xml:space="preserve">11.5.10 </w:t>
      </w:r>
      <w:r w:rsidR="007A3AC1" w:rsidRPr="30733D50">
        <w:rPr>
          <w:b/>
          <w:bCs/>
          <w:color w:val="auto"/>
          <w:sz w:val="22"/>
          <w:szCs w:val="22"/>
        </w:rPr>
        <w:t>to 12.2.3</w:t>
      </w:r>
      <w:r w:rsidR="007A3AC1">
        <w:rPr>
          <w:b/>
          <w:color w:val="auto"/>
          <w:sz w:val="22"/>
          <w:szCs w:val="22"/>
        </w:rPr>
        <w:br/>
      </w:r>
      <w:r w:rsidR="007A3AC1" w:rsidRPr="30733D50">
        <w:rPr>
          <w:b/>
          <w:bCs/>
          <w:color w:val="auto"/>
          <w:sz w:val="22"/>
          <w:szCs w:val="22"/>
        </w:rPr>
        <w:t>Phase 2:  Imp</w:t>
      </w:r>
      <w:r w:rsidR="006B3684">
        <w:rPr>
          <w:b/>
          <w:bCs/>
          <w:color w:val="auto"/>
          <w:sz w:val="22"/>
          <w:szCs w:val="22"/>
        </w:rPr>
        <w:t xml:space="preserve">lementation and Conversion P2P </w:t>
      </w:r>
      <w:r w:rsidR="007A3AC1" w:rsidRPr="30733D50">
        <w:rPr>
          <w:b/>
          <w:bCs/>
          <w:color w:val="auto"/>
          <w:sz w:val="22"/>
          <w:szCs w:val="22"/>
        </w:rPr>
        <w:t>from</w:t>
      </w:r>
      <w:r w:rsidRPr="30733D50">
        <w:rPr>
          <w:b/>
          <w:bCs/>
          <w:color w:val="auto"/>
          <w:sz w:val="22"/>
          <w:szCs w:val="22"/>
        </w:rPr>
        <w:t xml:space="preserve"> R12.1.3 to R12.2.3</w:t>
      </w:r>
    </w:p>
    <w:p w14:paraId="719794A4" w14:textId="0983D5DB" w:rsidR="009C24EA" w:rsidRDefault="30733D50" w:rsidP="30733D50">
      <w:pPr>
        <w:pStyle w:val="ListParagraph"/>
        <w:spacing w:line="240" w:lineRule="auto"/>
        <w:ind w:left="0"/>
        <w:rPr>
          <w:color w:val="auto"/>
          <w:sz w:val="22"/>
          <w:szCs w:val="22"/>
        </w:rPr>
      </w:pPr>
      <w:r w:rsidRPr="30733D50">
        <w:rPr>
          <w:b/>
          <w:bCs/>
          <w:color w:val="auto"/>
          <w:sz w:val="22"/>
          <w:szCs w:val="22"/>
        </w:rPr>
        <w:t>Phase 3:  Enhancements</w:t>
      </w:r>
      <w:r w:rsidR="00007F01">
        <w:rPr>
          <w:b/>
          <w:bCs/>
          <w:color w:val="auto"/>
          <w:sz w:val="22"/>
          <w:szCs w:val="22"/>
        </w:rPr>
        <w:t>, Upgrade to 12.2.5,</w:t>
      </w:r>
      <w:r w:rsidRPr="30733D50">
        <w:rPr>
          <w:b/>
          <w:bCs/>
          <w:color w:val="auto"/>
          <w:sz w:val="22"/>
          <w:szCs w:val="22"/>
        </w:rPr>
        <w:t xml:space="preserve"> and Post-Production Support</w:t>
      </w:r>
      <w:r w:rsidR="007A3AC1">
        <w:br/>
      </w:r>
    </w:p>
    <w:p w14:paraId="381FAB14" w14:textId="77777777" w:rsidR="009C24EA" w:rsidRDefault="30733D50" w:rsidP="30733D50">
      <w:pPr>
        <w:pStyle w:val="ListParagraph"/>
        <w:spacing w:before="0" w:after="0" w:line="240" w:lineRule="auto"/>
        <w:ind w:left="0"/>
        <w:rPr>
          <w:color w:val="auto"/>
          <w:sz w:val="22"/>
          <w:szCs w:val="22"/>
        </w:rPr>
      </w:pPr>
      <w:r w:rsidRPr="30733D50">
        <w:rPr>
          <w:color w:val="auto"/>
          <w:sz w:val="22"/>
          <w:szCs w:val="22"/>
        </w:rPr>
        <w:t>Synchrony Financial is a North American retail finance company with its core business in handling store credit cards. It is publicly traded on the New York Stock Exchange and formerly a division of GE Capital prior to its spin off in July 2014.</w:t>
      </w:r>
    </w:p>
    <w:p w14:paraId="2B308D2F" w14:textId="77777777" w:rsidR="001C4BF6" w:rsidRPr="001C4BF6" w:rsidRDefault="001C4BF6" w:rsidP="001C4BF6">
      <w:pPr>
        <w:spacing w:before="0" w:after="0" w:line="240" w:lineRule="auto"/>
        <w:rPr>
          <w:color w:val="auto"/>
          <w:sz w:val="22"/>
          <w:szCs w:val="22"/>
        </w:rPr>
      </w:pPr>
    </w:p>
    <w:p w14:paraId="647A4935" w14:textId="77777777" w:rsidR="009C24EA" w:rsidRDefault="30733D50" w:rsidP="30733D50">
      <w:pPr>
        <w:pStyle w:val="ListParagraph"/>
        <w:numPr>
          <w:ilvl w:val="0"/>
          <w:numId w:val="8"/>
        </w:numPr>
        <w:spacing w:before="0" w:after="0" w:line="240" w:lineRule="auto"/>
        <w:ind w:left="180" w:hanging="180"/>
        <w:rPr>
          <w:color w:val="auto"/>
          <w:sz w:val="22"/>
          <w:szCs w:val="22"/>
        </w:rPr>
      </w:pPr>
      <w:r w:rsidRPr="30733D50">
        <w:rPr>
          <w:color w:val="auto"/>
          <w:sz w:val="22"/>
          <w:szCs w:val="22"/>
        </w:rPr>
        <w:t>Facilitate the translation of business requirements into detailed functional requirements within EBS and work with on-site and offshore IT team to arrive at optimal best practice solutions</w:t>
      </w:r>
    </w:p>
    <w:p w14:paraId="4EFBC9AD" w14:textId="1A7ACA72" w:rsidR="009C24EA" w:rsidRDefault="30733D50" w:rsidP="30733D50">
      <w:pPr>
        <w:pStyle w:val="ListParagraph"/>
        <w:numPr>
          <w:ilvl w:val="0"/>
          <w:numId w:val="8"/>
        </w:numPr>
        <w:spacing w:before="0" w:after="0" w:line="240" w:lineRule="auto"/>
        <w:ind w:left="180" w:hanging="180"/>
        <w:rPr>
          <w:color w:val="auto"/>
          <w:sz w:val="22"/>
          <w:szCs w:val="22"/>
        </w:rPr>
      </w:pPr>
      <w:r w:rsidRPr="30733D50">
        <w:rPr>
          <w:color w:val="auto"/>
          <w:sz w:val="22"/>
          <w:szCs w:val="22"/>
        </w:rPr>
        <w:t>Hold conference calls with business teams and vendors to gather requirements for</w:t>
      </w:r>
      <w:r w:rsidR="001C4BF6">
        <w:rPr>
          <w:color w:val="auto"/>
          <w:sz w:val="22"/>
          <w:szCs w:val="22"/>
        </w:rPr>
        <w:t xml:space="preserve"> multiple projects </w:t>
      </w:r>
    </w:p>
    <w:p w14:paraId="1767877A" w14:textId="4109ACA2" w:rsidR="001C4BF6" w:rsidRPr="001C4BF6" w:rsidRDefault="30733D50" w:rsidP="001C4BF6">
      <w:pPr>
        <w:pStyle w:val="ListParagraph"/>
        <w:numPr>
          <w:ilvl w:val="0"/>
          <w:numId w:val="8"/>
        </w:numPr>
        <w:spacing w:before="0" w:after="0" w:line="240" w:lineRule="auto"/>
        <w:ind w:left="180" w:hanging="180"/>
        <w:rPr>
          <w:color w:val="auto"/>
          <w:sz w:val="22"/>
          <w:szCs w:val="22"/>
        </w:rPr>
      </w:pPr>
      <w:r w:rsidRPr="30733D50">
        <w:rPr>
          <w:color w:val="auto"/>
          <w:sz w:val="22"/>
          <w:szCs w:val="22"/>
        </w:rPr>
        <w:t xml:space="preserve">Hold training sessions with business teams as well as offshore and provide support for new implementations, interfaces, and month end closing processes. </w:t>
      </w:r>
    </w:p>
    <w:p w14:paraId="4F5833BC" w14:textId="77777777" w:rsidR="009C24EA" w:rsidRDefault="30733D50" w:rsidP="30733D50">
      <w:pPr>
        <w:pStyle w:val="ListParagraph"/>
        <w:numPr>
          <w:ilvl w:val="0"/>
          <w:numId w:val="8"/>
        </w:numPr>
        <w:spacing w:before="0" w:after="0" w:line="240" w:lineRule="auto"/>
        <w:ind w:left="180" w:hanging="180"/>
        <w:rPr>
          <w:color w:val="auto"/>
          <w:sz w:val="22"/>
          <w:szCs w:val="22"/>
        </w:rPr>
      </w:pPr>
      <w:r w:rsidRPr="30733D50">
        <w:rPr>
          <w:color w:val="auto"/>
          <w:sz w:val="22"/>
          <w:szCs w:val="22"/>
        </w:rPr>
        <w:t xml:space="preserve">Gather requirements and design SQL extract to interface existing cost center data with Workday for employee </w:t>
      </w:r>
    </w:p>
    <w:p w14:paraId="045E1604" w14:textId="192D33E7" w:rsidR="009C24EA" w:rsidRDefault="006860AA" w:rsidP="30733D50">
      <w:pPr>
        <w:pStyle w:val="ListParagraph"/>
        <w:numPr>
          <w:ilvl w:val="0"/>
          <w:numId w:val="8"/>
        </w:numPr>
        <w:spacing w:before="0" w:after="0" w:line="240" w:lineRule="auto"/>
        <w:ind w:left="180" w:hanging="180"/>
        <w:rPr>
          <w:color w:val="auto"/>
          <w:sz w:val="22"/>
          <w:szCs w:val="22"/>
        </w:rPr>
      </w:pPr>
      <w:r>
        <w:rPr>
          <w:color w:val="auto"/>
          <w:sz w:val="22"/>
          <w:szCs w:val="22"/>
        </w:rPr>
        <w:t>Design approval process</w:t>
      </w:r>
      <w:r w:rsidR="30733D50" w:rsidRPr="30733D50">
        <w:rPr>
          <w:color w:val="auto"/>
          <w:sz w:val="22"/>
          <w:szCs w:val="22"/>
        </w:rPr>
        <w:t xml:space="preserve"> using Approval Management Engine (AME)</w:t>
      </w:r>
      <w:r w:rsidR="001C4BF6">
        <w:rPr>
          <w:color w:val="auto"/>
          <w:sz w:val="22"/>
          <w:szCs w:val="22"/>
        </w:rPr>
        <w:t xml:space="preserve"> for Purchase Requisition Approvals, AP Invoice Approvals, Supplier Registration Approvals, </w:t>
      </w:r>
      <w:r>
        <w:rPr>
          <w:color w:val="auto"/>
          <w:sz w:val="22"/>
          <w:szCs w:val="22"/>
        </w:rPr>
        <w:t xml:space="preserve">and GL Journal Approvals.  </w:t>
      </w:r>
    </w:p>
    <w:p w14:paraId="6E006407" w14:textId="77777777" w:rsidR="00007F01" w:rsidRDefault="00007F01" w:rsidP="00007F01">
      <w:pPr>
        <w:pStyle w:val="ListParagraph"/>
        <w:numPr>
          <w:ilvl w:val="0"/>
          <w:numId w:val="8"/>
        </w:numPr>
        <w:spacing w:before="0" w:after="0" w:line="240" w:lineRule="auto"/>
        <w:ind w:left="180" w:hanging="180"/>
        <w:rPr>
          <w:color w:val="auto"/>
          <w:sz w:val="22"/>
          <w:szCs w:val="22"/>
        </w:rPr>
      </w:pPr>
      <w:r w:rsidRPr="30733D50">
        <w:rPr>
          <w:color w:val="auto"/>
          <w:sz w:val="22"/>
          <w:szCs w:val="22"/>
        </w:rPr>
        <w:t xml:space="preserve">Design and implement customized AME workflows for following transaction types: supplier registration, purchase requisitions, AP invoice, and AP holds, and GL Journal Batch.  </w:t>
      </w:r>
    </w:p>
    <w:p w14:paraId="4B8E25E7" w14:textId="5FEC5B9F" w:rsidR="006860AA" w:rsidRPr="00007F01" w:rsidRDefault="00007F01" w:rsidP="00007F01">
      <w:pPr>
        <w:pStyle w:val="ListParagraph"/>
        <w:numPr>
          <w:ilvl w:val="0"/>
          <w:numId w:val="8"/>
        </w:numPr>
        <w:spacing w:before="0" w:after="0" w:line="240" w:lineRule="auto"/>
        <w:ind w:left="180" w:hanging="180"/>
        <w:rPr>
          <w:color w:val="auto"/>
          <w:sz w:val="22"/>
          <w:szCs w:val="22"/>
        </w:rPr>
      </w:pPr>
      <w:r w:rsidRPr="30733D50">
        <w:rPr>
          <w:color w:val="auto"/>
          <w:sz w:val="22"/>
          <w:szCs w:val="22"/>
        </w:rPr>
        <w:t xml:space="preserve">Created and altered AME attributes, conditions, action types, approval groups, and rules using Approval Management Business Analyst responsibility to suit changing business needs.  </w:t>
      </w:r>
    </w:p>
    <w:p w14:paraId="24D8CB9F" w14:textId="77777777" w:rsidR="009C24EA" w:rsidRDefault="30733D50" w:rsidP="30733D50">
      <w:pPr>
        <w:pStyle w:val="ListParagraph"/>
        <w:numPr>
          <w:ilvl w:val="0"/>
          <w:numId w:val="8"/>
        </w:numPr>
        <w:spacing w:before="0" w:after="0" w:line="240" w:lineRule="auto"/>
        <w:ind w:left="180" w:hanging="180"/>
        <w:rPr>
          <w:color w:val="auto"/>
          <w:sz w:val="22"/>
          <w:szCs w:val="22"/>
        </w:rPr>
      </w:pPr>
      <w:r w:rsidRPr="30733D50">
        <w:rPr>
          <w:color w:val="auto"/>
          <w:sz w:val="22"/>
          <w:szCs w:val="22"/>
        </w:rPr>
        <w:t xml:space="preserve">Implement FA and GL localizations for India and Philippines.   </w:t>
      </w:r>
    </w:p>
    <w:p w14:paraId="16355522" w14:textId="77777777" w:rsidR="009C24EA" w:rsidRDefault="30733D50" w:rsidP="30733D50">
      <w:pPr>
        <w:pStyle w:val="ListParagraph"/>
        <w:numPr>
          <w:ilvl w:val="0"/>
          <w:numId w:val="8"/>
        </w:numPr>
        <w:spacing w:before="0" w:after="0" w:line="240" w:lineRule="auto"/>
        <w:ind w:left="180" w:hanging="180"/>
        <w:rPr>
          <w:color w:val="auto"/>
          <w:sz w:val="22"/>
          <w:szCs w:val="22"/>
        </w:rPr>
      </w:pPr>
      <w:r w:rsidRPr="30733D50">
        <w:rPr>
          <w:color w:val="auto"/>
          <w:sz w:val="22"/>
          <w:szCs w:val="22"/>
        </w:rPr>
        <w:t>Performed system administrator role and created users and custom menu, responsibilities documented business processes, system design after the requirements gathering phase.</w:t>
      </w:r>
    </w:p>
    <w:p w14:paraId="1FE91CA2" w14:textId="77777777" w:rsidR="009C24EA" w:rsidRDefault="30733D50" w:rsidP="30733D50">
      <w:pPr>
        <w:pStyle w:val="ListParagraph"/>
        <w:numPr>
          <w:ilvl w:val="0"/>
          <w:numId w:val="8"/>
        </w:numPr>
        <w:spacing w:before="0" w:after="0" w:line="240" w:lineRule="auto"/>
        <w:ind w:left="180" w:hanging="180"/>
        <w:rPr>
          <w:color w:val="auto"/>
          <w:sz w:val="22"/>
          <w:szCs w:val="22"/>
        </w:rPr>
      </w:pPr>
      <w:r w:rsidRPr="30733D50">
        <w:rPr>
          <w:color w:val="auto"/>
          <w:sz w:val="22"/>
          <w:szCs w:val="22"/>
        </w:rPr>
        <w:t xml:space="preserve">Design and configure FA GAAP and Tax Book Controls, Daily and Monthly Calendars, Prorate Conventions, Location and Asset Category </w:t>
      </w:r>
      <w:proofErr w:type="spellStart"/>
      <w:r w:rsidRPr="30733D50">
        <w:rPr>
          <w:color w:val="auto"/>
          <w:sz w:val="22"/>
          <w:szCs w:val="22"/>
        </w:rPr>
        <w:t>Flexfields</w:t>
      </w:r>
      <w:proofErr w:type="spellEnd"/>
      <w:r w:rsidRPr="30733D50">
        <w:rPr>
          <w:color w:val="auto"/>
          <w:sz w:val="22"/>
          <w:szCs w:val="22"/>
        </w:rPr>
        <w:t xml:space="preserve"> pertaining for US, Canada, India (with localization) and Philippines.  </w:t>
      </w:r>
    </w:p>
    <w:p w14:paraId="524F5B0A" w14:textId="77777777" w:rsidR="009C24EA" w:rsidRDefault="30733D50" w:rsidP="30733D50">
      <w:pPr>
        <w:pStyle w:val="ListParagraph"/>
        <w:numPr>
          <w:ilvl w:val="0"/>
          <w:numId w:val="8"/>
        </w:numPr>
        <w:spacing w:before="0" w:after="0" w:line="240" w:lineRule="auto"/>
        <w:ind w:left="180" w:hanging="180"/>
        <w:rPr>
          <w:color w:val="auto"/>
          <w:sz w:val="22"/>
          <w:szCs w:val="22"/>
        </w:rPr>
      </w:pPr>
      <w:r w:rsidRPr="30733D50">
        <w:rPr>
          <w:color w:val="auto"/>
          <w:sz w:val="22"/>
          <w:szCs w:val="22"/>
        </w:rPr>
        <w:t xml:space="preserve">Establish requirements and implement Block of Assets and Fiscal Year calendars for India Income Tax requirements. </w:t>
      </w:r>
    </w:p>
    <w:p w14:paraId="350B97CB" w14:textId="77777777" w:rsidR="009C24EA" w:rsidRDefault="30733D50" w:rsidP="30733D50">
      <w:pPr>
        <w:pStyle w:val="ListParagraph"/>
        <w:numPr>
          <w:ilvl w:val="0"/>
          <w:numId w:val="8"/>
        </w:numPr>
        <w:spacing w:before="0" w:after="0" w:line="240" w:lineRule="auto"/>
        <w:ind w:left="180" w:hanging="180"/>
        <w:rPr>
          <w:color w:val="auto"/>
          <w:sz w:val="22"/>
          <w:szCs w:val="22"/>
        </w:rPr>
      </w:pPr>
      <w:r w:rsidRPr="30733D50">
        <w:rPr>
          <w:color w:val="auto"/>
          <w:sz w:val="22"/>
          <w:szCs w:val="22"/>
        </w:rPr>
        <w:t xml:space="preserve">Define </w:t>
      </w:r>
      <w:proofErr w:type="spellStart"/>
      <w:r w:rsidRPr="30733D50">
        <w:rPr>
          <w:color w:val="auto"/>
          <w:sz w:val="22"/>
          <w:szCs w:val="22"/>
        </w:rPr>
        <w:t>WebADI</w:t>
      </w:r>
      <w:proofErr w:type="spellEnd"/>
      <w:r w:rsidRPr="30733D50">
        <w:rPr>
          <w:color w:val="auto"/>
          <w:sz w:val="22"/>
          <w:szCs w:val="22"/>
        </w:rPr>
        <w:t xml:space="preserve"> integration templates for conversion and mass upload.</w:t>
      </w:r>
    </w:p>
    <w:p w14:paraId="45716197" w14:textId="77777777" w:rsidR="009C24EA" w:rsidRDefault="30733D50" w:rsidP="30733D50">
      <w:pPr>
        <w:pStyle w:val="ListParagraph"/>
        <w:numPr>
          <w:ilvl w:val="0"/>
          <w:numId w:val="8"/>
        </w:numPr>
        <w:spacing w:before="0" w:after="0" w:line="240" w:lineRule="auto"/>
        <w:ind w:left="180" w:hanging="180"/>
        <w:rPr>
          <w:color w:val="auto"/>
          <w:sz w:val="22"/>
          <w:szCs w:val="22"/>
        </w:rPr>
      </w:pPr>
      <w:r w:rsidRPr="30733D50">
        <w:rPr>
          <w:color w:val="auto"/>
          <w:sz w:val="22"/>
          <w:szCs w:val="22"/>
        </w:rPr>
        <w:t xml:space="preserve">Prepare test cases in Fixed Assets for India and Philippines for Mass Additions, Mass Reclass, Mass Transfer, Retirements and Reinstatements with the use of forms and Web ADI upload.  </w:t>
      </w:r>
    </w:p>
    <w:p w14:paraId="0210E8D8" w14:textId="77777777" w:rsidR="009C24EA" w:rsidRDefault="30733D50" w:rsidP="30733D50">
      <w:pPr>
        <w:pStyle w:val="ListParagraph"/>
        <w:numPr>
          <w:ilvl w:val="0"/>
          <w:numId w:val="8"/>
        </w:numPr>
        <w:spacing w:before="0" w:after="0" w:line="240" w:lineRule="auto"/>
        <w:ind w:left="180" w:hanging="180"/>
        <w:rPr>
          <w:color w:val="auto"/>
          <w:sz w:val="22"/>
          <w:szCs w:val="22"/>
        </w:rPr>
      </w:pPr>
      <w:r w:rsidRPr="30733D50">
        <w:rPr>
          <w:color w:val="auto"/>
          <w:sz w:val="22"/>
          <w:szCs w:val="22"/>
        </w:rPr>
        <w:t xml:space="preserve">Work with Oracle support and hold OWC (Oracle Web Conference) to troubleshoot issues with India Block of Assets, FA closing issues.  </w:t>
      </w:r>
    </w:p>
    <w:p w14:paraId="6C9C8222" w14:textId="77777777" w:rsidR="00D35DA9" w:rsidRPr="00D35DA9" w:rsidRDefault="30733D50" w:rsidP="30733D50">
      <w:pPr>
        <w:pStyle w:val="ListParagraph"/>
        <w:numPr>
          <w:ilvl w:val="0"/>
          <w:numId w:val="8"/>
        </w:numPr>
        <w:spacing w:before="0" w:after="0" w:line="240" w:lineRule="auto"/>
        <w:ind w:left="180" w:hanging="180"/>
        <w:rPr>
          <w:color w:val="auto"/>
          <w:sz w:val="22"/>
          <w:szCs w:val="22"/>
        </w:rPr>
      </w:pPr>
      <w:r w:rsidRPr="30733D50">
        <w:rPr>
          <w:color w:val="auto"/>
          <w:sz w:val="22"/>
          <w:szCs w:val="22"/>
        </w:rPr>
        <w:t xml:space="preserve">Act as liaison between business team and IT on-site and offshore to plan and implement best solution for new business requirements and interfaces.  </w:t>
      </w:r>
    </w:p>
    <w:p w14:paraId="19E016AD" w14:textId="77777777" w:rsidR="00D35DA9" w:rsidRPr="00D35DA9" w:rsidRDefault="30733D50" w:rsidP="30733D50">
      <w:pPr>
        <w:pStyle w:val="ListParagraph"/>
        <w:numPr>
          <w:ilvl w:val="0"/>
          <w:numId w:val="8"/>
        </w:numPr>
        <w:spacing w:before="0" w:after="0" w:line="240" w:lineRule="auto"/>
        <w:ind w:left="180" w:hanging="180"/>
        <w:rPr>
          <w:color w:val="auto"/>
          <w:sz w:val="22"/>
          <w:szCs w:val="22"/>
        </w:rPr>
      </w:pPr>
      <w:r w:rsidRPr="30733D50">
        <w:rPr>
          <w:color w:val="auto"/>
          <w:sz w:val="22"/>
          <w:szCs w:val="22"/>
        </w:rPr>
        <w:t xml:space="preserve">Collaborate with business and coordinate with Thomson Reuters for </w:t>
      </w:r>
      <w:proofErr w:type="spellStart"/>
      <w:r w:rsidRPr="30733D50">
        <w:rPr>
          <w:color w:val="auto"/>
          <w:sz w:val="22"/>
          <w:szCs w:val="22"/>
        </w:rPr>
        <w:t>Sabrix</w:t>
      </w:r>
      <w:proofErr w:type="spellEnd"/>
      <w:r w:rsidRPr="30733D50">
        <w:rPr>
          <w:color w:val="auto"/>
          <w:sz w:val="22"/>
          <w:szCs w:val="22"/>
        </w:rPr>
        <w:t xml:space="preserve"> tax calculation issues and errors.</w:t>
      </w:r>
    </w:p>
    <w:p w14:paraId="259343EE" w14:textId="77777777" w:rsidR="00D35DA9" w:rsidRPr="00D35DA9" w:rsidRDefault="00D35DA9" w:rsidP="00D35DA9">
      <w:pPr>
        <w:pStyle w:val="ListParagraph"/>
        <w:spacing w:before="0" w:after="0" w:line="240" w:lineRule="auto"/>
        <w:ind w:left="180"/>
        <w:rPr>
          <w:color w:val="auto"/>
          <w:sz w:val="22"/>
          <w:szCs w:val="22"/>
        </w:rPr>
      </w:pPr>
    </w:p>
    <w:p w14:paraId="737113AA" w14:textId="77777777" w:rsidR="009C24EA" w:rsidRDefault="009C24EA" w:rsidP="00571F5A">
      <w:pPr>
        <w:pStyle w:val="ListParagraph"/>
        <w:spacing w:line="240" w:lineRule="auto"/>
        <w:ind w:left="0"/>
        <w:rPr>
          <w:b/>
          <w:color w:val="auto"/>
          <w:sz w:val="22"/>
          <w:szCs w:val="22"/>
        </w:rPr>
      </w:pPr>
      <w:bookmarkStart w:id="0" w:name="_GoBack"/>
      <w:bookmarkEnd w:id="0"/>
    </w:p>
    <w:p w14:paraId="5D12C1B9" w14:textId="2700F4F0" w:rsidR="00571F5A" w:rsidRPr="00461E42" w:rsidRDefault="00571F5A" w:rsidP="30733D50">
      <w:pPr>
        <w:pStyle w:val="ListParagraph"/>
        <w:spacing w:line="240" w:lineRule="auto"/>
        <w:ind w:left="0"/>
        <w:rPr>
          <w:color w:val="auto"/>
          <w:sz w:val="22"/>
          <w:szCs w:val="22"/>
        </w:rPr>
      </w:pPr>
      <w:r w:rsidRPr="30733D50">
        <w:rPr>
          <w:b/>
          <w:bCs/>
          <w:color w:val="auto"/>
          <w:sz w:val="22"/>
          <w:szCs w:val="22"/>
        </w:rPr>
        <w:t>CGG Veritas, Houston, TX</w:t>
      </w:r>
      <w:r w:rsidRPr="00450B21">
        <w:rPr>
          <w:sz w:val="22"/>
          <w:szCs w:val="22"/>
        </w:rPr>
        <w:t xml:space="preserve"> </w:t>
      </w:r>
      <w:r w:rsidRPr="00450B21">
        <w:rPr>
          <w:sz w:val="22"/>
          <w:szCs w:val="22"/>
        </w:rPr>
        <w:tab/>
      </w:r>
      <w:r w:rsidRPr="00461E42">
        <w:rPr>
          <w:color w:val="auto"/>
          <w:sz w:val="22"/>
          <w:szCs w:val="22"/>
        </w:rPr>
        <w:t>[November</w:t>
      </w:r>
      <w:r>
        <w:rPr>
          <w:color w:val="auto"/>
          <w:sz w:val="22"/>
          <w:szCs w:val="22"/>
        </w:rPr>
        <w:t xml:space="preserve"> 2012</w:t>
      </w:r>
      <w:r w:rsidRPr="00461E42">
        <w:rPr>
          <w:color w:val="auto"/>
          <w:sz w:val="22"/>
          <w:szCs w:val="22"/>
        </w:rPr>
        <w:t xml:space="preserve"> to </w:t>
      </w:r>
      <w:r w:rsidR="009E64F9">
        <w:rPr>
          <w:color w:val="auto"/>
          <w:sz w:val="22"/>
          <w:szCs w:val="22"/>
        </w:rPr>
        <w:t>October</w:t>
      </w:r>
      <w:r w:rsidR="00007F01">
        <w:rPr>
          <w:color w:val="auto"/>
          <w:sz w:val="22"/>
          <w:szCs w:val="22"/>
        </w:rPr>
        <w:t xml:space="preserve"> 2014</w:t>
      </w:r>
      <w:r w:rsidRPr="00461E42">
        <w:rPr>
          <w:color w:val="auto"/>
          <w:sz w:val="22"/>
          <w:szCs w:val="22"/>
        </w:rPr>
        <w:t xml:space="preserve">] </w:t>
      </w:r>
      <w:r w:rsidRPr="00450B21">
        <w:rPr>
          <w:sz w:val="22"/>
          <w:szCs w:val="22"/>
        </w:rPr>
        <w:br/>
      </w:r>
      <w:r w:rsidRPr="00461E42">
        <w:rPr>
          <w:color w:val="auto"/>
          <w:sz w:val="22"/>
          <w:szCs w:val="22"/>
        </w:rPr>
        <w:t xml:space="preserve">Financials Functional </w:t>
      </w:r>
      <w:r w:rsidR="001A7A78">
        <w:rPr>
          <w:color w:val="auto"/>
          <w:sz w:val="22"/>
          <w:szCs w:val="22"/>
        </w:rPr>
        <w:t xml:space="preserve">Support </w:t>
      </w:r>
      <w:r w:rsidRPr="00461E42">
        <w:rPr>
          <w:color w:val="auto"/>
          <w:sz w:val="22"/>
          <w:szCs w:val="22"/>
        </w:rPr>
        <w:t xml:space="preserve">Analyst </w:t>
      </w:r>
      <w:r>
        <w:rPr>
          <w:color w:val="auto"/>
          <w:sz w:val="22"/>
          <w:szCs w:val="22"/>
        </w:rPr>
        <w:t>(AP, GL, and EB-Tax</w:t>
      </w:r>
      <w:r w:rsidRPr="00461E42">
        <w:rPr>
          <w:color w:val="auto"/>
          <w:sz w:val="22"/>
          <w:szCs w:val="22"/>
        </w:rPr>
        <w:t xml:space="preserve">)                                                                                       </w:t>
      </w:r>
      <w:r w:rsidRPr="00461E42">
        <w:rPr>
          <w:color w:val="auto"/>
          <w:sz w:val="22"/>
          <w:szCs w:val="22"/>
        </w:rPr>
        <w:br/>
      </w:r>
      <w:r w:rsidRPr="30733D50">
        <w:rPr>
          <w:b/>
          <w:bCs/>
          <w:color w:val="auto"/>
          <w:sz w:val="22"/>
          <w:szCs w:val="22"/>
        </w:rPr>
        <w:t>Post-Production Support of R12.1.3</w:t>
      </w:r>
      <w:r w:rsidRPr="00461E42">
        <w:rPr>
          <w:color w:val="auto"/>
          <w:sz w:val="22"/>
          <w:szCs w:val="22"/>
        </w:rPr>
        <w:br/>
      </w:r>
    </w:p>
    <w:p w14:paraId="46AF3690" w14:textId="77777777" w:rsidR="00571F5A" w:rsidRPr="00461E42" w:rsidRDefault="30733D50" w:rsidP="30733D50">
      <w:pPr>
        <w:pStyle w:val="ListParagraph"/>
        <w:spacing w:line="240" w:lineRule="auto"/>
        <w:ind w:left="0"/>
        <w:rPr>
          <w:color w:val="auto"/>
          <w:sz w:val="22"/>
          <w:szCs w:val="22"/>
        </w:rPr>
      </w:pPr>
      <w:r w:rsidRPr="30733D50">
        <w:rPr>
          <w:color w:val="auto"/>
          <w:sz w:val="22"/>
          <w:szCs w:val="22"/>
        </w:rPr>
        <w:t xml:space="preserve">CGG is a leading international geophysical company delivering a wide range of technologies, services, and equipment to its broad base of customers throughout the global oil and gas industry.  </w:t>
      </w:r>
    </w:p>
    <w:p w14:paraId="27E0265A" w14:textId="77777777" w:rsidR="00571F5A" w:rsidRPr="00571F5A" w:rsidRDefault="00571F5A" w:rsidP="00272AFC">
      <w:pPr>
        <w:pStyle w:val="ListParagraph"/>
        <w:spacing w:before="0" w:after="0" w:line="240" w:lineRule="auto"/>
        <w:ind w:left="0"/>
        <w:rPr>
          <w:color w:val="auto"/>
          <w:sz w:val="22"/>
          <w:szCs w:val="22"/>
        </w:rPr>
      </w:pPr>
    </w:p>
    <w:p w14:paraId="7D39EFAE" w14:textId="77777777" w:rsidR="00571F5A" w:rsidRDefault="30733D50" w:rsidP="30733D50">
      <w:pPr>
        <w:pStyle w:val="ListParagraph"/>
        <w:numPr>
          <w:ilvl w:val="0"/>
          <w:numId w:val="4"/>
        </w:numPr>
        <w:spacing w:before="0" w:after="0" w:line="240" w:lineRule="auto"/>
        <w:ind w:left="180" w:hanging="180"/>
        <w:rPr>
          <w:color w:val="auto"/>
          <w:sz w:val="22"/>
          <w:szCs w:val="22"/>
        </w:rPr>
      </w:pPr>
      <w:r w:rsidRPr="30733D50">
        <w:rPr>
          <w:color w:val="auto"/>
          <w:sz w:val="22"/>
          <w:szCs w:val="22"/>
        </w:rPr>
        <w:t>Facilitate the translation of business requirements into detailed functional requirements within EBS and work with other IT staff to arrive at optimal best practice solutions</w:t>
      </w:r>
    </w:p>
    <w:p w14:paraId="4D4E1476" w14:textId="77777777" w:rsidR="001A7A78" w:rsidRPr="00571F5A" w:rsidRDefault="30733D50" w:rsidP="30733D50">
      <w:pPr>
        <w:pStyle w:val="ListParagraph"/>
        <w:numPr>
          <w:ilvl w:val="0"/>
          <w:numId w:val="4"/>
        </w:numPr>
        <w:spacing w:before="0" w:after="0" w:line="240" w:lineRule="auto"/>
        <w:ind w:left="180" w:hanging="180"/>
        <w:rPr>
          <w:color w:val="auto"/>
          <w:sz w:val="22"/>
          <w:szCs w:val="22"/>
        </w:rPr>
      </w:pPr>
      <w:r w:rsidRPr="30733D50">
        <w:rPr>
          <w:color w:val="auto"/>
          <w:sz w:val="22"/>
          <w:szCs w:val="22"/>
        </w:rPr>
        <w:t>Develop ad-hoc queries or reports to address operating needs of end-users</w:t>
      </w:r>
    </w:p>
    <w:p w14:paraId="0F8B556E" w14:textId="77777777" w:rsidR="001A7A78" w:rsidRPr="001A7A78" w:rsidRDefault="30733D50" w:rsidP="30733D50">
      <w:pPr>
        <w:pStyle w:val="ListParagraph"/>
        <w:numPr>
          <w:ilvl w:val="0"/>
          <w:numId w:val="4"/>
        </w:numPr>
        <w:spacing w:before="0" w:after="0" w:line="240" w:lineRule="auto"/>
        <w:ind w:left="180" w:hanging="180"/>
        <w:rPr>
          <w:color w:val="auto"/>
          <w:sz w:val="22"/>
          <w:szCs w:val="22"/>
        </w:rPr>
      </w:pPr>
      <w:r w:rsidRPr="30733D50">
        <w:rPr>
          <w:color w:val="auto"/>
          <w:sz w:val="22"/>
          <w:szCs w:val="22"/>
        </w:rPr>
        <w:t xml:space="preserve">Provide training and support to Finance end users for application functionality, enhancements, upgrades and improvements </w:t>
      </w:r>
    </w:p>
    <w:p w14:paraId="02B2E1DB" w14:textId="77777777" w:rsidR="00571F5A" w:rsidRDefault="30733D50" w:rsidP="30733D50">
      <w:pPr>
        <w:pStyle w:val="ListParagraph"/>
        <w:numPr>
          <w:ilvl w:val="0"/>
          <w:numId w:val="4"/>
        </w:numPr>
        <w:spacing w:before="0" w:after="0" w:line="240" w:lineRule="auto"/>
        <w:ind w:left="180" w:hanging="180"/>
        <w:rPr>
          <w:color w:val="auto"/>
          <w:sz w:val="22"/>
          <w:szCs w:val="22"/>
        </w:rPr>
      </w:pPr>
      <w:r w:rsidRPr="30733D50">
        <w:rPr>
          <w:color w:val="auto"/>
          <w:sz w:val="22"/>
          <w:szCs w:val="22"/>
        </w:rPr>
        <w:t>Research, analyze, recommend and execute improvements to current processes and systems.</w:t>
      </w:r>
    </w:p>
    <w:p w14:paraId="7B06143B" w14:textId="77777777" w:rsidR="00571F5A" w:rsidRPr="00571F5A" w:rsidRDefault="30733D50" w:rsidP="30733D50">
      <w:pPr>
        <w:pStyle w:val="ListParagraph"/>
        <w:numPr>
          <w:ilvl w:val="0"/>
          <w:numId w:val="4"/>
        </w:numPr>
        <w:spacing w:before="0" w:after="0" w:line="240" w:lineRule="auto"/>
        <w:ind w:left="180" w:hanging="180"/>
        <w:rPr>
          <w:color w:val="auto"/>
          <w:sz w:val="22"/>
          <w:szCs w:val="22"/>
        </w:rPr>
      </w:pPr>
      <w:r w:rsidRPr="30733D50">
        <w:rPr>
          <w:color w:val="auto"/>
          <w:sz w:val="22"/>
          <w:szCs w:val="22"/>
        </w:rPr>
        <w:t>Develop, coordinate, and implement test plans for functional changes, bug fixes, enhancements, patches and upgrades</w:t>
      </w:r>
    </w:p>
    <w:p w14:paraId="5EF3B55A" w14:textId="77777777" w:rsidR="00571F5A" w:rsidRPr="00571F5A" w:rsidRDefault="30733D50" w:rsidP="30733D50">
      <w:pPr>
        <w:pStyle w:val="ListParagraph"/>
        <w:numPr>
          <w:ilvl w:val="0"/>
          <w:numId w:val="4"/>
        </w:numPr>
        <w:spacing w:before="0" w:after="0" w:line="240" w:lineRule="auto"/>
        <w:ind w:left="180" w:hanging="180"/>
        <w:rPr>
          <w:color w:val="auto"/>
          <w:sz w:val="22"/>
          <w:szCs w:val="22"/>
        </w:rPr>
      </w:pPr>
      <w:r w:rsidRPr="30733D50">
        <w:rPr>
          <w:color w:val="auto"/>
          <w:sz w:val="22"/>
          <w:szCs w:val="22"/>
        </w:rPr>
        <w:lastRenderedPageBreak/>
        <w:t>Configure, modify and develop accounting rules, application configurations and integrations within the Oracle Financial modules</w:t>
      </w:r>
    </w:p>
    <w:p w14:paraId="53C86BCB" w14:textId="77777777" w:rsidR="00571F5A" w:rsidRPr="00571F5A" w:rsidRDefault="30733D50" w:rsidP="30733D50">
      <w:pPr>
        <w:pStyle w:val="ListParagraph"/>
        <w:numPr>
          <w:ilvl w:val="0"/>
          <w:numId w:val="4"/>
        </w:numPr>
        <w:spacing w:before="0" w:after="0" w:line="240" w:lineRule="auto"/>
        <w:ind w:left="180" w:hanging="180"/>
        <w:rPr>
          <w:color w:val="auto"/>
          <w:sz w:val="22"/>
          <w:szCs w:val="22"/>
        </w:rPr>
      </w:pPr>
      <w:r w:rsidRPr="30733D50">
        <w:rPr>
          <w:color w:val="auto"/>
          <w:sz w:val="22"/>
          <w:szCs w:val="22"/>
        </w:rPr>
        <w:t>Analyze data, design and integration points to upstream and downstream applications that feed into and require data from Financial applications</w:t>
      </w:r>
    </w:p>
    <w:p w14:paraId="06DCB215" w14:textId="77777777" w:rsidR="00571F5A" w:rsidRPr="00571F5A" w:rsidRDefault="30733D50" w:rsidP="30733D50">
      <w:pPr>
        <w:pStyle w:val="ListParagraph"/>
        <w:numPr>
          <w:ilvl w:val="0"/>
          <w:numId w:val="4"/>
        </w:numPr>
        <w:spacing w:before="0" w:after="0" w:line="240" w:lineRule="auto"/>
        <w:ind w:left="180" w:hanging="180"/>
        <w:rPr>
          <w:color w:val="auto"/>
          <w:sz w:val="22"/>
          <w:szCs w:val="22"/>
        </w:rPr>
      </w:pPr>
      <w:r w:rsidRPr="30733D50">
        <w:rPr>
          <w:color w:val="auto"/>
          <w:sz w:val="22"/>
          <w:szCs w:val="22"/>
        </w:rPr>
        <w:t>Understand and adhere to IT quality controls, including development of test plans and scripts, providing proper documentation, respect of access and change control processes</w:t>
      </w:r>
    </w:p>
    <w:p w14:paraId="5B7DA148" w14:textId="77777777" w:rsidR="00571F5A" w:rsidRDefault="30733D50" w:rsidP="30733D50">
      <w:pPr>
        <w:pStyle w:val="ListParagraph"/>
        <w:numPr>
          <w:ilvl w:val="0"/>
          <w:numId w:val="4"/>
        </w:numPr>
        <w:spacing w:before="0" w:after="0" w:line="240" w:lineRule="auto"/>
        <w:ind w:left="180" w:hanging="180"/>
        <w:rPr>
          <w:color w:val="auto"/>
          <w:sz w:val="22"/>
          <w:szCs w:val="22"/>
        </w:rPr>
      </w:pPr>
      <w:r w:rsidRPr="30733D50">
        <w:rPr>
          <w:color w:val="auto"/>
          <w:sz w:val="22"/>
          <w:szCs w:val="22"/>
        </w:rPr>
        <w:t>Collaborate, cooperate and interact with various IT support staff and project team members</w:t>
      </w:r>
    </w:p>
    <w:p w14:paraId="6E151CE2" w14:textId="77777777" w:rsidR="00055E2F" w:rsidRPr="00055E2F" w:rsidRDefault="30733D50" w:rsidP="30733D50">
      <w:pPr>
        <w:pStyle w:val="ListParagraph"/>
        <w:numPr>
          <w:ilvl w:val="0"/>
          <w:numId w:val="4"/>
        </w:numPr>
        <w:spacing w:before="0" w:after="0" w:line="240" w:lineRule="auto"/>
        <w:ind w:left="180" w:hanging="180"/>
        <w:rPr>
          <w:color w:val="auto"/>
          <w:sz w:val="22"/>
          <w:szCs w:val="22"/>
        </w:rPr>
      </w:pPr>
      <w:r w:rsidRPr="30733D50">
        <w:rPr>
          <w:color w:val="auto"/>
          <w:sz w:val="22"/>
          <w:szCs w:val="22"/>
        </w:rPr>
        <w:t>Provided solution direction for Procure to Pay  (P2P) processes being implemented on an already existing 12.1.3 Global footprint</w:t>
      </w:r>
    </w:p>
    <w:p w14:paraId="214C8922" w14:textId="77777777" w:rsidR="00F449DA" w:rsidRDefault="30733D50" w:rsidP="30733D50">
      <w:pPr>
        <w:pStyle w:val="ListParagraph"/>
        <w:numPr>
          <w:ilvl w:val="0"/>
          <w:numId w:val="4"/>
        </w:numPr>
        <w:spacing w:before="0" w:after="0" w:line="240" w:lineRule="auto"/>
        <w:ind w:left="180" w:hanging="180"/>
        <w:rPr>
          <w:color w:val="auto"/>
          <w:sz w:val="22"/>
          <w:szCs w:val="22"/>
        </w:rPr>
      </w:pPr>
      <w:r w:rsidRPr="30733D50">
        <w:rPr>
          <w:color w:val="auto"/>
          <w:sz w:val="22"/>
          <w:szCs w:val="22"/>
        </w:rPr>
        <w:t>Developed Test Plan / Test Cases and conducted User Acceptance Testing (UAT) sessions in various modules to monitor and approve patches and bug fixes</w:t>
      </w:r>
    </w:p>
    <w:p w14:paraId="053BE35C" w14:textId="77777777" w:rsidR="00F449DA" w:rsidRDefault="30733D50" w:rsidP="30733D50">
      <w:pPr>
        <w:pStyle w:val="ListParagraph"/>
        <w:numPr>
          <w:ilvl w:val="0"/>
          <w:numId w:val="4"/>
        </w:numPr>
        <w:spacing w:before="0" w:after="0" w:line="240" w:lineRule="auto"/>
        <w:ind w:left="180" w:hanging="180"/>
        <w:rPr>
          <w:color w:val="auto"/>
          <w:sz w:val="22"/>
          <w:szCs w:val="22"/>
        </w:rPr>
      </w:pPr>
      <w:r w:rsidRPr="30733D50">
        <w:rPr>
          <w:color w:val="auto"/>
          <w:sz w:val="22"/>
          <w:szCs w:val="22"/>
        </w:rPr>
        <w:t>Participated in collaboration with technical team to establish user requirements, develop, and test BI reports and Web ADI templates</w:t>
      </w:r>
    </w:p>
    <w:p w14:paraId="12EC6A20" w14:textId="77777777" w:rsidR="00D42180" w:rsidRPr="00F449DA" w:rsidRDefault="30733D50" w:rsidP="30733D50">
      <w:pPr>
        <w:pStyle w:val="ListParagraph"/>
        <w:numPr>
          <w:ilvl w:val="0"/>
          <w:numId w:val="4"/>
        </w:numPr>
        <w:spacing w:before="0" w:after="0" w:line="240" w:lineRule="auto"/>
        <w:ind w:left="180" w:hanging="180"/>
        <w:rPr>
          <w:color w:val="auto"/>
          <w:sz w:val="22"/>
          <w:szCs w:val="22"/>
        </w:rPr>
      </w:pPr>
      <w:r w:rsidRPr="30733D50">
        <w:rPr>
          <w:color w:val="auto"/>
          <w:sz w:val="22"/>
          <w:szCs w:val="22"/>
        </w:rPr>
        <w:t xml:space="preserve">Defined additional rules using Approval Management Engine (AME) to improve PO to AP alerts.   </w:t>
      </w:r>
    </w:p>
    <w:p w14:paraId="6C74D5C2" w14:textId="77777777" w:rsidR="002B7CAF" w:rsidRDefault="30733D50" w:rsidP="30733D50">
      <w:pPr>
        <w:pStyle w:val="ListParagraph"/>
        <w:numPr>
          <w:ilvl w:val="0"/>
          <w:numId w:val="4"/>
        </w:numPr>
        <w:spacing w:before="0" w:after="0" w:line="240" w:lineRule="auto"/>
        <w:ind w:left="180" w:hanging="180"/>
        <w:rPr>
          <w:color w:val="auto"/>
          <w:sz w:val="22"/>
          <w:szCs w:val="22"/>
        </w:rPr>
      </w:pPr>
      <w:r w:rsidRPr="30733D50">
        <w:rPr>
          <w:color w:val="auto"/>
          <w:sz w:val="22"/>
          <w:szCs w:val="22"/>
        </w:rPr>
        <w:t>Use Toad to run diagnostic scripts for troubleshooting AP/AR invoices, Trial Balance issues, and patch upgrades</w:t>
      </w:r>
    </w:p>
    <w:p w14:paraId="4AA644CD" w14:textId="77777777" w:rsidR="002B7CAF" w:rsidRPr="00C706E2" w:rsidRDefault="30733D50" w:rsidP="30733D50">
      <w:pPr>
        <w:pStyle w:val="ListParagraph"/>
        <w:numPr>
          <w:ilvl w:val="0"/>
          <w:numId w:val="4"/>
        </w:numPr>
        <w:spacing w:before="0" w:after="0" w:line="240" w:lineRule="auto"/>
        <w:ind w:left="180" w:hanging="180"/>
        <w:rPr>
          <w:color w:val="auto"/>
          <w:sz w:val="22"/>
          <w:szCs w:val="22"/>
        </w:rPr>
      </w:pPr>
      <w:r w:rsidRPr="30733D50">
        <w:rPr>
          <w:color w:val="auto"/>
          <w:sz w:val="22"/>
          <w:szCs w:val="22"/>
        </w:rPr>
        <w:t>Write SQL queries in Toad to examine flow of data from various modules to Subledger Accounting to General Ledger</w:t>
      </w:r>
    </w:p>
    <w:p w14:paraId="702A0267" w14:textId="77777777" w:rsidR="002B7CAF" w:rsidRPr="00571F5A" w:rsidRDefault="002B7CAF" w:rsidP="002B7CAF">
      <w:pPr>
        <w:pStyle w:val="ListParagraph"/>
        <w:spacing w:before="0" w:after="0" w:line="240" w:lineRule="auto"/>
        <w:ind w:left="0"/>
        <w:rPr>
          <w:color w:val="auto"/>
          <w:sz w:val="22"/>
          <w:szCs w:val="22"/>
        </w:rPr>
      </w:pPr>
    </w:p>
    <w:p w14:paraId="3D66BEE3" w14:textId="05152FEB" w:rsidR="00450B21" w:rsidRPr="00461E42" w:rsidRDefault="006126F2" w:rsidP="30733D50">
      <w:pPr>
        <w:pStyle w:val="ListParagraph"/>
        <w:spacing w:line="240" w:lineRule="auto"/>
        <w:ind w:left="0"/>
        <w:rPr>
          <w:color w:val="auto"/>
          <w:sz w:val="22"/>
          <w:szCs w:val="22"/>
        </w:rPr>
      </w:pPr>
      <w:r w:rsidRPr="30733D50">
        <w:rPr>
          <w:b/>
          <w:bCs/>
          <w:color w:val="auto"/>
          <w:sz w:val="22"/>
          <w:szCs w:val="22"/>
        </w:rPr>
        <w:t xml:space="preserve">Pan IT, Tinley Park, </w:t>
      </w:r>
      <w:r w:rsidR="00CF75C1" w:rsidRPr="30733D50">
        <w:rPr>
          <w:b/>
          <w:bCs/>
          <w:color w:val="auto"/>
          <w:sz w:val="22"/>
          <w:szCs w:val="22"/>
        </w:rPr>
        <w:t>IL</w:t>
      </w:r>
      <w:r w:rsidR="004F1EC8" w:rsidRPr="00450B21">
        <w:rPr>
          <w:sz w:val="22"/>
          <w:szCs w:val="22"/>
        </w:rPr>
        <w:t xml:space="preserve"> </w:t>
      </w:r>
      <w:r w:rsidR="004F1EC8" w:rsidRPr="00450B21">
        <w:rPr>
          <w:sz w:val="22"/>
          <w:szCs w:val="22"/>
        </w:rPr>
        <w:tab/>
      </w:r>
      <w:r w:rsidR="004F1EC8" w:rsidRPr="00461E42">
        <w:rPr>
          <w:color w:val="auto"/>
          <w:sz w:val="22"/>
          <w:szCs w:val="22"/>
        </w:rPr>
        <w:t>[</w:t>
      </w:r>
      <w:r w:rsidR="00246BFE" w:rsidRPr="00461E42">
        <w:rPr>
          <w:color w:val="auto"/>
          <w:sz w:val="22"/>
          <w:szCs w:val="22"/>
        </w:rPr>
        <w:t>November</w:t>
      </w:r>
      <w:r w:rsidR="00290922" w:rsidRPr="00461E42">
        <w:rPr>
          <w:color w:val="auto"/>
          <w:sz w:val="22"/>
          <w:szCs w:val="22"/>
        </w:rPr>
        <w:t xml:space="preserve"> 2011 to </w:t>
      </w:r>
      <w:r w:rsidR="00571F5A">
        <w:rPr>
          <w:color w:val="auto"/>
          <w:sz w:val="22"/>
          <w:szCs w:val="22"/>
        </w:rPr>
        <w:t>October 2012</w:t>
      </w:r>
      <w:r w:rsidR="00006244" w:rsidRPr="00461E42">
        <w:rPr>
          <w:color w:val="auto"/>
          <w:sz w:val="22"/>
          <w:szCs w:val="22"/>
        </w:rPr>
        <w:t xml:space="preserve">] </w:t>
      </w:r>
      <w:r w:rsidRPr="00450B21">
        <w:rPr>
          <w:sz w:val="22"/>
          <w:szCs w:val="22"/>
        </w:rPr>
        <w:br/>
      </w:r>
      <w:r w:rsidR="001E1783" w:rsidRPr="00461E42">
        <w:rPr>
          <w:color w:val="auto"/>
          <w:sz w:val="22"/>
          <w:szCs w:val="22"/>
        </w:rPr>
        <w:t xml:space="preserve">Financials Functional Analyst </w:t>
      </w:r>
      <w:r w:rsidR="00CF75C1" w:rsidRPr="00461E42">
        <w:rPr>
          <w:color w:val="auto"/>
          <w:sz w:val="22"/>
          <w:szCs w:val="22"/>
        </w:rPr>
        <w:t>(GL</w:t>
      </w:r>
      <w:r w:rsidR="002367A0">
        <w:rPr>
          <w:color w:val="auto"/>
          <w:sz w:val="22"/>
          <w:szCs w:val="22"/>
        </w:rPr>
        <w:t>, AP and coordinate on PO as well</w:t>
      </w:r>
      <w:r w:rsidR="001E1783" w:rsidRPr="00461E42">
        <w:rPr>
          <w:color w:val="auto"/>
          <w:sz w:val="22"/>
          <w:szCs w:val="22"/>
        </w:rPr>
        <w:t>)</w:t>
      </w:r>
      <w:r w:rsidR="00CF75C1" w:rsidRPr="00461E42">
        <w:rPr>
          <w:color w:val="auto"/>
          <w:sz w:val="22"/>
          <w:szCs w:val="22"/>
        </w:rPr>
        <w:t xml:space="preserve">                                                                                       </w:t>
      </w:r>
      <w:r w:rsidR="00CF75C1" w:rsidRPr="00461E42">
        <w:rPr>
          <w:color w:val="auto"/>
          <w:sz w:val="22"/>
          <w:szCs w:val="22"/>
        </w:rPr>
        <w:br/>
      </w:r>
      <w:r w:rsidR="00CF75C1" w:rsidRPr="30733D50">
        <w:rPr>
          <w:b/>
          <w:bCs/>
          <w:color w:val="auto"/>
          <w:sz w:val="22"/>
          <w:szCs w:val="22"/>
        </w:rPr>
        <w:t>Fresh i</w:t>
      </w:r>
      <w:r w:rsidR="00CC609D" w:rsidRPr="30733D50">
        <w:rPr>
          <w:b/>
          <w:bCs/>
          <w:color w:val="auto"/>
          <w:sz w:val="22"/>
          <w:szCs w:val="22"/>
        </w:rPr>
        <w:t>mplementation</w:t>
      </w:r>
      <w:r w:rsidR="00CC609D" w:rsidRPr="00461E42">
        <w:rPr>
          <w:color w:val="auto"/>
          <w:sz w:val="22"/>
          <w:szCs w:val="22"/>
        </w:rPr>
        <w:t xml:space="preserve"> and</w:t>
      </w:r>
      <w:r w:rsidR="00CC609D" w:rsidRPr="30733D50">
        <w:rPr>
          <w:b/>
          <w:bCs/>
          <w:color w:val="auto"/>
          <w:sz w:val="22"/>
          <w:szCs w:val="22"/>
        </w:rPr>
        <w:t xml:space="preserve"> </w:t>
      </w:r>
      <w:r w:rsidR="00450B21" w:rsidRPr="30733D50">
        <w:rPr>
          <w:b/>
          <w:bCs/>
          <w:color w:val="auto"/>
          <w:sz w:val="22"/>
          <w:szCs w:val="22"/>
        </w:rPr>
        <w:t>Post-Production S</w:t>
      </w:r>
      <w:r w:rsidR="00411A6D" w:rsidRPr="30733D50">
        <w:rPr>
          <w:b/>
          <w:bCs/>
          <w:color w:val="auto"/>
          <w:sz w:val="22"/>
          <w:szCs w:val="22"/>
        </w:rPr>
        <w:t xml:space="preserve">upport </w:t>
      </w:r>
      <w:r w:rsidR="00CF75C1" w:rsidRPr="30733D50">
        <w:rPr>
          <w:b/>
          <w:bCs/>
          <w:color w:val="auto"/>
          <w:sz w:val="22"/>
          <w:szCs w:val="22"/>
        </w:rPr>
        <w:t>of</w:t>
      </w:r>
      <w:r w:rsidR="00450B21" w:rsidRPr="30733D50">
        <w:rPr>
          <w:b/>
          <w:bCs/>
          <w:color w:val="auto"/>
          <w:sz w:val="22"/>
          <w:szCs w:val="22"/>
        </w:rPr>
        <w:t xml:space="preserve"> </w:t>
      </w:r>
      <w:r w:rsidRPr="30733D50">
        <w:rPr>
          <w:b/>
          <w:bCs/>
          <w:color w:val="auto"/>
          <w:sz w:val="22"/>
          <w:szCs w:val="22"/>
        </w:rPr>
        <w:t>R12.1.3</w:t>
      </w:r>
      <w:r w:rsidR="00450B21" w:rsidRPr="00461E42">
        <w:rPr>
          <w:color w:val="auto"/>
          <w:sz w:val="22"/>
          <w:szCs w:val="22"/>
        </w:rPr>
        <w:br/>
      </w:r>
    </w:p>
    <w:p w14:paraId="337B0AD6" w14:textId="77777777" w:rsidR="006126F2" w:rsidRPr="00461E42" w:rsidRDefault="30733D50" w:rsidP="30733D50">
      <w:pPr>
        <w:pStyle w:val="ListParagraph"/>
        <w:spacing w:line="240" w:lineRule="auto"/>
        <w:ind w:left="0"/>
        <w:rPr>
          <w:color w:val="auto"/>
          <w:sz w:val="22"/>
          <w:szCs w:val="22"/>
        </w:rPr>
      </w:pPr>
      <w:r w:rsidRPr="30733D50">
        <w:rPr>
          <w:color w:val="auto"/>
          <w:sz w:val="22"/>
          <w:szCs w:val="22"/>
        </w:rPr>
        <w:t xml:space="preserve">Panduit is a world-class developer and provider of leading-edge solutions that help customers optimize the physical infrastructure through simplification, agility, and operational efficiency. </w:t>
      </w:r>
    </w:p>
    <w:p w14:paraId="62E44406" w14:textId="77777777" w:rsidR="00055E2F" w:rsidRDefault="00055E2F" w:rsidP="00055E2F">
      <w:pPr>
        <w:pStyle w:val="ListParagraph"/>
        <w:spacing w:before="0" w:after="0" w:line="240" w:lineRule="auto"/>
        <w:ind w:left="0"/>
        <w:rPr>
          <w:color w:val="auto"/>
          <w:sz w:val="22"/>
          <w:szCs w:val="22"/>
        </w:rPr>
      </w:pPr>
    </w:p>
    <w:p w14:paraId="44E0330E" w14:textId="77777777" w:rsidR="00006244" w:rsidRPr="00006244" w:rsidRDefault="30733D50" w:rsidP="30733D50">
      <w:pPr>
        <w:pStyle w:val="ListParagraph"/>
        <w:numPr>
          <w:ilvl w:val="0"/>
          <w:numId w:val="4"/>
        </w:numPr>
        <w:spacing w:before="0" w:after="0" w:line="240" w:lineRule="auto"/>
        <w:ind w:left="180" w:hanging="180"/>
        <w:rPr>
          <w:color w:val="auto"/>
          <w:sz w:val="22"/>
          <w:szCs w:val="22"/>
        </w:rPr>
      </w:pPr>
      <w:r w:rsidRPr="30733D50">
        <w:rPr>
          <w:color w:val="auto"/>
          <w:sz w:val="22"/>
          <w:szCs w:val="22"/>
        </w:rPr>
        <w:t xml:space="preserve">Adopted to the project since the requirement gathering stage and involved in the full life cycle of the project.  </w:t>
      </w:r>
    </w:p>
    <w:p w14:paraId="52D720A4" w14:textId="77777777" w:rsidR="00006244" w:rsidRPr="00006244" w:rsidRDefault="30733D50" w:rsidP="30733D50">
      <w:pPr>
        <w:pStyle w:val="ListParagraph"/>
        <w:numPr>
          <w:ilvl w:val="0"/>
          <w:numId w:val="4"/>
        </w:numPr>
        <w:spacing w:before="0" w:after="0" w:line="240" w:lineRule="auto"/>
        <w:ind w:left="180" w:hanging="180"/>
        <w:rPr>
          <w:color w:val="auto"/>
          <w:sz w:val="22"/>
          <w:szCs w:val="22"/>
        </w:rPr>
      </w:pPr>
      <w:r w:rsidRPr="30733D50">
        <w:rPr>
          <w:color w:val="auto"/>
          <w:sz w:val="22"/>
          <w:szCs w:val="22"/>
        </w:rPr>
        <w:t xml:space="preserve">Conducted various meetings in order to gather questionnaire for business team (RD20).  </w:t>
      </w:r>
    </w:p>
    <w:p w14:paraId="71A7C490" w14:textId="77777777" w:rsidR="00006244" w:rsidRPr="00006244" w:rsidRDefault="30733D50" w:rsidP="30733D50">
      <w:pPr>
        <w:pStyle w:val="ListParagraph"/>
        <w:numPr>
          <w:ilvl w:val="0"/>
          <w:numId w:val="4"/>
        </w:numPr>
        <w:spacing w:before="0" w:after="0" w:line="240" w:lineRule="auto"/>
        <w:ind w:left="180" w:hanging="180"/>
        <w:rPr>
          <w:color w:val="auto"/>
          <w:sz w:val="22"/>
          <w:szCs w:val="22"/>
        </w:rPr>
      </w:pPr>
      <w:r w:rsidRPr="30733D50">
        <w:rPr>
          <w:color w:val="auto"/>
          <w:sz w:val="22"/>
          <w:szCs w:val="22"/>
        </w:rPr>
        <w:t xml:space="preserve">Performed requirement analysis and gap analysis for implementation of GL and AP.  Prepared documents for business requirements mapping (BR30) and functional specifications (MD50).  </w:t>
      </w:r>
    </w:p>
    <w:p w14:paraId="2E7D3713" w14:textId="77777777" w:rsidR="00006244" w:rsidRPr="00006244" w:rsidRDefault="30733D50" w:rsidP="30733D50">
      <w:pPr>
        <w:pStyle w:val="ListParagraph"/>
        <w:numPr>
          <w:ilvl w:val="0"/>
          <w:numId w:val="4"/>
        </w:numPr>
        <w:spacing w:before="0" w:after="0" w:line="240" w:lineRule="auto"/>
        <w:ind w:left="180" w:hanging="180"/>
        <w:rPr>
          <w:color w:val="auto"/>
          <w:sz w:val="22"/>
          <w:szCs w:val="22"/>
        </w:rPr>
      </w:pPr>
      <w:r w:rsidRPr="30733D50">
        <w:rPr>
          <w:color w:val="auto"/>
          <w:sz w:val="22"/>
          <w:szCs w:val="22"/>
        </w:rPr>
        <w:t xml:space="preserve">Created and maintained application setup document (BR100) throughout the project.  </w:t>
      </w:r>
    </w:p>
    <w:p w14:paraId="64F95030" w14:textId="77777777" w:rsidR="00006244" w:rsidRPr="00006244" w:rsidRDefault="30733D50" w:rsidP="30733D50">
      <w:pPr>
        <w:pStyle w:val="ListParagraph"/>
        <w:numPr>
          <w:ilvl w:val="0"/>
          <w:numId w:val="4"/>
        </w:numPr>
        <w:spacing w:before="0" w:after="0" w:line="240" w:lineRule="auto"/>
        <w:ind w:left="180" w:hanging="180"/>
        <w:rPr>
          <w:color w:val="auto"/>
          <w:sz w:val="22"/>
          <w:szCs w:val="22"/>
        </w:rPr>
      </w:pPr>
      <w:r w:rsidRPr="30733D50">
        <w:rPr>
          <w:color w:val="auto"/>
          <w:sz w:val="22"/>
          <w:szCs w:val="22"/>
        </w:rPr>
        <w:t xml:space="preserve">Collaborated with business team to configure and finalize cost center segment for chart of accounts and defining security rules.  </w:t>
      </w:r>
    </w:p>
    <w:p w14:paraId="4C9B4613" w14:textId="77777777" w:rsidR="00006244" w:rsidRPr="00006244" w:rsidRDefault="30733D50" w:rsidP="30733D50">
      <w:pPr>
        <w:pStyle w:val="ListParagraph"/>
        <w:numPr>
          <w:ilvl w:val="0"/>
          <w:numId w:val="4"/>
        </w:numPr>
        <w:spacing w:before="0" w:after="0" w:line="240" w:lineRule="auto"/>
        <w:ind w:left="180" w:hanging="180"/>
        <w:rPr>
          <w:color w:val="auto"/>
          <w:sz w:val="22"/>
          <w:szCs w:val="22"/>
        </w:rPr>
      </w:pPr>
      <w:r w:rsidRPr="30733D50">
        <w:rPr>
          <w:color w:val="auto"/>
          <w:sz w:val="22"/>
          <w:szCs w:val="22"/>
        </w:rPr>
        <w:t>Tracked and communicated project tasks progress against deliverables and timelines and furnished updates to steering committee and Project management by using MS Project.</w:t>
      </w:r>
    </w:p>
    <w:p w14:paraId="2E2E1691" w14:textId="77777777" w:rsidR="00006244" w:rsidRPr="00006244" w:rsidRDefault="30733D50" w:rsidP="30733D50">
      <w:pPr>
        <w:pStyle w:val="ListParagraph"/>
        <w:numPr>
          <w:ilvl w:val="0"/>
          <w:numId w:val="4"/>
        </w:numPr>
        <w:spacing w:before="0" w:after="0" w:line="240" w:lineRule="auto"/>
        <w:ind w:left="180" w:hanging="180"/>
        <w:rPr>
          <w:color w:val="auto"/>
          <w:sz w:val="22"/>
          <w:szCs w:val="22"/>
        </w:rPr>
      </w:pPr>
      <w:r w:rsidRPr="30733D50">
        <w:rPr>
          <w:color w:val="auto"/>
          <w:sz w:val="22"/>
          <w:szCs w:val="22"/>
        </w:rPr>
        <w:t>Maintained the regular interaction with the Client, End users, Technical team, participated in the meetings on regular basis and followed up the progress of work.</w:t>
      </w:r>
    </w:p>
    <w:p w14:paraId="25FDDA1B" w14:textId="77777777" w:rsidR="00006244" w:rsidRDefault="30733D50" w:rsidP="30733D50">
      <w:pPr>
        <w:pStyle w:val="ListParagraph"/>
        <w:numPr>
          <w:ilvl w:val="0"/>
          <w:numId w:val="4"/>
        </w:numPr>
        <w:spacing w:before="0" w:after="0" w:line="240" w:lineRule="auto"/>
        <w:ind w:left="180" w:hanging="180"/>
        <w:rPr>
          <w:color w:val="auto"/>
          <w:sz w:val="22"/>
          <w:szCs w:val="22"/>
        </w:rPr>
      </w:pPr>
      <w:r w:rsidRPr="30733D50">
        <w:rPr>
          <w:color w:val="auto"/>
          <w:sz w:val="22"/>
          <w:szCs w:val="22"/>
        </w:rPr>
        <w:t xml:space="preserve">Worked with the technical team for custom reporting requirements of the business users across different business departments of the various functions within the organization.  </w:t>
      </w:r>
    </w:p>
    <w:p w14:paraId="507CE557" w14:textId="77777777" w:rsidR="00055E2F" w:rsidRPr="00006244" w:rsidRDefault="30733D50" w:rsidP="30733D50">
      <w:pPr>
        <w:pStyle w:val="ListParagraph"/>
        <w:numPr>
          <w:ilvl w:val="0"/>
          <w:numId w:val="4"/>
        </w:numPr>
        <w:spacing w:before="0" w:after="0" w:line="240" w:lineRule="auto"/>
        <w:ind w:left="180" w:hanging="180"/>
        <w:rPr>
          <w:color w:val="auto"/>
          <w:sz w:val="22"/>
          <w:szCs w:val="22"/>
        </w:rPr>
      </w:pPr>
      <w:r w:rsidRPr="30733D50">
        <w:rPr>
          <w:color w:val="auto"/>
          <w:sz w:val="22"/>
          <w:szCs w:val="22"/>
        </w:rPr>
        <w:t>Designed and analyzed processes for Procure to Pay (P2P)</w:t>
      </w:r>
    </w:p>
    <w:p w14:paraId="321FF3F6" w14:textId="77777777" w:rsidR="00006244" w:rsidRPr="00006244" w:rsidRDefault="30733D50" w:rsidP="30733D50">
      <w:pPr>
        <w:pStyle w:val="ListParagraph"/>
        <w:numPr>
          <w:ilvl w:val="0"/>
          <w:numId w:val="4"/>
        </w:numPr>
        <w:spacing w:before="0" w:after="0" w:line="240" w:lineRule="auto"/>
        <w:ind w:left="180" w:hanging="180"/>
        <w:rPr>
          <w:color w:val="auto"/>
          <w:sz w:val="22"/>
          <w:szCs w:val="22"/>
        </w:rPr>
      </w:pPr>
      <w:r w:rsidRPr="30733D50">
        <w:rPr>
          <w:color w:val="auto"/>
          <w:sz w:val="22"/>
          <w:szCs w:val="22"/>
        </w:rPr>
        <w:t xml:space="preserve">Set up accounting period types and accounting calendars.  </w:t>
      </w:r>
    </w:p>
    <w:p w14:paraId="2E520677" w14:textId="77777777" w:rsidR="00006244" w:rsidRPr="00006244" w:rsidRDefault="30733D50" w:rsidP="30733D50">
      <w:pPr>
        <w:pStyle w:val="ListParagraph"/>
        <w:numPr>
          <w:ilvl w:val="0"/>
          <w:numId w:val="4"/>
        </w:numPr>
        <w:spacing w:before="0" w:after="0" w:line="240" w:lineRule="auto"/>
        <w:ind w:left="180" w:hanging="180"/>
        <w:rPr>
          <w:color w:val="auto"/>
          <w:sz w:val="22"/>
          <w:szCs w:val="22"/>
        </w:rPr>
      </w:pPr>
      <w:r w:rsidRPr="30733D50">
        <w:rPr>
          <w:color w:val="auto"/>
          <w:sz w:val="22"/>
          <w:szCs w:val="22"/>
        </w:rPr>
        <w:t>Worked on inbound interfaces in PO and AP module to import the data from legacy system to Oracle Application.</w:t>
      </w:r>
    </w:p>
    <w:p w14:paraId="1484D2EB" w14:textId="77777777" w:rsidR="00006244" w:rsidRPr="00006244" w:rsidRDefault="30733D50" w:rsidP="30733D50">
      <w:pPr>
        <w:pStyle w:val="ListParagraph"/>
        <w:numPr>
          <w:ilvl w:val="0"/>
          <w:numId w:val="4"/>
        </w:numPr>
        <w:spacing w:before="0" w:after="0" w:line="240" w:lineRule="auto"/>
        <w:ind w:left="180" w:hanging="180"/>
        <w:rPr>
          <w:color w:val="auto"/>
          <w:sz w:val="22"/>
          <w:szCs w:val="22"/>
        </w:rPr>
      </w:pPr>
      <w:r w:rsidRPr="30733D50">
        <w:rPr>
          <w:color w:val="auto"/>
          <w:sz w:val="22"/>
          <w:szCs w:val="22"/>
        </w:rPr>
        <w:t>Set up transaction types, invoices, guarantees, deposit, and credit memos, debit memos.</w:t>
      </w:r>
    </w:p>
    <w:p w14:paraId="71707483" w14:textId="77777777" w:rsidR="00006244" w:rsidRDefault="30733D50" w:rsidP="30733D50">
      <w:pPr>
        <w:pStyle w:val="ListParagraph"/>
        <w:numPr>
          <w:ilvl w:val="0"/>
          <w:numId w:val="4"/>
        </w:numPr>
        <w:spacing w:before="0" w:after="0" w:line="240" w:lineRule="auto"/>
        <w:ind w:left="180" w:hanging="180"/>
        <w:rPr>
          <w:color w:val="auto"/>
          <w:sz w:val="22"/>
          <w:szCs w:val="22"/>
        </w:rPr>
      </w:pPr>
      <w:r w:rsidRPr="30733D50">
        <w:rPr>
          <w:color w:val="auto"/>
          <w:sz w:val="22"/>
          <w:szCs w:val="22"/>
        </w:rPr>
        <w:t>Set up Suppliers, created Purchase requisitions, Purchase orders in Oracle Purchasing.</w:t>
      </w:r>
    </w:p>
    <w:p w14:paraId="3E01864F" w14:textId="77777777" w:rsidR="00191234" w:rsidRPr="00191234" w:rsidRDefault="30733D50" w:rsidP="30733D50">
      <w:pPr>
        <w:pStyle w:val="ListParagraph"/>
        <w:numPr>
          <w:ilvl w:val="0"/>
          <w:numId w:val="4"/>
        </w:numPr>
        <w:spacing w:before="0" w:after="0" w:line="240" w:lineRule="auto"/>
        <w:ind w:left="180" w:hanging="180"/>
        <w:rPr>
          <w:color w:val="auto"/>
          <w:sz w:val="22"/>
          <w:szCs w:val="22"/>
        </w:rPr>
      </w:pPr>
      <w:r w:rsidRPr="30733D50">
        <w:rPr>
          <w:color w:val="auto"/>
          <w:sz w:val="22"/>
          <w:szCs w:val="22"/>
        </w:rPr>
        <w:t xml:space="preserve">Set up Catalogs, Stores, and Categories for </w:t>
      </w:r>
      <w:proofErr w:type="spellStart"/>
      <w:r w:rsidRPr="30733D50">
        <w:rPr>
          <w:color w:val="auto"/>
          <w:sz w:val="22"/>
          <w:szCs w:val="22"/>
        </w:rPr>
        <w:t>iProcurement</w:t>
      </w:r>
      <w:proofErr w:type="spellEnd"/>
      <w:r w:rsidRPr="30733D50">
        <w:rPr>
          <w:color w:val="auto"/>
          <w:sz w:val="22"/>
          <w:szCs w:val="22"/>
        </w:rPr>
        <w:t xml:space="preserve">.  </w:t>
      </w:r>
    </w:p>
    <w:p w14:paraId="67405986" w14:textId="77777777" w:rsidR="00006244" w:rsidRDefault="30733D50" w:rsidP="30733D50">
      <w:pPr>
        <w:pStyle w:val="ListParagraph"/>
        <w:numPr>
          <w:ilvl w:val="0"/>
          <w:numId w:val="4"/>
        </w:numPr>
        <w:spacing w:before="0" w:after="0" w:line="240" w:lineRule="auto"/>
        <w:ind w:left="180" w:hanging="180"/>
        <w:rPr>
          <w:color w:val="auto"/>
          <w:sz w:val="22"/>
          <w:szCs w:val="22"/>
        </w:rPr>
      </w:pPr>
      <w:r w:rsidRPr="30733D50">
        <w:rPr>
          <w:color w:val="auto"/>
          <w:sz w:val="22"/>
          <w:szCs w:val="22"/>
        </w:rPr>
        <w:t>Set up PO matching options, Invoice tolerances, Distributions options, Payment terms, Holds, etc.</w:t>
      </w:r>
    </w:p>
    <w:p w14:paraId="01ADB537" w14:textId="77777777" w:rsidR="00191234" w:rsidRPr="00006244" w:rsidRDefault="30733D50" w:rsidP="30733D50">
      <w:pPr>
        <w:pStyle w:val="ListParagraph"/>
        <w:numPr>
          <w:ilvl w:val="0"/>
          <w:numId w:val="4"/>
        </w:numPr>
        <w:spacing w:before="0" w:after="0" w:line="240" w:lineRule="auto"/>
        <w:ind w:left="180" w:hanging="180"/>
        <w:rPr>
          <w:color w:val="auto"/>
          <w:sz w:val="22"/>
          <w:szCs w:val="22"/>
        </w:rPr>
      </w:pPr>
      <w:r w:rsidRPr="30733D50">
        <w:rPr>
          <w:color w:val="auto"/>
          <w:sz w:val="22"/>
          <w:szCs w:val="22"/>
        </w:rPr>
        <w:t xml:space="preserve">Configure Financial, Accounting, and Purchasing options for setting up inventory organization.  </w:t>
      </w:r>
    </w:p>
    <w:p w14:paraId="26C07FF3" w14:textId="77777777" w:rsidR="00006244" w:rsidRDefault="30733D50" w:rsidP="30733D50">
      <w:pPr>
        <w:pStyle w:val="ListParagraph"/>
        <w:numPr>
          <w:ilvl w:val="0"/>
          <w:numId w:val="4"/>
        </w:numPr>
        <w:spacing w:before="0" w:after="0" w:line="240" w:lineRule="auto"/>
        <w:ind w:left="180" w:hanging="180"/>
        <w:rPr>
          <w:color w:val="auto"/>
          <w:sz w:val="22"/>
          <w:szCs w:val="22"/>
        </w:rPr>
      </w:pPr>
      <w:r w:rsidRPr="30733D50">
        <w:rPr>
          <w:color w:val="auto"/>
          <w:sz w:val="22"/>
          <w:szCs w:val="22"/>
        </w:rPr>
        <w:t xml:space="preserve">Developed and maintained user training procedures and documentation and conducted presentations covering user training sessions in GL, Purchasing, and </w:t>
      </w:r>
      <w:proofErr w:type="spellStart"/>
      <w:r w:rsidRPr="30733D50">
        <w:rPr>
          <w:color w:val="auto"/>
          <w:sz w:val="22"/>
          <w:szCs w:val="22"/>
        </w:rPr>
        <w:t>iProcurement</w:t>
      </w:r>
      <w:proofErr w:type="spellEnd"/>
      <w:r w:rsidRPr="30733D50">
        <w:rPr>
          <w:color w:val="auto"/>
          <w:sz w:val="22"/>
          <w:szCs w:val="22"/>
        </w:rPr>
        <w:t xml:space="preserve">.   </w:t>
      </w:r>
    </w:p>
    <w:p w14:paraId="4CA551E1" w14:textId="77777777" w:rsidR="00D42180" w:rsidRPr="00006244" w:rsidRDefault="30733D50" w:rsidP="30733D50">
      <w:pPr>
        <w:pStyle w:val="ListParagraph"/>
        <w:numPr>
          <w:ilvl w:val="0"/>
          <w:numId w:val="4"/>
        </w:numPr>
        <w:spacing w:before="0" w:after="0" w:line="240" w:lineRule="auto"/>
        <w:ind w:left="180" w:hanging="180"/>
        <w:rPr>
          <w:color w:val="auto"/>
          <w:sz w:val="22"/>
          <w:szCs w:val="22"/>
        </w:rPr>
      </w:pPr>
      <w:r w:rsidRPr="30733D50">
        <w:rPr>
          <w:color w:val="auto"/>
          <w:sz w:val="22"/>
          <w:szCs w:val="22"/>
        </w:rPr>
        <w:t>Implemented approvals using the Approval Management Engine (AME)</w:t>
      </w:r>
    </w:p>
    <w:p w14:paraId="095801C8" w14:textId="77777777" w:rsidR="00006244" w:rsidRPr="00006244" w:rsidRDefault="30733D50" w:rsidP="30733D50">
      <w:pPr>
        <w:pStyle w:val="ListParagraph"/>
        <w:numPr>
          <w:ilvl w:val="0"/>
          <w:numId w:val="4"/>
        </w:numPr>
        <w:spacing w:before="0" w:after="0" w:line="240" w:lineRule="auto"/>
        <w:ind w:left="180" w:hanging="180"/>
        <w:rPr>
          <w:color w:val="auto"/>
          <w:sz w:val="22"/>
          <w:szCs w:val="22"/>
        </w:rPr>
      </w:pPr>
      <w:r w:rsidRPr="30733D50">
        <w:rPr>
          <w:color w:val="auto"/>
          <w:sz w:val="22"/>
          <w:szCs w:val="22"/>
        </w:rPr>
        <w:t xml:space="preserve">Participated in Conference Room Pilot (CRP1, CRP2, and CRP3) testing. </w:t>
      </w:r>
    </w:p>
    <w:p w14:paraId="45E51644" w14:textId="77777777" w:rsidR="00006244" w:rsidRPr="00006244" w:rsidRDefault="30733D50" w:rsidP="30733D50">
      <w:pPr>
        <w:pStyle w:val="ListParagraph"/>
        <w:numPr>
          <w:ilvl w:val="0"/>
          <w:numId w:val="4"/>
        </w:numPr>
        <w:spacing w:before="0" w:after="0" w:line="240" w:lineRule="auto"/>
        <w:ind w:left="180" w:hanging="180"/>
        <w:rPr>
          <w:color w:val="auto"/>
          <w:sz w:val="22"/>
          <w:szCs w:val="22"/>
        </w:rPr>
      </w:pPr>
      <w:r w:rsidRPr="30733D50">
        <w:rPr>
          <w:color w:val="auto"/>
          <w:sz w:val="22"/>
          <w:szCs w:val="22"/>
        </w:rPr>
        <w:t xml:space="preserve">Involved in defining Month End Close Processes. </w:t>
      </w:r>
    </w:p>
    <w:p w14:paraId="426CE956" w14:textId="77777777" w:rsidR="00006244" w:rsidRPr="00006244" w:rsidRDefault="30733D50" w:rsidP="30733D50">
      <w:pPr>
        <w:pStyle w:val="ListParagraph"/>
        <w:numPr>
          <w:ilvl w:val="0"/>
          <w:numId w:val="4"/>
        </w:numPr>
        <w:spacing w:before="0" w:after="0" w:line="240" w:lineRule="auto"/>
        <w:ind w:left="180" w:hanging="180"/>
        <w:rPr>
          <w:color w:val="auto"/>
          <w:sz w:val="22"/>
          <w:szCs w:val="22"/>
        </w:rPr>
      </w:pPr>
      <w:r w:rsidRPr="30733D50">
        <w:rPr>
          <w:color w:val="auto"/>
          <w:sz w:val="22"/>
          <w:szCs w:val="22"/>
        </w:rPr>
        <w:t>Assisted users in month end closing process, reconciliation, generating month end reports.</w:t>
      </w:r>
    </w:p>
    <w:p w14:paraId="190C6A8D" w14:textId="77777777" w:rsidR="00006244" w:rsidRPr="00006244" w:rsidRDefault="30733D50" w:rsidP="30733D50">
      <w:pPr>
        <w:pStyle w:val="ListParagraph"/>
        <w:numPr>
          <w:ilvl w:val="0"/>
          <w:numId w:val="4"/>
        </w:numPr>
        <w:spacing w:before="0" w:after="0" w:line="240" w:lineRule="auto"/>
        <w:ind w:left="180" w:hanging="180"/>
        <w:rPr>
          <w:color w:val="auto"/>
          <w:sz w:val="22"/>
          <w:szCs w:val="22"/>
        </w:rPr>
      </w:pPr>
      <w:r w:rsidRPr="30733D50">
        <w:rPr>
          <w:color w:val="auto"/>
          <w:sz w:val="22"/>
          <w:szCs w:val="22"/>
        </w:rPr>
        <w:t xml:space="preserve">Prepared and trained users for UAT in GL and AP.  </w:t>
      </w:r>
    </w:p>
    <w:p w14:paraId="76D1B9C1" w14:textId="77777777" w:rsidR="00006244" w:rsidRDefault="30733D50" w:rsidP="30733D50">
      <w:pPr>
        <w:pStyle w:val="ListParagraph"/>
        <w:numPr>
          <w:ilvl w:val="0"/>
          <w:numId w:val="4"/>
        </w:numPr>
        <w:spacing w:before="0" w:after="0" w:line="240" w:lineRule="auto"/>
        <w:ind w:left="180" w:hanging="180"/>
        <w:rPr>
          <w:color w:val="auto"/>
          <w:sz w:val="22"/>
          <w:szCs w:val="22"/>
        </w:rPr>
      </w:pPr>
      <w:r w:rsidRPr="30733D50">
        <w:rPr>
          <w:color w:val="auto"/>
          <w:sz w:val="22"/>
          <w:szCs w:val="22"/>
        </w:rPr>
        <w:lastRenderedPageBreak/>
        <w:t xml:space="preserve">Involved in Post Production Support for Oracle Financials Modules and maintaining regular follow-up with Oracle Support Team and helped development team with bug fixing.  </w:t>
      </w:r>
    </w:p>
    <w:p w14:paraId="46F67AE8" w14:textId="77777777" w:rsidR="00B02870" w:rsidRPr="00006244" w:rsidRDefault="30733D50" w:rsidP="30733D50">
      <w:pPr>
        <w:pStyle w:val="ListParagraph"/>
        <w:numPr>
          <w:ilvl w:val="0"/>
          <w:numId w:val="4"/>
        </w:numPr>
        <w:spacing w:before="0" w:after="0" w:line="240" w:lineRule="auto"/>
        <w:ind w:left="180" w:hanging="180"/>
        <w:rPr>
          <w:color w:val="auto"/>
          <w:sz w:val="22"/>
          <w:szCs w:val="22"/>
        </w:rPr>
      </w:pPr>
      <w:r w:rsidRPr="30733D50">
        <w:rPr>
          <w:color w:val="auto"/>
          <w:sz w:val="22"/>
          <w:szCs w:val="22"/>
        </w:rPr>
        <w:t xml:space="preserve">Write ad-hoc queries in SQL/PLSQL using Toad to generate financial reports.  </w:t>
      </w:r>
    </w:p>
    <w:p w14:paraId="2424D875" w14:textId="77777777" w:rsidR="006126F2" w:rsidRPr="005D21F2" w:rsidRDefault="30733D50" w:rsidP="30733D50">
      <w:pPr>
        <w:pStyle w:val="ListParagraph"/>
        <w:numPr>
          <w:ilvl w:val="0"/>
          <w:numId w:val="4"/>
        </w:numPr>
        <w:spacing w:before="0" w:after="0" w:line="240" w:lineRule="auto"/>
        <w:ind w:left="180" w:hanging="180"/>
        <w:rPr>
          <w:color w:val="auto"/>
          <w:sz w:val="22"/>
          <w:szCs w:val="22"/>
        </w:rPr>
      </w:pPr>
      <w:r w:rsidRPr="30733D50">
        <w:rPr>
          <w:color w:val="auto"/>
          <w:sz w:val="22"/>
          <w:szCs w:val="22"/>
        </w:rPr>
        <w:t>Worked to resolve issues by analyzing transactions at the table level for financials modules.</w:t>
      </w:r>
      <w:r w:rsidR="00006244">
        <w:br/>
      </w:r>
      <w:r w:rsidR="00006244">
        <w:br/>
      </w:r>
    </w:p>
    <w:p w14:paraId="7CD5057B" w14:textId="77777777" w:rsidR="006126F2" w:rsidRPr="00461E42" w:rsidRDefault="006126F2" w:rsidP="30733D50">
      <w:pPr>
        <w:pStyle w:val="ListParagraph"/>
        <w:spacing w:line="240" w:lineRule="auto"/>
        <w:ind w:left="0"/>
        <w:rPr>
          <w:color w:val="auto"/>
          <w:sz w:val="22"/>
          <w:szCs w:val="22"/>
        </w:rPr>
      </w:pPr>
      <w:bookmarkStart w:id="1" w:name="OLE_LINK2"/>
      <w:r w:rsidRPr="30733D50">
        <w:rPr>
          <w:b/>
          <w:bCs/>
          <w:color w:val="auto"/>
          <w:sz w:val="22"/>
          <w:szCs w:val="22"/>
        </w:rPr>
        <w:t xml:space="preserve">Elliott Company, </w:t>
      </w:r>
      <w:r w:rsidR="002429D8" w:rsidRPr="30733D50">
        <w:rPr>
          <w:b/>
          <w:bCs/>
          <w:color w:val="auto"/>
          <w:sz w:val="22"/>
          <w:szCs w:val="22"/>
        </w:rPr>
        <w:t xml:space="preserve">Jeannette, </w:t>
      </w:r>
      <w:r w:rsidR="00E033C8" w:rsidRPr="30733D50">
        <w:rPr>
          <w:b/>
          <w:bCs/>
          <w:color w:val="auto"/>
          <w:sz w:val="22"/>
          <w:szCs w:val="22"/>
        </w:rPr>
        <w:t xml:space="preserve">PA </w:t>
      </w:r>
      <w:r w:rsidR="00E033C8" w:rsidRPr="00E033C8">
        <w:rPr>
          <w:color w:val="auto"/>
          <w:sz w:val="22"/>
          <w:szCs w:val="22"/>
        </w:rPr>
        <w:t>[</w:t>
      </w:r>
      <w:r w:rsidRPr="00461E42">
        <w:rPr>
          <w:color w:val="auto"/>
          <w:sz w:val="22"/>
          <w:szCs w:val="22"/>
        </w:rPr>
        <w:t xml:space="preserve">February 2011 – </w:t>
      </w:r>
      <w:r w:rsidR="003535D5" w:rsidRPr="00461E42">
        <w:rPr>
          <w:color w:val="auto"/>
          <w:sz w:val="22"/>
          <w:szCs w:val="22"/>
        </w:rPr>
        <w:t>November</w:t>
      </w:r>
      <w:r w:rsidRPr="00461E42">
        <w:rPr>
          <w:color w:val="auto"/>
          <w:sz w:val="22"/>
          <w:szCs w:val="22"/>
        </w:rPr>
        <w:t xml:space="preserve"> 2011</w:t>
      </w:r>
      <w:r w:rsidR="004F1EC8" w:rsidRPr="00461E42">
        <w:rPr>
          <w:color w:val="auto"/>
          <w:sz w:val="22"/>
          <w:szCs w:val="22"/>
        </w:rPr>
        <w:t>]</w:t>
      </w:r>
    </w:p>
    <w:p w14:paraId="59B01802" w14:textId="77777777" w:rsidR="00FC47BC" w:rsidRPr="00461E42" w:rsidRDefault="30733D50" w:rsidP="30733D50">
      <w:pPr>
        <w:pStyle w:val="ListParagraph"/>
        <w:spacing w:line="240" w:lineRule="auto"/>
        <w:ind w:left="0"/>
        <w:rPr>
          <w:color w:val="auto"/>
          <w:sz w:val="22"/>
          <w:szCs w:val="22"/>
        </w:rPr>
      </w:pPr>
      <w:r w:rsidRPr="30733D50">
        <w:rPr>
          <w:color w:val="auto"/>
          <w:sz w:val="22"/>
          <w:szCs w:val="22"/>
        </w:rPr>
        <w:t xml:space="preserve">Financials Functional Analyst (GL, AP, AR, and coordinating with OM as well)                                                                                       </w:t>
      </w:r>
    </w:p>
    <w:p w14:paraId="43BDFAD9" w14:textId="77777777" w:rsidR="00690463" w:rsidRPr="00033C25" w:rsidRDefault="30733D50" w:rsidP="30733D50">
      <w:pPr>
        <w:pStyle w:val="ListParagraph"/>
        <w:spacing w:line="240" w:lineRule="auto"/>
        <w:ind w:left="0"/>
        <w:rPr>
          <w:b/>
          <w:bCs/>
          <w:sz w:val="22"/>
          <w:szCs w:val="22"/>
        </w:rPr>
      </w:pPr>
      <w:r w:rsidRPr="30733D50">
        <w:rPr>
          <w:b/>
          <w:bCs/>
          <w:color w:val="auto"/>
          <w:sz w:val="22"/>
          <w:szCs w:val="22"/>
        </w:rPr>
        <w:t>Reimplementation of R12.1.2</w:t>
      </w:r>
      <w:r w:rsidR="00251699">
        <w:br/>
      </w:r>
    </w:p>
    <w:p w14:paraId="02CC266F" w14:textId="77777777" w:rsidR="006126F2" w:rsidRDefault="30733D50" w:rsidP="30733D50">
      <w:pPr>
        <w:pStyle w:val="ListParagraph"/>
        <w:spacing w:line="240" w:lineRule="auto"/>
        <w:ind w:left="0"/>
        <w:rPr>
          <w:rFonts w:ascii="Cambria" w:eastAsia="Cambria" w:hAnsi="Cambria"/>
          <w:color w:val="577289"/>
          <w:sz w:val="22"/>
          <w:szCs w:val="22"/>
        </w:rPr>
      </w:pPr>
      <w:r w:rsidRPr="30733D50">
        <w:rPr>
          <w:color w:val="auto"/>
          <w:sz w:val="22"/>
          <w:szCs w:val="22"/>
        </w:rPr>
        <w:t>Elliott Company is a global leader in the design and manufacture of technically advanced gas compressors and steam turbines used in the petrochemical, refining, and LNG markets, as well as in power applications.</w:t>
      </w:r>
      <w:r w:rsidR="002429D8">
        <w:br/>
      </w:r>
    </w:p>
    <w:bookmarkEnd w:id="1"/>
    <w:p w14:paraId="29B61445" w14:textId="77777777" w:rsidR="00006244" w:rsidRPr="00006244" w:rsidRDefault="30733D50" w:rsidP="30733D50">
      <w:pPr>
        <w:pStyle w:val="ListParagraph"/>
        <w:numPr>
          <w:ilvl w:val="0"/>
          <w:numId w:val="4"/>
        </w:numPr>
        <w:spacing w:before="0" w:after="0" w:line="240" w:lineRule="auto"/>
        <w:ind w:left="187" w:hanging="187"/>
        <w:rPr>
          <w:color w:val="auto"/>
          <w:sz w:val="22"/>
          <w:szCs w:val="22"/>
        </w:rPr>
      </w:pPr>
      <w:r w:rsidRPr="30733D50">
        <w:rPr>
          <w:color w:val="auto"/>
          <w:sz w:val="22"/>
          <w:szCs w:val="22"/>
        </w:rPr>
        <w:t>Defined Business requirements for Oracle GL and AR. This involved identifying GAPS.</w:t>
      </w:r>
    </w:p>
    <w:p w14:paraId="2EBF72E2" w14:textId="77777777" w:rsidR="00006244" w:rsidRPr="00006244" w:rsidRDefault="30733D50" w:rsidP="30733D50">
      <w:pPr>
        <w:pStyle w:val="ListParagraph"/>
        <w:numPr>
          <w:ilvl w:val="0"/>
          <w:numId w:val="4"/>
        </w:numPr>
        <w:spacing w:before="0" w:after="0" w:line="240" w:lineRule="auto"/>
        <w:ind w:left="187" w:hanging="187"/>
        <w:rPr>
          <w:color w:val="auto"/>
          <w:sz w:val="22"/>
          <w:szCs w:val="22"/>
        </w:rPr>
      </w:pPr>
      <w:r w:rsidRPr="30733D50">
        <w:rPr>
          <w:color w:val="auto"/>
          <w:sz w:val="22"/>
          <w:szCs w:val="22"/>
        </w:rPr>
        <w:t xml:space="preserve">Involved in finding effective solutions that involved both work around and customizations to the forms and reports. </w:t>
      </w:r>
    </w:p>
    <w:p w14:paraId="360A54C7" w14:textId="77777777" w:rsidR="00006244" w:rsidRPr="00006244" w:rsidRDefault="30733D50" w:rsidP="30733D50">
      <w:pPr>
        <w:pStyle w:val="ListParagraph"/>
        <w:numPr>
          <w:ilvl w:val="0"/>
          <w:numId w:val="4"/>
        </w:numPr>
        <w:spacing w:before="0" w:after="0" w:line="240" w:lineRule="auto"/>
        <w:ind w:left="187" w:hanging="187"/>
        <w:rPr>
          <w:color w:val="auto"/>
          <w:sz w:val="22"/>
          <w:szCs w:val="22"/>
        </w:rPr>
      </w:pPr>
      <w:r w:rsidRPr="30733D50">
        <w:rPr>
          <w:color w:val="auto"/>
          <w:sz w:val="22"/>
          <w:szCs w:val="22"/>
        </w:rPr>
        <w:t xml:space="preserve">Interacted extensively with the end-users to understand and define a precise accounting </w:t>
      </w:r>
      <w:proofErr w:type="spellStart"/>
      <w:r w:rsidRPr="30733D50">
        <w:rPr>
          <w:color w:val="auto"/>
          <w:sz w:val="22"/>
          <w:szCs w:val="22"/>
        </w:rPr>
        <w:t>flexfield</w:t>
      </w:r>
      <w:proofErr w:type="spellEnd"/>
      <w:r w:rsidRPr="30733D50">
        <w:rPr>
          <w:color w:val="auto"/>
          <w:sz w:val="22"/>
          <w:szCs w:val="22"/>
        </w:rPr>
        <w:t xml:space="preserve"> structure in Oracle General Ledger. </w:t>
      </w:r>
    </w:p>
    <w:p w14:paraId="2997B6E3" w14:textId="77777777" w:rsidR="00006244" w:rsidRPr="00006244" w:rsidRDefault="30733D50" w:rsidP="30733D50">
      <w:pPr>
        <w:pStyle w:val="ListParagraph"/>
        <w:numPr>
          <w:ilvl w:val="0"/>
          <w:numId w:val="4"/>
        </w:numPr>
        <w:spacing w:before="0" w:after="0" w:line="240" w:lineRule="auto"/>
        <w:ind w:left="187" w:hanging="187"/>
        <w:rPr>
          <w:color w:val="auto"/>
          <w:sz w:val="22"/>
          <w:szCs w:val="22"/>
        </w:rPr>
      </w:pPr>
      <w:r w:rsidRPr="30733D50">
        <w:rPr>
          <w:color w:val="auto"/>
          <w:sz w:val="22"/>
          <w:szCs w:val="22"/>
        </w:rPr>
        <w:t>Defined the Chart of Accounts, the accounting calendar and the currency for each legal entity as per the client requirement.</w:t>
      </w:r>
    </w:p>
    <w:p w14:paraId="63CAF289" w14:textId="77777777" w:rsidR="00006244" w:rsidRPr="00006244" w:rsidRDefault="30733D50" w:rsidP="30733D50">
      <w:pPr>
        <w:pStyle w:val="ListParagraph"/>
        <w:numPr>
          <w:ilvl w:val="0"/>
          <w:numId w:val="4"/>
        </w:numPr>
        <w:spacing w:before="0" w:after="0" w:line="240" w:lineRule="auto"/>
        <w:ind w:left="187" w:hanging="187"/>
        <w:rPr>
          <w:color w:val="auto"/>
          <w:sz w:val="22"/>
          <w:szCs w:val="22"/>
        </w:rPr>
      </w:pPr>
      <w:r w:rsidRPr="30733D50">
        <w:rPr>
          <w:color w:val="auto"/>
          <w:sz w:val="22"/>
          <w:szCs w:val="22"/>
        </w:rPr>
        <w:t xml:space="preserve">Created multiple responsibilities, developed security rules and customized menu to restrict user access to GL functionality as per client's requirement. </w:t>
      </w:r>
    </w:p>
    <w:p w14:paraId="62FFF34B" w14:textId="77777777" w:rsidR="00006244" w:rsidRPr="00006244" w:rsidRDefault="30733D50" w:rsidP="30733D50">
      <w:pPr>
        <w:pStyle w:val="ListParagraph"/>
        <w:numPr>
          <w:ilvl w:val="0"/>
          <w:numId w:val="4"/>
        </w:numPr>
        <w:spacing w:before="0" w:after="0" w:line="240" w:lineRule="auto"/>
        <w:ind w:left="187" w:hanging="187"/>
        <w:rPr>
          <w:color w:val="auto"/>
          <w:sz w:val="22"/>
          <w:szCs w:val="22"/>
        </w:rPr>
      </w:pPr>
      <w:r w:rsidRPr="30733D50">
        <w:rPr>
          <w:color w:val="auto"/>
          <w:sz w:val="22"/>
          <w:szCs w:val="22"/>
        </w:rPr>
        <w:t xml:space="preserve">Defined formulas for Mass Allocation and Recurring Journals. Completed setup of options required to perform Mass Allocations. </w:t>
      </w:r>
    </w:p>
    <w:p w14:paraId="2A62CF0A" w14:textId="77777777" w:rsidR="00006244" w:rsidRPr="00006244" w:rsidRDefault="30733D50" w:rsidP="30733D50">
      <w:pPr>
        <w:pStyle w:val="ListParagraph"/>
        <w:numPr>
          <w:ilvl w:val="0"/>
          <w:numId w:val="4"/>
        </w:numPr>
        <w:spacing w:before="0" w:after="0" w:line="240" w:lineRule="auto"/>
        <w:ind w:left="187" w:hanging="187"/>
        <w:rPr>
          <w:color w:val="auto"/>
          <w:sz w:val="22"/>
          <w:szCs w:val="22"/>
        </w:rPr>
      </w:pPr>
      <w:r w:rsidRPr="30733D50">
        <w:rPr>
          <w:color w:val="auto"/>
          <w:sz w:val="22"/>
          <w:szCs w:val="22"/>
        </w:rPr>
        <w:t xml:space="preserve">Defined Budgets, Budget Organizations, Budget Formulas, and Defined Budgetary control options, Created Master/Detail budgets, Defined Mass Budgets and Mass Budget formulas. </w:t>
      </w:r>
    </w:p>
    <w:p w14:paraId="5BA64FE5" w14:textId="77777777" w:rsidR="00006244" w:rsidRPr="00006244" w:rsidRDefault="30733D50" w:rsidP="30733D50">
      <w:pPr>
        <w:pStyle w:val="ListParagraph"/>
        <w:numPr>
          <w:ilvl w:val="0"/>
          <w:numId w:val="4"/>
        </w:numPr>
        <w:spacing w:before="0" w:after="0" w:line="240" w:lineRule="auto"/>
        <w:ind w:left="187" w:hanging="187"/>
        <w:rPr>
          <w:color w:val="auto"/>
          <w:sz w:val="22"/>
          <w:szCs w:val="22"/>
        </w:rPr>
      </w:pPr>
      <w:r w:rsidRPr="30733D50">
        <w:rPr>
          <w:color w:val="auto"/>
          <w:sz w:val="22"/>
          <w:szCs w:val="22"/>
        </w:rPr>
        <w:t xml:space="preserve">Designed and created reports for client using the Financial Statement Generator. </w:t>
      </w:r>
    </w:p>
    <w:p w14:paraId="610E1E5A" w14:textId="77777777" w:rsidR="00891F5B" w:rsidRPr="00891F5B" w:rsidRDefault="30733D50" w:rsidP="30733D50">
      <w:pPr>
        <w:pStyle w:val="ListParagraph"/>
        <w:numPr>
          <w:ilvl w:val="0"/>
          <w:numId w:val="4"/>
        </w:numPr>
        <w:spacing w:before="0" w:after="0" w:line="240" w:lineRule="auto"/>
        <w:ind w:left="187" w:hanging="187"/>
        <w:rPr>
          <w:color w:val="auto"/>
          <w:sz w:val="22"/>
          <w:szCs w:val="22"/>
        </w:rPr>
      </w:pPr>
      <w:r w:rsidRPr="30733D50">
        <w:rPr>
          <w:color w:val="auto"/>
          <w:sz w:val="22"/>
          <w:szCs w:val="22"/>
        </w:rPr>
        <w:t xml:space="preserve">Defined setup steps of the AR module. These included System Options, Receipts, Lockbox, Quick Codes and Taxes. Exemptions were defined, as products were not subject to tax in all states. </w:t>
      </w:r>
    </w:p>
    <w:p w14:paraId="1DB991AA" w14:textId="77777777" w:rsidR="00006244" w:rsidRPr="00006244" w:rsidRDefault="30733D50" w:rsidP="30733D50">
      <w:pPr>
        <w:pStyle w:val="ListParagraph"/>
        <w:numPr>
          <w:ilvl w:val="0"/>
          <w:numId w:val="4"/>
        </w:numPr>
        <w:spacing w:before="0" w:after="0" w:line="240" w:lineRule="auto"/>
        <w:ind w:left="187" w:hanging="187"/>
        <w:rPr>
          <w:color w:val="auto"/>
          <w:sz w:val="22"/>
          <w:szCs w:val="22"/>
        </w:rPr>
      </w:pPr>
      <w:r w:rsidRPr="30733D50">
        <w:rPr>
          <w:color w:val="auto"/>
          <w:sz w:val="22"/>
          <w:szCs w:val="22"/>
        </w:rPr>
        <w:t xml:space="preserve">Defined Customers, customer profile classes, payment terms, and distribution sets, and Auto Cash Rule Sets. </w:t>
      </w:r>
    </w:p>
    <w:p w14:paraId="2E6ACE28" w14:textId="77777777" w:rsidR="00006244" w:rsidRPr="00006244" w:rsidRDefault="30733D50" w:rsidP="30733D50">
      <w:pPr>
        <w:pStyle w:val="ListParagraph"/>
        <w:numPr>
          <w:ilvl w:val="0"/>
          <w:numId w:val="4"/>
        </w:numPr>
        <w:spacing w:before="0" w:after="0" w:line="240" w:lineRule="auto"/>
        <w:ind w:left="187" w:hanging="187"/>
        <w:rPr>
          <w:color w:val="auto"/>
          <w:sz w:val="22"/>
          <w:szCs w:val="22"/>
        </w:rPr>
      </w:pPr>
      <w:r w:rsidRPr="30733D50">
        <w:rPr>
          <w:color w:val="auto"/>
          <w:sz w:val="22"/>
          <w:szCs w:val="22"/>
        </w:rPr>
        <w:t xml:space="preserve">Defined Invoicing information including Payment Terms, Invoicing and accounting rules, Territories and Invoice Sources.  </w:t>
      </w:r>
    </w:p>
    <w:p w14:paraId="30C59EC9" w14:textId="77777777" w:rsidR="00006244" w:rsidRPr="00006244" w:rsidRDefault="30733D50" w:rsidP="30733D50">
      <w:pPr>
        <w:pStyle w:val="ListParagraph"/>
        <w:numPr>
          <w:ilvl w:val="0"/>
          <w:numId w:val="4"/>
        </w:numPr>
        <w:spacing w:before="0" w:after="0" w:line="240" w:lineRule="auto"/>
        <w:ind w:left="187" w:hanging="187"/>
        <w:rPr>
          <w:color w:val="auto"/>
          <w:sz w:val="22"/>
          <w:szCs w:val="22"/>
        </w:rPr>
      </w:pPr>
      <w:r w:rsidRPr="30733D50">
        <w:rPr>
          <w:color w:val="auto"/>
          <w:sz w:val="22"/>
          <w:szCs w:val="22"/>
        </w:rPr>
        <w:t>Defined System Item Flex field, Defined Organization and worked with customization of forms and reports.</w:t>
      </w:r>
    </w:p>
    <w:p w14:paraId="2DCA91B0" w14:textId="77777777" w:rsidR="00006244" w:rsidRPr="00006244" w:rsidRDefault="30733D50" w:rsidP="30733D50">
      <w:pPr>
        <w:pStyle w:val="ListParagraph"/>
        <w:numPr>
          <w:ilvl w:val="0"/>
          <w:numId w:val="4"/>
        </w:numPr>
        <w:spacing w:before="0" w:after="0" w:line="240" w:lineRule="auto"/>
        <w:ind w:left="187" w:hanging="187"/>
        <w:rPr>
          <w:color w:val="auto"/>
          <w:sz w:val="22"/>
          <w:szCs w:val="22"/>
        </w:rPr>
      </w:pPr>
      <w:r w:rsidRPr="30733D50">
        <w:rPr>
          <w:color w:val="auto"/>
          <w:sz w:val="22"/>
          <w:szCs w:val="22"/>
        </w:rPr>
        <w:t>Defined accounting options, methods of accounting, realized gain/loss account, unallocated revenue account, auto cash rule set, and auto invoice tuning.</w:t>
      </w:r>
    </w:p>
    <w:p w14:paraId="365FCCBD" w14:textId="77777777" w:rsidR="00006244" w:rsidRDefault="30733D50" w:rsidP="30733D50">
      <w:pPr>
        <w:pStyle w:val="ListParagraph"/>
        <w:numPr>
          <w:ilvl w:val="0"/>
          <w:numId w:val="4"/>
        </w:numPr>
        <w:spacing w:before="0" w:after="0" w:line="240" w:lineRule="auto"/>
        <w:ind w:left="187" w:hanging="187"/>
        <w:rPr>
          <w:color w:val="auto"/>
          <w:sz w:val="22"/>
          <w:szCs w:val="22"/>
        </w:rPr>
      </w:pPr>
      <w:r w:rsidRPr="30733D50">
        <w:rPr>
          <w:color w:val="auto"/>
          <w:sz w:val="22"/>
          <w:szCs w:val="22"/>
        </w:rPr>
        <w:t>Defined receivable activities for miscellaneous receipts, finance charges, bank charges, defined collectors, and defined aging buckets.</w:t>
      </w:r>
    </w:p>
    <w:p w14:paraId="295DAD52" w14:textId="77777777" w:rsidR="003B4A8A" w:rsidRDefault="30733D50" w:rsidP="30733D50">
      <w:pPr>
        <w:pStyle w:val="ListParagraph"/>
        <w:numPr>
          <w:ilvl w:val="0"/>
          <w:numId w:val="4"/>
        </w:numPr>
        <w:spacing w:before="0" w:after="0" w:line="240" w:lineRule="auto"/>
        <w:ind w:left="187" w:hanging="187"/>
        <w:rPr>
          <w:color w:val="auto"/>
          <w:sz w:val="22"/>
          <w:szCs w:val="22"/>
        </w:rPr>
      </w:pPr>
      <w:r w:rsidRPr="30733D50">
        <w:rPr>
          <w:color w:val="auto"/>
          <w:sz w:val="22"/>
          <w:szCs w:val="22"/>
        </w:rPr>
        <w:t xml:space="preserve">Define items, item attributes, advanced pricing and sourcing options under Order Management (OM).  </w:t>
      </w:r>
    </w:p>
    <w:p w14:paraId="3FC3166B" w14:textId="77777777" w:rsidR="003B4A8A" w:rsidRPr="003B4A8A" w:rsidRDefault="30733D50" w:rsidP="30733D50">
      <w:pPr>
        <w:pStyle w:val="ListParagraph"/>
        <w:numPr>
          <w:ilvl w:val="0"/>
          <w:numId w:val="4"/>
        </w:numPr>
        <w:spacing w:before="0" w:after="0" w:line="240" w:lineRule="auto"/>
        <w:ind w:left="187" w:hanging="187"/>
        <w:rPr>
          <w:color w:val="auto"/>
          <w:sz w:val="22"/>
          <w:szCs w:val="22"/>
        </w:rPr>
      </w:pPr>
      <w:r w:rsidRPr="30733D50">
        <w:rPr>
          <w:color w:val="auto"/>
          <w:sz w:val="22"/>
          <w:szCs w:val="22"/>
        </w:rPr>
        <w:t xml:space="preserve">Setup inventory organizations.  </w:t>
      </w:r>
    </w:p>
    <w:p w14:paraId="0CC7B637" w14:textId="77777777" w:rsidR="00792BD0" w:rsidRPr="00792BD0" w:rsidRDefault="30733D50" w:rsidP="30733D50">
      <w:pPr>
        <w:pStyle w:val="ListParagraph"/>
        <w:numPr>
          <w:ilvl w:val="0"/>
          <w:numId w:val="4"/>
        </w:numPr>
        <w:spacing w:before="0" w:after="0" w:line="240" w:lineRule="auto"/>
        <w:ind w:left="187" w:hanging="187"/>
        <w:rPr>
          <w:color w:val="auto"/>
          <w:sz w:val="22"/>
          <w:szCs w:val="22"/>
        </w:rPr>
      </w:pPr>
      <w:r w:rsidRPr="30733D50">
        <w:rPr>
          <w:color w:val="auto"/>
          <w:sz w:val="22"/>
          <w:szCs w:val="22"/>
        </w:rPr>
        <w:t>Created customer profile classes, attached payment terms, collectors, matched receipts, statement cycle to profile classes.</w:t>
      </w:r>
    </w:p>
    <w:p w14:paraId="13CB6ED8" w14:textId="77777777" w:rsidR="00006244" w:rsidRPr="00006244" w:rsidRDefault="30733D50" w:rsidP="30733D50">
      <w:pPr>
        <w:pStyle w:val="ListParagraph"/>
        <w:numPr>
          <w:ilvl w:val="0"/>
          <w:numId w:val="4"/>
        </w:numPr>
        <w:spacing w:before="0" w:after="0" w:line="240" w:lineRule="auto"/>
        <w:ind w:left="187" w:hanging="187"/>
        <w:rPr>
          <w:color w:val="auto"/>
          <w:sz w:val="22"/>
          <w:szCs w:val="22"/>
        </w:rPr>
      </w:pPr>
      <w:r w:rsidRPr="30733D50">
        <w:rPr>
          <w:color w:val="auto"/>
          <w:sz w:val="22"/>
          <w:szCs w:val="22"/>
        </w:rPr>
        <w:t>Assigned receivable account, revenue account, unbilled account, freight account, cleared account, and unearned account to transaction types.</w:t>
      </w:r>
    </w:p>
    <w:p w14:paraId="54EAE3D0" w14:textId="77777777" w:rsidR="00006244" w:rsidRPr="00006244" w:rsidRDefault="30733D50" w:rsidP="30733D50">
      <w:pPr>
        <w:pStyle w:val="ListParagraph"/>
        <w:numPr>
          <w:ilvl w:val="0"/>
          <w:numId w:val="4"/>
        </w:numPr>
        <w:spacing w:before="0" w:after="0" w:line="240" w:lineRule="auto"/>
        <w:ind w:left="187" w:hanging="187"/>
        <w:rPr>
          <w:color w:val="auto"/>
          <w:sz w:val="22"/>
          <w:szCs w:val="22"/>
        </w:rPr>
      </w:pPr>
      <w:r w:rsidRPr="30733D50">
        <w:rPr>
          <w:color w:val="auto"/>
          <w:sz w:val="22"/>
          <w:szCs w:val="22"/>
        </w:rPr>
        <w:t xml:space="preserve">Participated in testing, user accepting testing in production and test instance </w:t>
      </w:r>
    </w:p>
    <w:p w14:paraId="05347C3C" w14:textId="77777777" w:rsidR="00365A19" w:rsidRPr="00006244" w:rsidRDefault="30733D50" w:rsidP="30733D50">
      <w:pPr>
        <w:pStyle w:val="ListParagraph"/>
        <w:numPr>
          <w:ilvl w:val="0"/>
          <w:numId w:val="4"/>
        </w:numPr>
        <w:spacing w:before="0" w:after="0" w:line="240" w:lineRule="auto"/>
        <w:ind w:left="187" w:hanging="187"/>
        <w:rPr>
          <w:color w:val="auto"/>
          <w:sz w:val="22"/>
          <w:szCs w:val="22"/>
        </w:rPr>
      </w:pPr>
      <w:r w:rsidRPr="30733D50">
        <w:rPr>
          <w:color w:val="auto"/>
          <w:sz w:val="22"/>
          <w:szCs w:val="22"/>
        </w:rPr>
        <w:t>Conducted CRP training for users and senior management as well.</w:t>
      </w:r>
    </w:p>
    <w:p w14:paraId="48F88F96" w14:textId="77777777" w:rsidR="002E53AA" w:rsidRDefault="002E53AA" w:rsidP="00450B21">
      <w:pPr>
        <w:pStyle w:val="ListParagraph"/>
        <w:spacing w:before="0" w:after="0" w:line="240" w:lineRule="auto"/>
        <w:ind w:left="0"/>
        <w:rPr>
          <w:color w:val="auto"/>
          <w:sz w:val="24"/>
          <w:szCs w:val="24"/>
        </w:rPr>
      </w:pPr>
    </w:p>
    <w:p w14:paraId="49698274" w14:textId="77777777" w:rsidR="00006244" w:rsidRDefault="00006244" w:rsidP="00450B21">
      <w:pPr>
        <w:pStyle w:val="ListParagraph"/>
        <w:spacing w:before="0" w:after="0" w:line="240" w:lineRule="auto"/>
        <w:ind w:left="0"/>
        <w:rPr>
          <w:color w:val="auto"/>
          <w:sz w:val="24"/>
          <w:szCs w:val="24"/>
        </w:rPr>
      </w:pPr>
    </w:p>
    <w:p w14:paraId="2A2E7F2A" w14:textId="77777777" w:rsidR="006126F2" w:rsidRPr="00461E42" w:rsidRDefault="006126F2" w:rsidP="30733D50">
      <w:pPr>
        <w:pStyle w:val="ListParagraph"/>
        <w:spacing w:line="240" w:lineRule="auto"/>
        <w:ind w:left="0"/>
        <w:rPr>
          <w:color w:val="auto"/>
          <w:sz w:val="22"/>
          <w:szCs w:val="22"/>
        </w:rPr>
      </w:pPr>
      <w:bookmarkStart w:id="2" w:name="OLE_LINK3"/>
      <w:r w:rsidRPr="30733D50">
        <w:rPr>
          <w:b/>
          <w:bCs/>
          <w:color w:val="auto"/>
          <w:sz w:val="22"/>
          <w:szCs w:val="22"/>
        </w:rPr>
        <w:t xml:space="preserve">CH2M Hill, Englewood, </w:t>
      </w:r>
      <w:r w:rsidR="00E033C8" w:rsidRPr="30733D50">
        <w:rPr>
          <w:b/>
          <w:bCs/>
          <w:color w:val="auto"/>
          <w:sz w:val="22"/>
          <w:szCs w:val="22"/>
        </w:rPr>
        <w:t>CO</w:t>
      </w:r>
      <w:r w:rsidR="00485FA1" w:rsidRPr="00461E42">
        <w:rPr>
          <w:color w:val="auto"/>
          <w:sz w:val="22"/>
          <w:szCs w:val="22"/>
        </w:rPr>
        <w:t xml:space="preserve"> [</w:t>
      </w:r>
      <w:r w:rsidR="003535D5" w:rsidRPr="00461E42">
        <w:rPr>
          <w:color w:val="auto"/>
          <w:sz w:val="22"/>
          <w:szCs w:val="22"/>
        </w:rPr>
        <w:t>June</w:t>
      </w:r>
      <w:r w:rsidRPr="00461E42">
        <w:rPr>
          <w:color w:val="auto"/>
          <w:sz w:val="22"/>
          <w:szCs w:val="22"/>
        </w:rPr>
        <w:t xml:space="preserve"> 2010 – January 2011</w:t>
      </w:r>
      <w:r w:rsidR="00006244" w:rsidRPr="00461E42">
        <w:rPr>
          <w:color w:val="auto"/>
          <w:sz w:val="22"/>
          <w:szCs w:val="22"/>
        </w:rPr>
        <w:t xml:space="preserve">] </w:t>
      </w:r>
      <w:r w:rsidR="00033C25">
        <w:rPr>
          <w:color w:val="auto"/>
          <w:sz w:val="22"/>
          <w:szCs w:val="22"/>
        </w:rPr>
        <w:br/>
      </w:r>
      <w:r w:rsidR="00033C25" w:rsidRPr="00461E42">
        <w:rPr>
          <w:color w:val="auto"/>
          <w:sz w:val="22"/>
          <w:szCs w:val="22"/>
        </w:rPr>
        <w:t>Financials Functional Analyst (</w:t>
      </w:r>
      <w:r w:rsidR="00436A56">
        <w:rPr>
          <w:color w:val="auto"/>
          <w:sz w:val="22"/>
          <w:szCs w:val="22"/>
        </w:rPr>
        <w:t>GL, AP, AR, FA, EB-</w:t>
      </w:r>
      <w:r w:rsidR="00033C25">
        <w:rPr>
          <w:color w:val="auto"/>
          <w:sz w:val="22"/>
          <w:szCs w:val="22"/>
        </w:rPr>
        <w:t>Tax and CE)</w:t>
      </w:r>
    </w:p>
    <w:p w14:paraId="340EBD1B" w14:textId="77777777" w:rsidR="006126F2" w:rsidRPr="00D06C6F" w:rsidRDefault="30733D50" w:rsidP="30733D50">
      <w:pPr>
        <w:pStyle w:val="ListParagraph"/>
        <w:spacing w:line="240" w:lineRule="auto"/>
        <w:ind w:left="0"/>
        <w:rPr>
          <w:rFonts w:ascii="Cambria" w:eastAsia="Cambria" w:hAnsi="Cambria"/>
          <w:color w:val="577289"/>
          <w:sz w:val="22"/>
          <w:szCs w:val="22"/>
        </w:rPr>
      </w:pPr>
      <w:r w:rsidRPr="30733D50">
        <w:rPr>
          <w:b/>
          <w:bCs/>
          <w:color w:val="auto"/>
          <w:sz w:val="22"/>
          <w:szCs w:val="22"/>
        </w:rPr>
        <w:t>Upgrade from 11.5.10.2 to R12.1.1</w:t>
      </w:r>
      <w:r w:rsidR="00033C25">
        <w:br/>
      </w:r>
      <w:r w:rsidR="00033C25">
        <w:br/>
      </w:r>
      <w:r w:rsidRPr="30733D50">
        <w:rPr>
          <w:color w:val="auto"/>
          <w:sz w:val="22"/>
          <w:szCs w:val="22"/>
        </w:rPr>
        <w:t xml:space="preserve">As a global leader in consulting, design, design-build, operations, and program management, CH2M Hill has the human and technical resources, the international footprint, and the depth of know-how and experience to help clients achieve </w:t>
      </w:r>
      <w:r w:rsidRPr="30733D50">
        <w:rPr>
          <w:color w:val="auto"/>
          <w:sz w:val="22"/>
          <w:szCs w:val="22"/>
        </w:rPr>
        <w:lastRenderedPageBreak/>
        <w:t>success in any corner of the world.</w:t>
      </w:r>
      <w:r w:rsidR="00033C25">
        <w:br/>
      </w:r>
    </w:p>
    <w:bookmarkEnd w:id="2"/>
    <w:p w14:paraId="6D95F491" w14:textId="77777777" w:rsidR="00006244" w:rsidRPr="00006244" w:rsidRDefault="30733D50" w:rsidP="30733D50">
      <w:pPr>
        <w:pStyle w:val="ListParagraph"/>
        <w:numPr>
          <w:ilvl w:val="0"/>
          <w:numId w:val="4"/>
        </w:numPr>
        <w:spacing w:before="0" w:after="0" w:line="240" w:lineRule="auto"/>
        <w:ind w:left="180" w:hanging="180"/>
        <w:rPr>
          <w:color w:val="auto"/>
          <w:sz w:val="22"/>
          <w:szCs w:val="22"/>
        </w:rPr>
      </w:pPr>
      <w:r w:rsidRPr="30733D50">
        <w:rPr>
          <w:color w:val="auto"/>
          <w:sz w:val="22"/>
          <w:szCs w:val="22"/>
        </w:rPr>
        <w:t xml:space="preserve">Participated in the deployment of Oracle Financials modules within Oracle EBS as a functional resource in the project team, and relayed new and existing processes to process owners and users.  </w:t>
      </w:r>
    </w:p>
    <w:p w14:paraId="20775AB0" w14:textId="77777777" w:rsidR="00006244" w:rsidRPr="00006244" w:rsidRDefault="30733D50" w:rsidP="30733D50">
      <w:pPr>
        <w:pStyle w:val="ListParagraph"/>
        <w:numPr>
          <w:ilvl w:val="0"/>
          <w:numId w:val="4"/>
        </w:numPr>
        <w:spacing w:before="0" w:after="0" w:line="240" w:lineRule="auto"/>
        <w:ind w:left="180" w:hanging="180"/>
        <w:rPr>
          <w:color w:val="auto"/>
          <w:sz w:val="22"/>
          <w:szCs w:val="22"/>
        </w:rPr>
      </w:pPr>
      <w:r w:rsidRPr="30733D50">
        <w:rPr>
          <w:color w:val="auto"/>
          <w:sz w:val="22"/>
          <w:szCs w:val="22"/>
        </w:rPr>
        <w:t>Developed and maintained positive and strong internal consulting relationships with managers and end-users in serviceable areas.</w:t>
      </w:r>
    </w:p>
    <w:p w14:paraId="2BD3C881" w14:textId="77777777" w:rsidR="00006244" w:rsidRPr="00006244" w:rsidRDefault="30733D50" w:rsidP="30733D50">
      <w:pPr>
        <w:pStyle w:val="ListParagraph"/>
        <w:numPr>
          <w:ilvl w:val="0"/>
          <w:numId w:val="4"/>
        </w:numPr>
        <w:spacing w:before="0" w:after="0" w:line="240" w:lineRule="auto"/>
        <w:ind w:left="180" w:hanging="180"/>
        <w:rPr>
          <w:color w:val="auto"/>
          <w:sz w:val="22"/>
          <w:szCs w:val="22"/>
        </w:rPr>
      </w:pPr>
      <w:r w:rsidRPr="30733D50">
        <w:rPr>
          <w:color w:val="auto"/>
          <w:sz w:val="22"/>
          <w:szCs w:val="22"/>
        </w:rPr>
        <w:t xml:space="preserve">Conducted various meetings in order to gather questionnaire for business team (RD20).  </w:t>
      </w:r>
    </w:p>
    <w:p w14:paraId="5C0566E2" w14:textId="77777777" w:rsidR="00006244" w:rsidRPr="00006244" w:rsidRDefault="30733D50" w:rsidP="30733D50">
      <w:pPr>
        <w:pStyle w:val="ListParagraph"/>
        <w:numPr>
          <w:ilvl w:val="0"/>
          <w:numId w:val="4"/>
        </w:numPr>
        <w:spacing w:before="0" w:after="0" w:line="240" w:lineRule="auto"/>
        <w:ind w:left="180" w:hanging="180"/>
        <w:rPr>
          <w:color w:val="auto"/>
          <w:sz w:val="22"/>
          <w:szCs w:val="22"/>
        </w:rPr>
      </w:pPr>
      <w:r w:rsidRPr="30733D50">
        <w:rPr>
          <w:color w:val="auto"/>
          <w:sz w:val="22"/>
          <w:szCs w:val="22"/>
        </w:rPr>
        <w:t xml:space="preserve">Performed requirement analysis and gap analysis for implementation of GL and AP.  Prepared documents for business requirements mapping (BR30) and functional specifications (MD50).  </w:t>
      </w:r>
    </w:p>
    <w:p w14:paraId="2AB149A8" w14:textId="77777777" w:rsidR="00006244" w:rsidRPr="00006244" w:rsidRDefault="30733D50" w:rsidP="30733D50">
      <w:pPr>
        <w:pStyle w:val="ListParagraph"/>
        <w:numPr>
          <w:ilvl w:val="0"/>
          <w:numId w:val="4"/>
        </w:numPr>
        <w:spacing w:before="0" w:after="0" w:line="240" w:lineRule="auto"/>
        <w:ind w:left="180" w:hanging="180"/>
        <w:rPr>
          <w:color w:val="auto"/>
          <w:sz w:val="22"/>
          <w:szCs w:val="22"/>
        </w:rPr>
      </w:pPr>
      <w:r w:rsidRPr="30733D50">
        <w:rPr>
          <w:color w:val="auto"/>
          <w:sz w:val="22"/>
          <w:szCs w:val="22"/>
        </w:rPr>
        <w:t xml:space="preserve">Created and maintained application setup document (BR100) throughout the project.  </w:t>
      </w:r>
    </w:p>
    <w:p w14:paraId="0A585E9E" w14:textId="77777777" w:rsidR="007873CA" w:rsidRPr="00765AA6" w:rsidRDefault="30733D50" w:rsidP="30733D50">
      <w:pPr>
        <w:pStyle w:val="ListParagraph"/>
        <w:numPr>
          <w:ilvl w:val="0"/>
          <w:numId w:val="4"/>
        </w:numPr>
        <w:spacing w:before="0" w:after="0" w:line="240" w:lineRule="auto"/>
        <w:ind w:left="180" w:hanging="180"/>
        <w:rPr>
          <w:color w:val="auto"/>
          <w:sz w:val="22"/>
          <w:szCs w:val="22"/>
        </w:rPr>
      </w:pPr>
      <w:r w:rsidRPr="30733D50">
        <w:rPr>
          <w:color w:val="auto"/>
          <w:sz w:val="22"/>
          <w:szCs w:val="22"/>
        </w:rPr>
        <w:t xml:space="preserve">Defined Customers and attached customer profile classes, Invoice rules, Sales Persons, Transaction types, Payment Terms in AR. </w:t>
      </w:r>
    </w:p>
    <w:p w14:paraId="68244AB4" w14:textId="77777777" w:rsidR="00006244" w:rsidRPr="00006244" w:rsidRDefault="30733D50" w:rsidP="30733D50">
      <w:pPr>
        <w:pStyle w:val="ListParagraph"/>
        <w:numPr>
          <w:ilvl w:val="0"/>
          <w:numId w:val="4"/>
        </w:numPr>
        <w:spacing w:before="0" w:after="0" w:line="240" w:lineRule="auto"/>
        <w:ind w:left="180" w:hanging="180"/>
        <w:rPr>
          <w:color w:val="auto"/>
          <w:sz w:val="22"/>
          <w:szCs w:val="22"/>
        </w:rPr>
      </w:pPr>
      <w:r w:rsidRPr="30733D50">
        <w:rPr>
          <w:color w:val="auto"/>
          <w:sz w:val="22"/>
          <w:szCs w:val="22"/>
        </w:rPr>
        <w:t>Handled system integration testing and UAT during Oracle Financials Release 11i (11.5.10.2) upgrade to R12.1.3, in various Oracle Financials modules.</w:t>
      </w:r>
    </w:p>
    <w:p w14:paraId="72EB2E10" w14:textId="77777777" w:rsidR="00006244" w:rsidRPr="00006244" w:rsidRDefault="30733D50" w:rsidP="30733D50">
      <w:pPr>
        <w:pStyle w:val="ListParagraph"/>
        <w:numPr>
          <w:ilvl w:val="0"/>
          <w:numId w:val="4"/>
        </w:numPr>
        <w:spacing w:before="0" w:after="0" w:line="240" w:lineRule="auto"/>
        <w:ind w:left="180" w:hanging="180"/>
        <w:rPr>
          <w:color w:val="auto"/>
          <w:sz w:val="22"/>
          <w:szCs w:val="22"/>
        </w:rPr>
      </w:pPr>
      <w:r w:rsidRPr="30733D50">
        <w:rPr>
          <w:color w:val="auto"/>
          <w:sz w:val="22"/>
          <w:szCs w:val="22"/>
        </w:rPr>
        <w:t>Completed the validation and testing of various new procedures and recommendations, and researched the efficiency of different complex accounting procedures</w:t>
      </w:r>
    </w:p>
    <w:p w14:paraId="6A701BB7" w14:textId="77777777" w:rsidR="00006244" w:rsidRPr="00006244" w:rsidRDefault="30733D50" w:rsidP="30733D50">
      <w:pPr>
        <w:pStyle w:val="ListParagraph"/>
        <w:numPr>
          <w:ilvl w:val="0"/>
          <w:numId w:val="4"/>
        </w:numPr>
        <w:spacing w:before="0" w:after="0" w:line="240" w:lineRule="auto"/>
        <w:ind w:left="180" w:hanging="180"/>
        <w:rPr>
          <w:color w:val="auto"/>
          <w:sz w:val="22"/>
          <w:szCs w:val="22"/>
        </w:rPr>
      </w:pPr>
      <w:r w:rsidRPr="30733D50">
        <w:rPr>
          <w:color w:val="auto"/>
          <w:sz w:val="22"/>
          <w:szCs w:val="22"/>
        </w:rPr>
        <w:t>Ensured that all enhancements are carefully and properly planned and tested prior to implementation in the production environment.</w:t>
      </w:r>
    </w:p>
    <w:p w14:paraId="2331B3AC" w14:textId="77777777" w:rsidR="00006244" w:rsidRPr="00006244" w:rsidRDefault="30733D50" w:rsidP="30733D50">
      <w:pPr>
        <w:pStyle w:val="ListParagraph"/>
        <w:numPr>
          <w:ilvl w:val="0"/>
          <w:numId w:val="4"/>
        </w:numPr>
        <w:spacing w:before="0" w:after="0" w:line="240" w:lineRule="auto"/>
        <w:ind w:left="180" w:hanging="180"/>
        <w:rPr>
          <w:color w:val="auto"/>
          <w:sz w:val="22"/>
          <w:szCs w:val="22"/>
        </w:rPr>
      </w:pPr>
      <w:r w:rsidRPr="30733D50">
        <w:rPr>
          <w:color w:val="auto"/>
          <w:sz w:val="22"/>
          <w:szCs w:val="22"/>
        </w:rPr>
        <w:t xml:space="preserve">Loaded, imported, and set up auto-reconciliation for bank statement transactions against payments in AP and AR in Oracle Cash Management module.   </w:t>
      </w:r>
    </w:p>
    <w:p w14:paraId="26C6D112" w14:textId="77777777" w:rsidR="00006244" w:rsidRPr="00006244" w:rsidRDefault="30733D50" w:rsidP="30733D50">
      <w:pPr>
        <w:pStyle w:val="ListParagraph"/>
        <w:numPr>
          <w:ilvl w:val="0"/>
          <w:numId w:val="4"/>
        </w:numPr>
        <w:spacing w:before="0" w:after="0" w:line="240" w:lineRule="auto"/>
        <w:ind w:left="180" w:hanging="180"/>
        <w:rPr>
          <w:color w:val="auto"/>
          <w:sz w:val="22"/>
          <w:szCs w:val="22"/>
        </w:rPr>
      </w:pPr>
      <w:r w:rsidRPr="30733D50">
        <w:rPr>
          <w:color w:val="auto"/>
          <w:sz w:val="22"/>
          <w:szCs w:val="22"/>
        </w:rPr>
        <w:t>Supervised the fabrication of reports for refund management and payment to third party vendors processes after business process owners' interviews</w:t>
      </w:r>
    </w:p>
    <w:p w14:paraId="03608114" w14:textId="77777777" w:rsidR="00006244" w:rsidRDefault="30733D50" w:rsidP="30733D50">
      <w:pPr>
        <w:pStyle w:val="ListParagraph"/>
        <w:numPr>
          <w:ilvl w:val="0"/>
          <w:numId w:val="4"/>
        </w:numPr>
        <w:spacing w:before="0" w:after="0" w:line="240" w:lineRule="auto"/>
        <w:ind w:left="180" w:hanging="180"/>
        <w:rPr>
          <w:color w:val="auto"/>
          <w:sz w:val="22"/>
          <w:szCs w:val="22"/>
        </w:rPr>
      </w:pPr>
      <w:r w:rsidRPr="30733D50">
        <w:rPr>
          <w:color w:val="auto"/>
          <w:sz w:val="22"/>
          <w:szCs w:val="22"/>
        </w:rPr>
        <w:t>Examined out of balance scenarios in the Oracle GL, and instigated proper actions to correct them within time constraints and managed the logging of exceptions report to Oracle DBA and escalated as needed.</w:t>
      </w:r>
    </w:p>
    <w:p w14:paraId="7847B1AF" w14:textId="77777777" w:rsidR="00891F5B" w:rsidRPr="00006244" w:rsidRDefault="30733D50" w:rsidP="30733D50">
      <w:pPr>
        <w:pStyle w:val="ListParagraph"/>
        <w:numPr>
          <w:ilvl w:val="0"/>
          <w:numId w:val="4"/>
        </w:numPr>
        <w:spacing w:before="0" w:after="0" w:line="240" w:lineRule="auto"/>
        <w:ind w:left="180" w:hanging="180"/>
        <w:rPr>
          <w:color w:val="auto"/>
          <w:sz w:val="22"/>
          <w:szCs w:val="22"/>
        </w:rPr>
      </w:pPr>
      <w:r w:rsidRPr="30733D50">
        <w:rPr>
          <w:color w:val="auto"/>
          <w:sz w:val="22"/>
          <w:szCs w:val="22"/>
        </w:rPr>
        <w:t xml:space="preserve">Involved with creating test cases to integrate Vertex Q series tax engine with Oracle EB Tax.  </w:t>
      </w:r>
    </w:p>
    <w:p w14:paraId="6AED1C07" w14:textId="77777777" w:rsidR="00006244" w:rsidRPr="00006244" w:rsidRDefault="30733D50" w:rsidP="30733D50">
      <w:pPr>
        <w:pStyle w:val="ListParagraph"/>
        <w:numPr>
          <w:ilvl w:val="0"/>
          <w:numId w:val="4"/>
        </w:numPr>
        <w:spacing w:before="0" w:after="0" w:line="240" w:lineRule="auto"/>
        <w:ind w:left="180" w:hanging="180"/>
        <w:rPr>
          <w:color w:val="auto"/>
          <w:sz w:val="22"/>
          <w:szCs w:val="22"/>
        </w:rPr>
      </w:pPr>
      <w:r w:rsidRPr="30733D50">
        <w:rPr>
          <w:color w:val="auto"/>
          <w:sz w:val="22"/>
          <w:szCs w:val="22"/>
        </w:rPr>
        <w:t xml:space="preserve">Reviewed and confirmed location based tax setups to meet business requirements.  </w:t>
      </w:r>
    </w:p>
    <w:p w14:paraId="0DA581FA" w14:textId="77777777" w:rsidR="00006244" w:rsidRDefault="30733D50" w:rsidP="30733D50">
      <w:pPr>
        <w:pStyle w:val="ListParagraph"/>
        <w:numPr>
          <w:ilvl w:val="0"/>
          <w:numId w:val="4"/>
        </w:numPr>
        <w:spacing w:before="0" w:after="0" w:line="240" w:lineRule="auto"/>
        <w:ind w:left="180" w:hanging="180"/>
        <w:rPr>
          <w:color w:val="auto"/>
          <w:sz w:val="22"/>
          <w:szCs w:val="22"/>
        </w:rPr>
      </w:pPr>
      <w:r w:rsidRPr="30733D50">
        <w:rPr>
          <w:color w:val="auto"/>
          <w:sz w:val="22"/>
          <w:szCs w:val="22"/>
        </w:rPr>
        <w:t xml:space="preserve">Defined Payment Terms, Accounting Rules, Accounting Periods, Invoice Sources, Bank Information, Receivables Quick Codes, Auto Invoice Grouping Rules, Transaction Types, Sales Tax Location </w:t>
      </w:r>
      <w:proofErr w:type="spellStart"/>
      <w:r w:rsidRPr="30733D50">
        <w:rPr>
          <w:color w:val="auto"/>
          <w:sz w:val="22"/>
          <w:szCs w:val="22"/>
        </w:rPr>
        <w:t>Flexfield</w:t>
      </w:r>
      <w:proofErr w:type="spellEnd"/>
      <w:r w:rsidRPr="30733D50">
        <w:rPr>
          <w:color w:val="auto"/>
          <w:sz w:val="22"/>
          <w:szCs w:val="22"/>
        </w:rPr>
        <w:t>, Tax Codes and Rates, Customer Profile Classes, Customers, Customer Banks, Lock Boxes, UOM for Procure to Pay (P2P) and Order to Cash (O2C)</w:t>
      </w:r>
    </w:p>
    <w:p w14:paraId="5B019303" w14:textId="77777777" w:rsidR="00E8351A" w:rsidRPr="00E8351A" w:rsidRDefault="30733D50" w:rsidP="30733D50">
      <w:pPr>
        <w:pStyle w:val="ListParagraph"/>
        <w:numPr>
          <w:ilvl w:val="0"/>
          <w:numId w:val="4"/>
        </w:numPr>
        <w:spacing w:before="0" w:after="0" w:line="240" w:lineRule="auto"/>
        <w:ind w:left="180" w:hanging="180"/>
        <w:rPr>
          <w:color w:val="auto"/>
          <w:sz w:val="22"/>
          <w:szCs w:val="22"/>
        </w:rPr>
      </w:pPr>
      <w:r w:rsidRPr="30733D50">
        <w:rPr>
          <w:color w:val="auto"/>
          <w:sz w:val="22"/>
          <w:szCs w:val="22"/>
        </w:rPr>
        <w:t xml:space="preserve">Write ad-hoc queries in SQL/PLSQL using Toad to generate financial reports.  </w:t>
      </w:r>
    </w:p>
    <w:p w14:paraId="3CDD8A7C" w14:textId="77777777" w:rsidR="00006244" w:rsidRPr="00006244" w:rsidRDefault="30733D50" w:rsidP="30733D50">
      <w:pPr>
        <w:pStyle w:val="ListParagraph"/>
        <w:numPr>
          <w:ilvl w:val="0"/>
          <w:numId w:val="4"/>
        </w:numPr>
        <w:spacing w:before="0" w:after="0" w:line="240" w:lineRule="auto"/>
        <w:ind w:left="180" w:hanging="180"/>
        <w:rPr>
          <w:color w:val="auto"/>
          <w:sz w:val="22"/>
          <w:szCs w:val="22"/>
        </w:rPr>
      </w:pPr>
      <w:r w:rsidRPr="30733D50">
        <w:rPr>
          <w:color w:val="auto"/>
          <w:sz w:val="22"/>
          <w:szCs w:val="22"/>
        </w:rPr>
        <w:t>Assisted users in month end closing process, reconciliation, generating month end reports.</w:t>
      </w:r>
    </w:p>
    <w:p w14:paraId="26076551" w14:textId="77777777" w:rsidR="006126F2" w:rsidRPr="00D06C6F" w:rsidRDefault="30733D50" w:rsidP="30733D50">
      <w:pPr>
        <w:pStyle w:val="ListParagraph"/>
        <w:numPr>
          <w:ilvl w:val="0"/>
          <w:numId w:val="4"/>
        </w:numPr>
        <w:spacing w:before="0" w:after="0" w:line="240" w:lineRule="auto"/>
        <w:ind w:left="180" w:hanging="180"/>
        <w:rPr>
          <w:color w:val="auto"/>
          <w:sz w:val="22"/>
          <w:szCs w:val="22"/>
        </w:rPr>
      </w:pPr>
      <w:r w:rsidRPr="30733D50">
        <w:rPr>
          <w:color w:val="auto"/>
          <w:sz w:val="22"/>
          <w:szCs w:val="22"/>
        </w:rPr>
        <w:t>Trained super users in new R12.1.3 AR, AP, GL, FA, EB-Tax and CE and also created detailed user manual.</w:t>
      </w:r>
    </w:p>
    <w:p w14:paraId="45B26198" w14:textId="77777777" w:rsidR="0020348A" w:rsidRDefault="0020348A" w:rsidP="00450B21">
      <w:pPr>
        <w:spacing w:before="0" w:after="0" w:line="240" w:lineRule="auto"/>
        <w:rPr>
          <w:color w:val="auto"/>
          <w:sz w:val="22"/>
          <w:szCs w:val="22"/>
        </w:rPr>
      </w:pPr>
    </w:p>
    <w:p w14:paraId="2EEBC037" w14:textId="77777777" w:rsidR="00006244" w:rsidRPr="00D06C6F" w:rsidRDefault="00006244" w:rsidP="00450B21">
      <w:pPr>
        <w:spacing w:before="0" w:after="0" w:line="240" w:lineRule="auto"/>
        <w:rPr>
          <w:color w:val="auto"/>
          <w:sz w:val="22"/>
          <w:szCs w:val="22"/>
        </w:rPr>
      </w:pPr>
    </w:p>
    <w:p w14:paraId="5AED339F" w14:textId="77777777" w:rsidR="006126F2" w:rsidRPr="00461E42" w:rsidRDefault="006126F2" w:rsidP="30733D50">
      <w:pPr>
        <w:pStyle w:val="ListParagraph"/>
        <w:spacing w:line="240" w:lineRule="auto"/>
        <w:ind w:left="0"/>
        <w:rPr>
          <w:color w:val="auto"/>
          <w:sz w:val="22"/>
          <w:szCs w:val="22"/>
        </w:rPr>
      </w:pPr>
      <w:bookmarkStart w:id="3" w:name="OLE_LINK4"/>
      <w:r w:rsidRPr="30733D50">
        <w:rPr>
          <w:b/>
          <w:bCs/>
          <w:color w:val="auto"/>
          <w:sz w:val="22"/>
          <w:szCs w:val="22"/>
        </w:rPr>
        <w:t xml:space="preserve">Tektronix, Beaverton, </w:t>
      </w:r>
      <w:r w:rsidR="00E033C8" w:rsidRPr="30733D50">
        <w:rPr>
          <w:b/>
          <w:bCs/>
          <w:color w:val="auto"/>
          <w:sz w:val="22"/>
          <w:szCs w:val="22"/>
        </w:rPr>
        <w:t xml:space="preserve">OR </w:t>
      </w:r>
      <w:r w:rsidR="00E033C8" w:rsidRPr="00461E42">
        <w:rPr>
          <w:color w:val="auto"/>
          <w:sz w:val="22"/>
          <w:szCs w:val="22"/>
        </w:rPr>
        <w:t>[</w:t>
      </w:r>
      <w:r w:rsidR="003535D5" w:rsidRPr="00461E42">
        <w:rPr>
          <w:color w:val="auto"/>
          <w:sz w:val="22"/>
          <w:szCs w:val="22"/>
        </w:rPr>
        <w:t>October 2009</w:t>
      </w:r>
      <w:r w:rsidRPr="00461E42">
        <w:rPr>
          <w:color w:val="auto"/>
          <w:sz w:val="22"/>
          <w:szCs w:val="22"/>
        </w:rPr>
        <w:t xml:space="preserve"> – June 2010</w:t>
      </w:r>
      <w:r w:rsidR="00A24BBA" w:rsidRPr="00461E42">
        <w:rPr>
          <w:color w:val="auto"/>
          <w:sz w:val="22"/>
          <w:szCs w:val="22"/>
        </w:rPr>
        <w:t>]</w:t>
      </w:r>
    </w:p>
    <w:p w14:paraId="151F777B" w14:textId="77777777" w:rsidR="00436A56" w:rsidRDefault="30733D50" w:rsidP="30733D50">
      <w:pPr>
        <w:pStyle w:val="ListParagraph"/>
        <w:spacing w:line="240" w:lineRule="auto"/>
        <w:ind w:left="0"/>
        <w:rPr>
          <w:color w:val="auto"/>
          <w:sz w:val="22"/>
          <w:szCs w:val="22"/>
        </w:rPr>
      </w:pPr>
      <w:r w:rsidRPr="30733D50">
        <w:rPr>
          <w:color w:val="auto"/>
          <w:sz w:val="22"/>
          <w:szCs w:val="22"/>
        </w:rPr>
        <w:t>Financials Functional Analyst (GL, AP, AR, and CE)</w:t>
      </w:r>
    </w:p>
    <w:p w14:paraId="14A257A6" w14:textId="77777777" w:rsidR="006126F2" w:rsidRPr="00436A56" w:rsidRDefault="30733D50" w:rsidP="30733D50">
      <w:pPr>
        <w:pStyle w:val="ListParagraph"/>
        <w:spacing w:line="240" w:lineRule="auto"/>
        <w:ind w:left="0"/>
        <w:rPr>
          <w:b/>
          <w:bCs/>
          <w:color w:val="auto"/>
          <w:sz w:val="22"/>
          <w:szCs w:val="22"/>
        </w:rPr>
      </w:pPr>
      <w:r w:rsidRPr="30733D50">
        <w:rPr>
          <w:b/>
          <w:bCs/>
          <w:color w:val="auto"/>
          <w:sz w:val="22"/>
          <w:szCs w:val="22"/>
        </w:rPr>
        <w:t xml:space="preserve">Implementation of R12.0.6 </w:t>
      </w:r>
    </w:p>
    <w:p w14:paraId="62AC9DCF" w14:textId="77777777" w:rsidR="006126F2" w:rsidRPr="00461E42" w:rsidRDefault="00E918B3" w:rsidP="30733D50">
      <w:pPr>
        <w:pStyle w:val="ListParagraph"/>
        <w:spacing w:line="240" w:lineRule="auto"/>
        <w:ind w:left="0"/>
        <w:rPr>
          <w:rFonts w:ascii="Cambria" w:eastAsia="Cambria" w:hAnsi="Cambria"/>
          <w:color w:val="577289"/>
          <w:sz w:val="22"/>
          <w:szCs w:val="22"/>
        </w:rPr>
      </w:pPr>
      <w:r>
        <w:br/>
      </w:r>
      <w:r w:rsidR="30733D50" w:rsidRPr="30733D50">
        <w:rPr>
          <w:color w:val="auto"/>
          <w:sz w:val="22"/>
          <w:szCs w:val="22"/>
        </w:rPr>
        <w:t>Tektronix, Inc. is an American company best known for manufacturing test and measurement devices such as oscilloscopes, logic analyzers, and video and mobile test protocol equipment.</w:t>
      </w:r>
      <w:r w:rsidR="30733D50" w:rsidRPr="30733D50">
        <w:rPr>
          <w:rFonts w:ascii="Cambria" w:eastAsia="Cambria" w:hAnsi="Cambria"/>
          <w:color w:val="577289"/>
          <w:sz w:val="22"/>
          <w:szCs w:val="22"/>
        </w:rPr>
        <w:t xml:space="preserve">  </w:t>
      </w:r>
      <w:r>
        <w:br/>
      </w:r>
    </w:p>
    <w:bookmarkEnd w:id="3"/>
    <w:p w14:paraId="4D740C6F" w14:textId="77777777" w:rsidR="00006244" w:rsidRPr="00006244" w:rsidRDefault="30733D50" w:rsidP="30733D50">
      <w:pPr>
        <w:pStyle w:val="ListParagraph"/>
        <w:numPr>
          <w:ilvl w:val="0"/>
          <w:numId w:val="4"/>
        </w:numPr>
        <w:spacing w:before="0" w:after="0" w:line="240" w:lineRule="auto"/>
        <w:ind w:left="180" w:hanging="180"/>
        <w:rPr>
          <w:color w:val="auto"/>
          <w:sz w:val="22"/>
          <w:szCs w:val="22"/>
        </w:rPr>
      </w:pPr>
      <w:r w:rsidRPr="30733D50">
        <w:rPr>
          <w:color w:val="auto"/>
          <w:sz w:val="22"/>
          <w:szCs w:val="22"/>
        </w:rPr>
        <w:t>Responsible for mapping business processes to Oracle Financial modules and performing functional analysis, requirements, definition, ERP module configuration and testing.</w:t>
      </w:r>
    </w:p>
    <w:p w14:paraId="0733647D" w14:textId="77777777" w:rsidR="00006244" w:rsidRPr="00006244" w:rsidRDefault="30733D50" w:rsidP="30733D50">
      <w:pPr>
        <w:pStyle w:val="ListParagraph"/>
        <w:numPr>
          <w:ilvl w:val="0"/>
          <w:numId w:val="4"/>
        </w:numPr>
        <w:spacing w:before="0" w:after="0" w:line="240" w:lineRule="auto"/>
        <w:ind w:left="180" w:hanging="180"/>
        <w:rPr>
          <w:color w:val="auto"/>
          <w:sz w:val="22"/>
          <w:szCs w:val="22"/>
        </w:rPr>
      </w:pPr>
      <w:r w:rsidRPr="30733D50">
        <w:rPr>
          <w:color w:val="auto"/>
          <w:sz w:val="22"/>
          <w:szCs w:val="22"/>
        </w:rPr>
        <w:t>Designed Financial Reports using Financial Statement Generator (FSG) tool</w:t>
      </w:r>
    </w:p>
    <w:p w14:paraId="175D223E" w14:textId="77777777" w:rsidR="00006244" w:rsidRPr="00006244" w:rsidRDefault="30733D50" w:rsidP="30733D50">
      <w:pPr>
        <w:pStyle w:val="ListParagraph"/>
        <w:numPr>
          <w:ilvl w:val="0"/>
          <w:numId w:val="4"/>
        </w:numPr>
        <w:spacing w:before="0" w:after="0" w:line="240" w:lineRule="auto"/>
        <w:ind w:left="180" w:hanging="180"/>
        <w:rPr>
          <w:color w:val="auto"/>
          <w:sz w:val="22"/>
          <w:szCs w:val="22"/>
        </w:rPr>
      </w:pPr>
      <w:r w:rsidRPr="30733D50">
        <w:rPr>
          <w:color w:val="auto"/>
          <w:sz w:val="22"/>
          <w:szCs w:val="22"/>
        </w:rPr>
        <w:t>Creating new OU and responsibilities and assigning to users and Setting profiles as needed</w:t>
      </w:r>
    </w:p>
    <w:p w14:paraId="690996A3" w14:textId="77777777" w:rsidR="00006244" w:rsidRPr="00006244" w:rsidRDefault="30733D50" w:rsidP="30733D50">
      <w:pPr>
        <w:pStyle w:val="ListParagraph"/>
        <w:numPr>
          <w:ilvl w:val="0"/>
          <w:numId w:val="4"/>
        </w:numPr>
        <w:spacing w:before="0" w:after="0" w:line="240" w:lineRule="auto"/>
        <w:ind w:left="180" w:hanging="180"/>
        <w:rPr>
          <w:color w:val="auto"/>
          <w:sz w:val="22"/>
          <w:szCs w:val="22"/>
        </w:rPr>
      </w:pPr>
      <w:r w:rsidRPr="30733D50">
        <w:rPr>
          <w:color w:val="auto"/>
          <w:sz w:val="22"/>
          <w:szCs w:val="22"/>
        </w:rPr>
        <w:t>Defined the Aliases, Set up of Recurring Journals, Stat Journals &amp; Mass Allocation Journals</w:t>
      </w:r>
    </w:p>
    <w:p w14:paraId="04C53432" w14:textId="77777777" w:rsidR="00006244" w:rsidRPr="00006244" w:rsidRDefault="30733D50" w:rsidP="30733D50">
      <w:pPr>
        <w:pStyle w:val="ListParagraph"/>
        <w:numPr>
          <w:ilvl w:val="0"/>
          <w:numId w:val="4"/>
        </w:numPr>
        <w:spacing w:before="0" w:after="0" w:line="240" w:lineRule="auto"/>
        <w:ind w:left="180" w:hanging="180"/>
        <w:rPr>
          <w:color w:val="auto"/>
          <w:sz w:val="22"/>
          <w:szCs w:val="22"/>
        </w:rPr>
      </w:pPr>
      <w:r w:rsidRPr="30733D50">
        <w:rPr>
          <w:color w:val="auto"/>
          <w:sz w:val="22"/>
          <w:szCs w:val="22"/>
        </w:rPr>
        <w:t>Monitoring cash application process through lockbox and manual receipts</w:t>
      </w:r>
    </w:p>
    <w:p w14:paraId="3E897E9D" w14:textId="77777777" w:rsidR="00006244" w:rsidRPr="00006244" w:rsidRDefault="30733D50" w:rsidP="30733D50">
      <w:pPr>
        <w:pStyle w:val="ListParagraph"/>
        <w:numPr>
          <w:ilvl w:val="0"/>
          <w:numId w:val="4"/>
        </w:numPr>
        <w:spacing w:before="0" w:after="0" w:line="240" w:lineRule="auto"/>
        <w:ind w:left="180" w:hanging="180"/>
        <w:rPr>
          <w:color w:val="auto"/>
          <w:sz w:val="22"/>
          <w:szCs w:val="22"/>
        </w:rPr>
      </w:pPr>
      <w:r w:rsidRPr="30733D50">
        <w:rPr>
          <w:color w:val="auto"/>
          <w:sz w:val="22"/>
          <w:szCs w:val="22"/>
        </w:rPr>
        <w:t xml:space="preserve">Writing test scripts TE40 and working with users to execute test scripts </w:t>
      </w:r>
    </w:p>
    <w:p w14:paraId="39D396D8" w14:textId="77777777" w:rsidR="00006244" w:rsidRPr="00006244" w:rsidRDefault="30733D50" w:rsidP="30733D50">
      <w:pPr>
        <w:pStyle w:val="ListParagraph"/>
        <w:numPr>
          <w:ilvl w:val="0"/>
          <w:numId w:val="4"/>
        </w:numPr>
        <w:spacing w:before="0" w:after="0" w:line="240" w:lineRule="auto"/>
        <w:ind w:left="180" w:hanging="180"/>
        <w:rPr>
          <w:color w:val="auto"/>
          <w:sz w:val="22"/>
          <w:szCs w:val="22"/>
        </w:rPr>
      </w:pPr>
      <w:r w:rsidRPr="30733D50">
        <w:rPr>
          <w:color w:val="auto"/>
          <w:sz w:val="22"/>
          <w:szCs w:val="22"/>
        </w:rPr>
        <w:t xml:space="preserve">Developed Chart of Accounts in consultation with business owner and created value sets for the accounting </w:t>
      </w:r>
      <w:proofErr w:type="spellStart"/>
      <w:r w:rsidRPr="30733D50">
        <w:rPr>
          <w:color w:val="auto"/>
          <w:sz w:val="22"/>
          <w:szCs w:val="22"/>
        </w:rPr>
        <w:t>flexfield</w:t>
      </w:r>
      <w:proofErr w:type="spellEnd"/>
      <w:r w:rsidRPr="30733D50">
        <w:rPr>
          <w:color w:val="auto"/>
          <w:sz w:val="22"/>
          <w:szCs w:val="22"/>
        </w:rPr>
        <w:t xml:space="preserve"> structure.</w:t>
      </w:r>
    </w:p>
    <w:p w14:paraId="604C91D0" w14:textId="77777777" w:rsidR="00006244" w:rsidRPr="00006244" w:rsidRDefault="30733D50" w:rsidP="30733D50">
      <w:pPr>
        <w:pStyle w:val="ListParagraph"/>
        <w:numPr>
          <w:ilvl w:val="0"/>
          <w:numId w:val="4"/>
        </w:numPr>
        <w:spacing w:before="0" w:after="0" w:line="240" w:lineRule="auto"/>
        <w:ind w:left="180" w:hanging="180"/>
        <w:rPr>
          <w:color w:val="auto"/>
          <w:sz w:val="22"/>
          <w:szCs w:val="22"/>
        </w:rPr>
      </w:pPr>
      <w:r w:rsidRPr="30733D50">
        <w:rPr>
          <w:color w:val="auto"/>
          <w:sz w:val="22"/>
          <w:szCs w:val="22"/>
        </w:rPr>
        <w:t>Developed functional documents for customizations in Procure to Pay (P2P) processes</w:t>
      </w:r>
    </w:p>
    <w:p w14:paraId="0490F3B8" w14:textId="77777777" w:rsidR="00006244" w:rsidRPr="00006244" w:rsidRDefault="30733D50" w:rsidP="30733D50">
      <w:pPr>
        <w:pStyle w:val="ListParagraph"/>
        <w:numPr>
          <w:ilvl w:val="0"/>
          <w:numId w:val="4"/>
        </w:numPr>
        <w:spacing w:before="0" w:after="0" w:line="240" w:lineRule="auto"/>
        <w:ind w:left="180" w:hanging="180"/>
        <w:rPr>
          <w:color w:val="auto"/>
          <w:sz w:val="22"/>
          <w:szCs w:val="22"/>
        </w:rPr>
      </w:pPr>
      <w:r w:rsidRPr="30733D50">
        <w:rPr>
          <w:color w:val="auto"/>
          <w:sz w:val="22"/>
          <w:szCs w:val="22"/>
        </w:rPr>
        <w:t xml:space="preserve">Trained users in the AP, AR, GL &amp; CE processes and created detailed user manual. </w:t>
      </w:r>
    </w:p>
    <w:p w14:paraId="01FB97AC" w14:textId="77777777" w:rsidR="00006244" w:rsidRPr="00006244" w:rsidRDefault="30733D50" w:rsidP="30733D50">
      <w:pPr>
        <w:pStyle w:val="ListParagraph"/>
        <w:numPr>
          <w:ilvl w:val="0"/>
          <w:numId w:val="4"/>
        </w:numPr>
        <w:spacing w:before="0" w:after="0" w:line="240" w:lineRule="auto"/>
        <w:ind w:left="180" w:hanging="180"/>
        <w:rPr>
          <w:color w:val="auto"/>
          <w:sz w:val="22"/>
          <w:szCs w:val="22"/>
        </w:rPr>
      </w:pPr>
      <w:r w:rsidRPr="30733D50">
        <w:rPr>
          <w:color w:val="auto"/>
          <w:sz w:val="22"/>
          <w:szCs w:val="22"/>
        </w:rPr>
        <w:lastRenderedPageBreak/>
        <w:t>Fixing issues in TEST environments and Closely interacting with users for final testing before solution migration to production</w:t>
      </w:r>
    </w:p>
    <w:p w14:paraId="3C01C251" w14:textId="77777777" w:rsidR="00006244" w:rsidRPr="00006244" w:rsidRDefault="30733D50" w:rsidP="30733D50">
      <w:pPr>
        <w:pStyle w:val="ListParagraph"/>
        <w:numPr>
          <w:ilvl w:val="0"/>
          <w:numId w:val="4"/>
        </w:numPr>
        <w:spacing w:before="0" w:after="0" w:line="240" w:lineRule="auto"/>
        <w:ind w:left="180" w:hanging="180"/>
        <w:rPr>
          <w:color w:val="auto"/>
          <w:sz w:val="22"/>
          <w:szCs w:val="22"/>
        </w:rPr>
      </w:pPr>
      <w:r w:rsidRPr="30733D50">
        <w:rPr>
          <w:color w:val="auto"/>
          <w:sz w:val="22"/>
          <w:szCs w:val="22"/>
        </w:rPr>
        <w:t>Involved in gathering and analyzing the user requirements in coordination with Business and formulate planning, budgeting, forecasting and reporting strategies.</w:t>
      </w:r>
    </w:p>
    <w:p w14:paraId="435397D9" w14:textId="77777777" w:rsidR="00006244" w:rsidRPr="00006244" w:rsidRDefault="30733D50" w:rsidP="30733D50">
      <w:pPr>
        <w:pStyle w:val="ListParagraph"/>
        <w:numPr>
          <w:ilvl w:val="0"/>
          <w:numId w:val="4"/>
        </w:numPr>
        <w:spacing w:before="0" w:after="0" w:line="240" w:lineRule="auto"/>
        <w:ind w:left="180" w:hanging="180"/>
        <w:rPr>
          <w:color w:val="auto"/>
          <w:sz w:val="22"/>
          <w:szCs w:val="22"/>
        </w:rPr>
      </w:pPr>
      <w:r w:rsidRPr="30733D50">
        <w:rPr>
          <w:color w:val="auto"/>
          <w:sz w:val="22"/>
          <w:szCs w:val="22"/>
        </w:rPr>
        <w:t xml:space="preserve">Tested system to meet invoice to cash process applying manual and Auto Lockbox receipts, and revenue reorganization in Receivables.  </w:t>
      </w:r>
    </w:p>
    <w:p w14:paraId="372C2ACA" w14:textId="77777777" w:rsidR="00006244" w:rsidRPr="00006244" w:rsidRDefault="30733D50" w:rsidP="30733D50">
      <w:pPr>
        <w:pStyle w:val="ListParagraph"/>
        <w:numPr>
          <w:ilvl w:val="0"/>
          <w:numId w:val="4"/>
        </w:numPr>
        <w:spacing w:before="0" w:after="0" w:line="240" w:lineRule="auto"/>
        <w:ind w:left="180" w:hanging="180"/>
        <w:rPr>
          <w:color w:val="auto"/>
          <w:sz w:val="22"/>
          <w:szCs w:val="22"/>
        </w:rPr>
      </w:pPr>
      <w:r w:rsidRPr="30733D50">
        <w:rPr>
          <w:color w:val="auto"/>
          <w:sz w:val="22"/>
          <w:szCs w:val="22"/>
        </w:rPr>
        <w:t xml:space="preserve">Verified and tested Cash Management system to meet the bank file reconciliation processes.  </w:t>
      </w:r>
    </w:p>
    <w:p w14:paraId="4E5D6827" w14:textId="77777777" w:rsidR="00006244" w:rsidRPr="00006244" w:rsidRDefault="30733D50" w:rsidP="30733D50">
      <w:pPr>
        <w:pStyle w:val="ListParagraph"/>
        <w:numPr>
          <w:ilvl w:val="0"/>
          <w:numId w:val="4"/>
        </w:numPr>
        <w:spacing w:before="0" w:after="0" w:line="240" w:lineRule="auto"/>
        <w:ind w:left="180" w:hanging="180"/>
        <w:rPr>
          <w:color w:val="auto"/>
          <w:sz w:val="22"/>
          <w:szCs w:val="22"/>
        </w:rPr>
      </w:pPr>
      <w:r w:rsidRPr="30733D50">
        <w:rPr>
          <w:color w:val="auto"/>
          <w:sz w:val="22"/>
          <w:szCs w:val="22"/>
        </w:rPr>
        <w:t>Performed system administrator role, and created users and custom menu, responsibilities</w:t>
      </w:r>
    </w:p>
    <w:p w14:paraId="30F5063D" w14:textId="77777777" w:rsidR="00006244" w:rsidRPr="00006244" w:rsidRDefault="30733D50" w:rsidP="30733D50">
      <w:pPr>
        <w:pStyle w:val="ListParagraph"/>
        <w:numPr>
          <w:ilvl w:val="0"/>
          <w:numId w:val="4"/>
        </w:numPr>
        <w:spacing w:before="0" w:after="0" w:line="240" w:lineRule="auto"/>
        <w:ind w:left="180" w:hanging="180"/>
        <w:rPr>
          <w:color w:val="auto"/>
          <w:sz w:val="22"/>
          <w:szCs w:val="22"/>
        </w:rPr>
      </w:pPr>
      <w:r w:rsidRPr="30733D50">
        <w:rPr>
          <w:color w:val="auto"/>
          <w:sz w:val="22"/>
          <w:szCs w:val="22"/>
        </w:rPr>
        <w:t>Documented business processes, system design after the requirements gathering phase.</w:t>
      </w:r>
    </w:p>
    <w:p w14:paraId="56B5BFBC" w14:textId="77777777" w:rsidR="00006244" w:rsidRDefault="30733D50" w:rsidP="30733D50">
      <w:pPr>
        <w:pStyle w:val="ListParagraph"/>
        <w:numPr>
          <w:ilvl w:val="0"/>
          <w:numId w:val="4"/>
        </w:numPr>
        <w:spacing w:before="0" w:after="0" w:line="240" w:lineRule="auto"/>
        <w:ind w:left="180" w:hanging="180"/>
        <w:rPr>
          <w:color w:val="auto"/>
          <w:sz w:val="22"/>
          <w:szCs w:val="22"/>
        </w:rPr>
      </w:pPr>
      <w:r w:rsidRPr="30733D50">
        <w:rPr>
          <w:color w:val="auto"/>
          <w:sz w:val="22"/>
          <w:szCs w:val="22"/>
        </w:rPr>
        <w:t>Developed Test Plan / Test Cases and conducted User Acceptance Testing (UAT) sessions.</w:t>
      </w:r>
    </w:p>
    <w:p w14:paraId="359546F5" w14:textId="77777777" w:rsidR="00006244" w:rsidRDefault="00006244" w:rsidP="00006244">
      <w:pPr>
        <w:pStyle w:val="ListParagraph"/>
        <w:spacing w:line="240" w:lineRule="auto"/>
        <w:ind w:left="0"/>
        <w:rPr>
          <w:color w:val="auto"/>
          <w:sz w:val="22"/>
          <w:szCs w:val="22"/>
        </w:rPr>
      </w:pPr>
    </w:p>
    <w:p w14:paraId="3B7FA017" w14:textId="77777777" w:rsidR="00077161" w:rsidRPr="00461E42" w:rsidRDefault="005C762E" w:rsidP="30733D50">
      <w:pPr>
        <w:pStyle w:val="ListParagraph"/>
        <w:spacing w:line="240" w:lineRule="auto"/>
        <w:ind w:left="0"/>
        <w:rPr>
          <w:color w:val="auto"/>
          <w:sz w:val="22"/>
          <w:szCs w:val="22"/>
        </w:rPr>
      </w:pPr>
      <w:r w:rsidRPr="00461E42">
        <w:rPr>
          <w:rFonts w:ascii="Cambria" w:eastAsia="Cambria" w:hAnsi="Cambria"/>
          <w:b/>
          <w:color w:val="FF0000"/>
          <w:sz w:val="22"/>
          <w:szCs w:val="22"/>
        </w:rPr>
        <w:br/>
      </w:r>
      <w:bookmarkStart w:id="4" w:name="OLE_LINK5"/>
      <w:r w:rsidR="006D6EB6" w:rsidRPr="30733D50">
        <w:rPr>
          <w:b/>
          <w:bCs/>
          <w:color w:val="auto"/>
          <w:sz w:val="22"/>
          <w:szCs w:val="22"/>
        </w:rPr>
        <w:t>Cymer</w:t>
      </w:r>
      <w:r w:rsidR="00077161" w:rsidRPr="30733D50">
        <w:rPr>
          <w:b/>
          <w:bCs/>
          <w:color w:val="auto"/>
          <w:sz w:val="22"/>
          <w:szCs w:val="22"/>
        </w:rPr>
        <w:t xml:space="preserve">, San Diego, </w:t>
      </w:r>
      <w:r w:rsidR="00F26170" w:rsidRPr="30733D50">
        <w:rPr>
          <w:b/>
          <w:bCs/>
          <w:color w:val="auto"/>
          <w:sz w:val="22"/>
          <w:szCs w:val="22"/>
        </w:rPr>
        <w:t>CA [</w:t>
      </w:r>
      <w:r w:rsidR="00077161" w:rsidRPr="00461E42">
        <w:rPr>
          <w:color w:val="auto"/>
          <w:sz w:val="22"/>
          <w:szCs w:val="22"/>
        </w:rPr>
        <w:t xml:space="preserve">August 2008 – </w:t>
      </w:r>
      <w:r w:rsidR="003535D5" w:rsidRPr="00461E42">
        <w:rPr>
          <w:color w:val="auto"/>
          <w:sz w:val="22"/>
          <w:szCs w:val="22"/>
        </w:rPr>
        <w:t>September</w:t>
      </w:r>
      <w:r w:rsidR="00077161" w:rsidRPr="00461E42">
        <w:rPr>
          <w:color w:val="auto"/>
          <w:sz w:val="22"/>
          <w:szCs w:val="22"/>
        </w:rPr>
        <w:t xml:space="preserve"> 2009</w:t>
      </w:r>
      <w:r w:rsidR="00A24BBA" w:rsidRPr="00461E42">
        <w:rPr>
          <w:color w:val="auto"/>
          <w:sz w:val="22"/>
          <w:szCs w:val="22"/>
        </w:rPr>
        <w:t>]</w:t>
      </w:r>
    </w:p>
    <w:p w14:paraId="46558311" w14:textId="77777777" w:rsidR="00077161" w:rsidRDefault="30733D50" w:rsidP="30733D50">
      <w:pPr>
        <w:pStyle w:val="ListParagraph"/>
        <w:spacing w:line="240" w:lineRule="auto"/>
        <w:ind w:left="0"/>
        <w:rPr>
          <w:rFonts w:ascii="Cambria" w:eastAsia="Cambria" w:hAnsi="Cambria"/>
          <w:color w:val="577289"/>
          <w:sz w:val="22"/>
          <w:szCs w:val="22"/>
        </w:rPr>
      </w:pPr>
      <w:r w:rsidRPr="30733D50">
        <w:rPr>
          <w:color w:val="auto"/>
          <w:sz w:val="22"/>
          <w:szCs w:val="22"/>
        </w:rPr>
        <w:t xml:space="preserve">Financials Functional and Support Analyst (GL, AP, FA, EB-Tax, AGIS) </w:t>
      </w:r>
      <w:r w:rsidR="00436A56">
        <w:br/>
      </w:r>
      <w:r w:rsidRPr="30733D50">
        <w:rPr>
          <w:b/>
          <w:bCs/>
          <w:color w:val="auto"/>
          <w:sz w:val="22"/>
          <w:szCs w:val="22"/>
        </w:rPr>
        <w:t>Implementation and Support of 12.0.5</w:t>
      </w:r>
      <w:r w:rsidRPr="30733D50">
        <w:rPr>
          <w:color w:val="auto"/>
          <w:sz w:val="22"/>
          <w:szCs w:val="22"/>
        </w:rPr>
        <w:t xml:space="preserve"> </w:t>
      </w:r>
      <w:r w:rsidR="00436A56">
        <w:br/>
      </w:r>
      <w:r w:rsidR="00436A56">
        <w:br/>
      </w:r>
      <w:r w:rsidRPr="30733D50">
        <w:rPr>
          <w:color w:val="auto"/>
          <w:sz w:val="22"/>
          <w:szCs w:val="22"/>
        </w:rPr>
        <w:t>Cymer is the market-leading provider of sophisticated light sources—used by chipmakers to pattern advanced semiconductor chips and by display makers to manufacture advanced flat panel displays.</w:t>
      </w:r>
      <w:r w:rsidR="00436A56">
        <w:br/>
      </w:r>
    </w:p>
    <w:bookmarkEnd w:id="4"/>
    <w:p w14:paraId="0A98DE04" w14:textId="77777777" w:rsidR="00006244" w:rsidRPr="00006244" w:rsidRDefault="30733D50" w:rsidP="30733D50">
      <w:pPr>
        <w:pStyle w:val="ListParagraph"/>
        <w:numPr>
          <w:ilvl w:val="0"/>
          <w:numId w:val="4"/>
        </w:numPr>
        <w:spacing w:before="0" w:after="0" w:line="240" w:lineRule="auto"/>
        <w:ind w:left="180" w:hanging="180"/>
        <w:rPr>
          <w:color w:val="auto"/>
          <w:sz w:val="22"/>
          <w:szCs w:val="22"/>
        </w:rPr>
      </w:pPr>
      <w:r w:rsidRPr="30733D50">
        <w:rPr>
          <w:color w:val="auto"/>
          <w:sz w:val="22"/>
          <w:szCs w:val="22"/>
        </w:rPr>
        <w:t xml:space="preserve">Assisted in primary setup steps for GL and AP modules using the business mapping document (BR30) provided by the Oracle Finance EBS team.   </w:t>
      </w:r>
    </w:p>
    <w:p w14:paraId="0F98FBAB" w14:textId="77777777" w:rsidR="00006244" w:rsidRPr="00006244" w:rsidRDefault="30733D50" w:rsidP="30733D50">
      <w:pPr>
        <w:pStyle w:val="ListParagraph"/>
        <w:numPr>
          <w:ilvl w:val="0"/>
          <w:numId w:val="4"/>
        </w:numPr>
        <w:spacing w:before="0" w:after="0" w:line="240" w:lineRule="auto"/>
        <w:ind w:left="180" w:hanging="180"/>
        <w:rPr>
          <w:color w:val="auto"/>
          <w:sz w:val="22"/>
          <w:szCs w:val="22"/>
        </w:rPr>
      </w:pPr>
      <w:r w:rsidRPr="30733D50">
        <w:rPr>
          <w:color w:val="auto"/>
          <w:sz w:val="22"/>
          <w:szCs w:val="22"/>
        </w:rPr>
        <w:t>Responsible for requirement gathering, requirement analysis, gap analysis, setups, functional and technical extensions and modifications, unit testing, stress testing, integration testing, and CRP's for Accounts Payable.</w:t>
      </w:r>
    </w:p>
    <w:p w14:paraId="25FD2C3E" w14:textId="77777777" w:rsidR="00006244" w:rsidRPr="00006244" w:rsidRDefault="30733D50" w:rsidP="30733D50">
      <w:pPr>
        <w:pStyle w:val="ListParagraph"/>
        <w:numPr>
          <w:ilvl w:val="0"/>
          <w:numId w:val="4"/>
        </w:numPr>
        <w:spacing w:before="0" w:after="0" w:line="240" w:lineRule="auto"/>
        <w:ind w:left="180" w:hanging="180"/>
        <w:rPr>
          <w:color w:val="auto"/>
          <w:sz w:val="22"/>
          <w:szCs w:val="22"/>
        </w:rPr>
      </w:pPr>
      <w:r w:rsidRPr="30733D50">
        <w:rPr>
          <w:color w:val="auto"/>
          <w:sz w:val="22"/>
          <w:szCs w:val="22"/>
        </w:rPr>
        <w:t xml:space="preserve">Set up Order Types, Invoice types, credit memo types, connecting invoice types to order types, order numbering, carriers, tax codes, set up items.   </w:t>
      </w:r>
    </w:p>
    <w:p w14:paraId="477B64BB" w14:textId="77777777" w:rsidR="00006244" w:rsidRPr="00006244" w:rsidRDefault="30733D50" w:rsidP="30733D50">
      <w:pPr>
        <w:pStyle w:val="ListParagraph"/>
        <w:numPr>
          <w:ilvl w:val="0"/>
          <w:numId w:val="4"/>
        </w:numPr>
        <w:spacing w:before="0" w:after="0" w:line="240" w:lineRule="auto"/>
        <w:ind w:left="180" w:hanging="180"/>
        <w:rPr>
          <w:color w:val="auto"/>
          <w:sz w:val="22"/>
          <w:szCs w:val="22"/>
        </w:rPr>
      </w:pPr>
      <w:r w:rsidRPr="30733D50">
        <w:rPr>
          <w:color w:val="auto"/>
          <w:sz w:val="22"/>
          <w:szCs w:val="22"/>
        </w:rPr>
        <w:t xml:space="preserve">Set up Revenue Recognition Invoices to recognize the revenue over period of time.   </w:t>
      </w:r>
    </w:p>
    <w:p w14:paraId="21DA9A2F" w14:textId="77777777" w:rsidR="00765AA6" w:rsidRDefault="30733D50" w:rsidP="30733D50">
      <w:pPr>
        <w:pStyle w:val="ListParagraph"/>
        <w:numPr>
          <w:ilvl w:val="0"/>
          <w:numId w:val="4"/>
        </w:numPr>
        <w:spacing w:before="0" w:after="0" w:line="240" w:lineRule="auto"/>
        <w:ind w:left="180" w:hanging="180"/>
        <w:rPr>
          <w:color w:val="auto"/>
          <w:sz w:val="22"/>
          <w:szCs w:val="22"/>
        </w:rPr>
      </w:pPr>
      <w:r w:rsidRPr="30733D50">
        <w:rPr>
          <w:color w:val="auto"/>
          <w:sz w:val="22"/>
          <w:szCs w:val="22"/>
        </w:rPr>
        <w:t xml:space="preserve">Worked on development of new FSG reports and customized various standard FSG reports. </w:t>
      </w:r>
    </w:p>
    <w:p w14:paraId="0625ECDE" w14:textId="77777777" w:rsidR="00765AA6" w:rsidRPr="00765AA6" w:rsidRDefault="30733D50" w:rsidP="30733D50">
      <w:pPr>
        <w:pStyle w:val="ListParagraph"/>
        <w:numPr>
          <w:ilvl w:val="0"/>
          <w:numId w:val="4"/>
        </w:numPr>
        <w:spacing w:before="0" w:after="0" w:line="240" w:lineRule="auto"/>
        <w:ind w:left="180" w:hanging="180"/>
        <w:rPr>
          <w:color w:val="auto"/>
          <w:sz w:val="22"/>
          <w:szCs w:val="22"/>
        </w:rPr>
      </w:pPr>
      <w:r w:rsidRPr="30733D50">
        <w:rPr>
          <w:color w:val="auto"/>
          <w:sz w:val="22"/>
          <w:szCs w:val="22"/>
        </w:rPr>
        <w:t>Involved in setting up Project Costing module – expenditure, category, revenue category, auto accounting, non-labor resource/cost rate, labor multiplier, rate schedule.</w:t>
      </w:r>
    </w:p>
    <w:p w14:paraId="79E950CC" w14:textId="77777777" w:rsidR="00765AA6" w:rsidRPr="00765AA6" w:rsidRDefault="30733D50" w:rsidP="30733D50">
      <w:pPr>
        <w:pStyle w:val="ListParagraph"/>
        <w:numPr>
          <w:ilvl w:val="0"/>
          <w:numId w:val="4"/>
        </w:numPr>
        <w:spacing w:before="0" w:after="0" w:line="240" w:lineRule="auto"/>
        <w:ind w:left="180" w:hanging="180"/>
        <w:rPr>
          <w:color w:val="auto"/>
          <w:sz w:val="22"/>
          <w:szCs w:val="22"/>
        </w:rPr>
      </w:pPr>
      <w:r w:rsidRPr="30733D50">
        <w:rPr>
          <w:color w:val="auto"/>
          <w:sz w:val="22"/>
          <w:szCs w:val="22"/>
        </w:rPr>
        <w:t xml:space="preserve">Integrate Oracle Payables with </w:t>
      </w:r>
      <w:proofErr w:type="spellStart"/>
      <w:r w:rsidRPr="30733D50">
        <w:rPr>
          <w:color w:val="auto"/>
          <w:sz w:val="22"/>
          <w:szCs w:val="22"/>
        </w:rPr>
        <w:t>iExpense</w:t>
      </w:r>
      <w:proofErr w:type="spellEnd"/>
      <w:r w:rsidRPr="30733D50">
        <w:rPr>
          <w:color w:val="auto"/>
          <w:sz w:val="22"/>
          <w:szCs w:val="22"/>
        </w:rPr>
        <w:t xml:space="preserve"> and Oracle Project Billing. </w:t>
      </w:r>
    </w:p>
    <w:p w14:paraId="4856F1BF" w14:textId="77777777" w:rsidR="00006244" w:rsidRDefault="30733D50" w:rsidP="30733D50">
      <w:pPr>
        <w:pStyle w:val="ListParagraph"/>
        <w:numPr>
          <w:ilvl w:val="0"/>
          <w:numId w:val="4"/>
        </w:numPr>
        <w:spacing w:before="0" w:after="0" w:line="240" w:lineRule="auto"/>
        <w:ind w:left="180" w:hanging="180"/>
        <w:rPr>
          <w:color w:val="auto"/>
          <w:sz w:val="22"/>
          <w:szCs w:val="22"/>
        </w:rPr>
      </w:pPr>
      <w:r w:rsidRPr="30733D50">
        <w:rPr>
          <w:color w:val="auto"/>
          <w:sz w:val="22"/>
          <w:szCs w:val="22"/>
        </w:rPr>
        <w:t>Used Accounting Rules to determine the number of periods and percentage of total revenue to be recognized (Revenue Recognition) in each accounting period.</w:t>
      </w:r>
    </w:p>
    <w:p w14:paraId="22F12A45" w14:textId="77777777" w:rsidR="002D08BB" w:rsidRPr="00006244" w:rsidRDefault="30733D50" w:rsidP="30733D50">
      <w:pPr>
        <w:pStyle w:val="ListParagraph"/>
        <w:numPr>
          <w:ilvl w:val="0"/>
          <w:numId w:val="4"/>
        </w:numPr>
        <w:spacing w:before="0" w:after="0" w:line="240" w:lineRule="auto"/>
        <w:ind w:left="180" w:hanging="180"/>
        <w:rPr>
          <w:color w:val="auto"/>
          <w:sz w:val="22"/>
          <w:szCs w:val="22"/>
        </w:rPr>
      </w:pPr>
      <w:r w:rsidRPr="30733D50">
        <w:rPr>
          <w:color w:val="auto"/>
          <w:sz w:val="22"/>
          <w:szCs w:val="22"/>
        </w:rPr>
        <w:t xml:space="preserve">Involved in the setup of intercompany balancing and global intercompany system.  </w:t>
      </w:r>
    </w:p>
    <w:p w14:paraId="03B720DC" w14:textId="77777777" w:rsidR="00006244" w:rsidRPr="00006244" w:rsidRDefault="30733D50" w:rsidP="30733D50">
      <w:pPr>
        <w:pStyle w:val="ListParagraph"/>
        <w:numPr>
          <w:ilvl w:val="0"/>
          <w:numId w:val="4"/>
        </w:numPr>
        <w:spacing w:before="0" w:after="0" w:line="240" w:lineRule="auto"/>
        <w:ind w:left="180" w:hanging="180"/>
        <w:rPr>
          <w:color w:val="auto"/>
          <w:sz w:val="22"/>
          <w:szCs w:val="22"/>
        </w:rPr>
      </w:pPr>
      <w:r w:rsidRPr="30733D50">
        <w:rPr>
          <w:color w:val="auto"/>
          <w:sz w:val="22"/>
          <w:szCs w:val="22"/>
        </w:rPr>
        <w:t>Reviewing setups of Oracle Cash Management to use with Oracle Payables or Oracle Receivables.</w:t>
      </w:r>
    </w:p>
    <w:p w14:paraId="7B42BEF2" w14:textId="77777777" w:rsidR="00006244" w:rsidRPr="00006244" w:rsidRDefault="30733D50" w:rsidP="30733D50">
      <w:pPr>
        <w:pStyle w:val="ListParagraph"/>
        <w:numPr>
          <w:ilvl w:val="0"/>
          <w:numId w:val="4"/>
        </w:numPr>
        <w:spacing w:before="0" w:after="0" w:line="240" w:lineRule="auto"/>
        <w:ind w:left="180" w:hanging="180"/>
        <w:rPr>
          <w:color w:val="auto"/>
          <w:sz w:val="22"/>
          <w:szCs w:val="22"/>
        </w:rPr>
      </w:pPr>
      <w:r w:rsidRPr="30733D50">
        <w:rPr>
          <w:color w:val="auto"/>
          <w:sz w:val="22"/>
          <w:szCs w:val="22"/>
        </w:rPr>
        <w:t>Perform the related setup tasks in the applications that work together with Internet Expenses to create an integrated environment for expenses reporting.</w:t>
      </w:r>
    </w:p>
    <w:p w14:paraId="5921897B" w14:textId="77777777" w:rsidR="00006244" w:rsidRPr="00006244" w:rsidRDefault="30733D50" w:rsidP="30733D50">
      <w:pPr>
        <w:pStyle w:val="ListParagraph"/>
        <w:numPr>
          <w:ilvl w:val="0"/>
          <w:numId w:val="4"/>
        </w:numPr>
        <w:spacing w:before="0" w:after="0" w:line="240" w:lineRule="auto"/>
        <w:ind w:left="180" w:hanging="180"/>
        <w:rPr>
          <w:color w:val="auto"/>
          <w:sz w:val="22"/>
          <w:szCs w:val="22"/>
        </w:rPr>
      </w:pPr>
      <w:r w:rsidRPr="30733D50">
        <w:rPr>
          <w:color w:val="auto"/>
          <w:sz w:val="22"/>
          <w:szCs w:val="22"/>
        </w:rPr>
        <w:t>Prepared the setup documents and configured system according to business requirements.</w:t>
      </w:r>
    </w:p>
    <w:p w14:paraId="58767D16" w14:textId="77777777" w:rsidR="00006244" w:rsidRPr="00006244" w:rsidRDefault="30733D50" w:rsidP="30733D50">
      <w:pPr>
        <w:pStyle w:val="ListParagraph"/>
        <w:numPr>
          <w:ilvl w:val="0"/>
          <w:numId w:val="4"/>
        </w:numPr>
        <w:spacing w:before="0" w:after="0" w:line="240" w:lineRule="auto"/>
        <w:ind w:left="180" w:hanging="180"/>
        <w:rPr>
          <w:color w:val="auto"/>
          <w:sz w:val="22"/>
          <w:szCs w:val="22"/>
        </w:rPr>
      </w:pPr>
      <w:r w:rsidRPr="30733D50">
        <w:rPr>
          <w:color w:val="auto"/>
          <w:sz w:val="22"/>
          <w:szCs w:val="22"/>
        </w:rPr>
        <w:t>Defined the chart of accounts, currency and accounting calendar. Created summary accounts and rollup groups. Created cross validation rules and security rules.</w:t>
      </w:r>
    </w:p>
    <w:p w14:paraId="0BD5030A" w14:textId="77777777" w:rsidR="00006244" w:rsidRPr="00006244" w:rsidRDefault="30733D50" w:rsidP="30733D50">
      <w:pPr>
        <w:pStyle w:val="ListParagraph"/>
        <w:numPr>
          <w:ilvl w:val="0"/>
          <w:numId w:val="4"/>
        </w:numPr>
        <w:spacing w:before="0" w:after="0" w:line="240" w:lineRule="auto"/>
        <w:ind w:left="180" w:hanging="180"/>
        <w:rPr>
          <w:color w:val="auto"/>
          <w:sz w:val="22"/>
          <w:szCs w:val="22"/>
        </w:rPr>
      </w:pPr>
      <w:r w:rsidRPr="30733D50">
        <w:rPr>
          <w:color w:val="auto"/>
          <w:sz w:val="22"/>
          <w:szCs w:val="22"/>
        </w:rPr>
        <w:t>Involved in developing test scripts (TE40) and user manuals for the entire Order to Cash cycle.</w:t>
      </w:r>
    </w:p>
    <w:p w14:paraId="49272AB1" w14:textId="77777777" w:rsidR="00006244" w:rsidRPr="00006244" w:rsidRDefault="30733D50" w:rsidP="30733D50">
      <w:pPr>
        <w:pStyle w:val="ListParagraph"/>
        <w:numPr>
          <w:ilvl w:val="0"/>
          <w:numId w:val="4"/>
        </w:numPr>
        <w:spacing w:before="0" w:after="0" w:line="240" w:lineRule="auto"/>
        <w:ind w:left="180" w:hanging="180"/>
        <w:rPr>
          <w:color w:val="auto"/>
          <w:sz w:val="22"/>
          <w:szCs w:val="22"/>
        </w:rPr>
      </w:pPr>
      <w:r w:rsidRPr="30733D50">
        <w:rPr>
          <w:color w:val="auto"/>
          <w:sz w:val="22"/>
          <w:szCs w:val="22"/>
        </w:rPr>
        <w:t>Worked on inbound interfaces in PO and AP module to import the data from legacy system to Oracle Application.</w:t>
      </w:r>
    </w:p>
    <w:p w14:paraId="0E915A73" w14:textId="77777777" w:rsidR="00006244" w:rsidRPr="00006244" w:rsidRDefault="30733D50" w:rsidP="30733D50">
      <w:pPr>
        <w:pStyle w:val="ListParagraph"/>
        <w:numPr>
          <w:ilvl w:val="0"/>
          <w:numId w:val="4"/>
        </w:numPr>
        <w:spacing w:before="0" w:after="0" w:line="240" w:lineRule="auto"/>
        <w:ind w:left="180" w:hanging="180"/>
        <w:rPr>
          <w:color w:val="auto"/>
          <w:sz w:val="22"/>
          <w:szCs w:val="22"/>
        </w:rPr>
      </w:pPr>
      <w:r w:rsidRPr="30733D50">
        <w:rPr>
          <w:color w:val="auto"/>
          <w:sz w:val="22"/>
          <w:szCs w:val="22"/>
        </w:rPr>
        <w:t>Defined system options, payment terms, banks, customers, transaction types and source, auto accounting.</w:t>
      </w:r>
    </w:p>
    <w:p w14:paraId="237DE52B" w14:textId="77777777" w:rsidR="00006244" w:rsidRPr="00006244" w:rsidRDefault="30733D50" w:rsidP="30733D50">
      <w:pPr>
        <w:pStyle w:val="ListParagraph"/>
        <w:numPr>
          <w:ilvl w:val="0"/>
          <w:numId w:val="4"/>
        </w:numPr>
        <w:spacing w:before="0" w:after="0" w:line="240" w:lineRule="auto"/>
        <w:ind w:left="180" w:hanging="180"/>
        <w:rPr>
          <w:color w:val="auto"/>
          <w:sz w:val="22"/>
          <w:szCs w:val="22"/>
        </w:rPr>
      </w:pPr>
      <w:r w:rsidRPr="30733D50">
        <w:rPr>
          <w:color w:val="auto"/>
          <w:sz w:val="22"/>
          <w:szCs w:val="22"/>
        </w:rPr>
        <w:t>Setup customer profile class and customer relationships, dunning letters, aging buckets, defined collectors, receipt classes, source and program.</w:t>
      </w:r>
    </w:p>
    <w:p w14:paraId="72FB3C5F" w14:textId="77777777" w:rsidR="00006244" w:rsidRPr="00006244" w:rsidRDefault="30733D50" w:rsidP="30733D50">
      <w:pPr>
        <w:pStyle w:val="ListParagraph"/>
        <w:numPr>
          <w:ilvl w:val="0"/>
          <w:numId w:val="4"/>
        </w:numPr>
        <w:spacing w:before="0" w:after="0" w:line="240" w:lineRule="auto"/>
        <w:ind w:left="180" w:hanging="180"/>
        <w:rPr>
          <w:color w:val="auto"/>
          <w:sz w:val="22"/>
          <w:szCs w:val="22"/>
        </w:rPr>
      </w:pPr>
      <w:r w:rsidRPr="30733D50">
        <w:rPr>
          <w:color w:val="auto"/>
          <w:sz w:val="22"/>
          <w:szCs w:val="22"/>
        </w:rPr>
        <w:t>Created test documents, conducted Unit, Integration and UAT of O2C and AR.</w:t>
      </w:r>
    </w:p>
    <w:p w14:paraId="7F1AB410" w14:textId="77777777" w:rsidR="00006244" w:rsidRPr="00006244" w:rsidRDefault="30733D50" w:rsidP="30733D50">
      <w:pPr>
        <w:pStyle w:val="ListParagraph"/>
        <w:numPr>
          <w:ilvl w:val="0"/>
          <w:numId w:val="4"/>
        </w:numPr>
        <w:spacing w:before="0" w:after="0" w:line="240" w:lineRule="auto"/>
        <w:ind w:left="180" w:hanging="180"/>
        <w:rPr>
          <w:color w:val="auto"/>
          <w:sz w:val="22"/>
          <w:szCs w:val="22"/>
        </w:rPr>
      </w:pPr>
      <w:r w:rsidRPr="30733D50">
        <w:rPr>
          <w:color w:val="auto"/>
          <w:sz w:val="22"/>
          <w:szCs w:val="22"/>
        </w:rPr>
        <w:t>Assisted in Conference Room Pilots (CRP) testing and created users manuals.</w:t>
      </w:r>
    </w:p>
    <w:p w14:paraId="6E25F9DE" w14:textId="77777777" w:rsidR="00006244" w:rsidRPr="00006244" w:rsidRDefault="30733D50" w:rsidP="30733D50">
      <w:pPr>
        <w:pStyle w:val="ListParagraph"/>
        <w:numPr>
          <w:ilvl w:val="0"/>
          <w:numId w:val="4"/>
        </w:numPr>
        <w:spacing w:before="0" w:after="0" w:line="240" w:lineRule="auto"/>
        <w:ind w:left="180" w:hanging="180"/>
        <w:rPr>
          <w:color w:val="auto"/>
          <w:sz w:val="22"/>
          <w:szCs w:val="22"/>
        </w:rPr>
      </w:pPr>
      <w:r w:rsidRPr="30733D50">
        <w:rPr>
          <w:color w:val="auto"/>
          <w:sz w:val="22"/>
          <w:szCs w:val="22"/>
        </w:rPr>
        <w:t xml:space="preserve">Performed knowledge transfer/training for the users.  </w:t>
      </w:r>
    </w:p>
    <w:p w14:paraId="2BE69D1A" w14:textId="77777777" w:rsidR="00006244" w:rsidRPr="00006244" w:rsidRDefault="30733D50" w:rsidP="30733D50">
      <w:pPr>
        <w:pStyle w:val="ListParagraph"/>
        <w:numPr>
          <w:ilvl w:val="0"/>
          <w:numId w:val="4"/>
        </w:numPr>
        <w:spacing w:before="0" w:after="0" w:line="240" w:lineRule="auto"/>
        <w:ind w:left="180" w:hanging="180"/>
        <w:rPr>
          <w:color w:val="auto"/>
          <w:sz w:val="22"/>
          <w:szCs w:val="22"/>
        </w:rPr>
      </w:pPr>
      <w:r w:rsidRPr="30733D50">
        <w:rPr>
          <w:color w:val="auto"/>
          <w:sz w:val="22"/>
          <w:szCs w:val="22"/>
        </w:rPr>
        <w:t xml:space="preserve">Created test scripts for UAT (User Acceptance Testing) in TE040 documentation with detailed testing of GL and AR modules.  </w:t>
      </w:r>
    </w:p>
    <w:p w14:paraId="695E1CD3" w14:textId="77777777" w:rsidR="00006244" w:rsidRPr="00006244" w:rsidRDefault="30733D50" w:rsidP="30733D50">
      <w:pPr>
        <w:pStyle w:val="ListParagraph"/>
        <w:numPr>
          <w:ilvl w:val="0"/>
          <w:numId w:val="4"/>
        </w:numPr>
        <w:spacing w:before="0" w:after="0" w:line="240" w:lineRule="auto"/>
        <w:ind w:left="180" w:hanging="180"/>
        <w:rPr>
          <w:color w:val="auto"/>
          <w:sz w:val="22"/>
          <w:szCs w:val="22"/>
        </w:rPr>
      </w:pPr>
      <w:r w:rsidRPr="30733D50">
        <w:rPr>
          <w:color w:val="auto"/>
          <w:sz w:val="22"/>
          <w:szCs w:val="22"/>
        </w:rPr>
        <w:t xml:space="preserve">Documented and presented procedures and training material to users in GL, AP, and AR.  </w:t>
      </w:r>
    </w:p>
    <w:p w14:paraId="467A3F41" w14:textId="77777777" w:rsidR="00006244" w:rsidRPr="00006244" w:rsidRDefault="30733D50" w:rsidP="30733D50">
      <w:pPr>
        <w:pStyle w:val="ListParagraph"/>
        <w:numPr>
          <w:ilvl w:val="0"/>
          <w:numId w:val="4"/>
        </w:numPr>
        <w:spacing w:before="0" w:after="0" w:line="240" w:lineRule="auto"/>
        <w:ind w:left="180" w:hanging="180"/>
        <w:rPr>
          <w:color w:val="auto"/>
          <w:sz w:val="22"/>
          <w:szCs w:val="22"/>
        </w:rPr>
      </w:pPr>
      <w:r w:rsidRPr="30733D50">
        <w:rPr>
          <w:color w:val="auto"/>
          <w:sz w:val="22"/>
          <w:szCs w:val="22"/>
        </w:rPr>
        <w:t xml:space="preserve">Trained users with closing the month in AR, AP &amp; GL Modules and reconciling with GL.  </w:t>
      </w:r>
    </w:p>
    <w:p w14:paraId="7ECF8D5B" w14:textId="77777777" w:rsidR="00006244" w:rsidRPr="00006244" w:rsidRDefault="30733D50" w:rsidP="30733D50">
      <w:pPr>
        <w:pStyle w:val="ListParagraph"/>
        <w:numPr>
          <w:ilvl w:val="0"/>
          <w:numId w:val="4"/>
        </w:numPr>
        <w:spacing w:before="0" w:after="0" w:line="240" w:lineRule="auto"/>
        <w:ind w:left="180" w:hanging="180"/>
        <w:rPr>
          <w:color w:val="auto"/>
          <w:sz w:val="22"/>
          <w:szCs w:val="22"/>
        </w:rPr>
      </w:pPr>
      <w:r w:rsidRPr="30733D50">
        <w:rPr>
          <w:color w:val="auto"/>
          <w:sz w:val="22"/>
          <w:szCs w:val="22"/>
        </w:rPr>
        <w:t xml:space="preserve">Worked with technical consultant for data conversion. </w:t>
      </w:r>
    </w:p>
    <w:p w14:paraId="764C1A03" w14:textId="77777777" w:rsidR="00006244" w:rsidRDefault="30733D50" w:rsidP="30733D50">
      <w:pPr>
        <w:pStyle w:val="ListParagraph"/>
        <w:numPr>
          <w:ilvl w:val="0"/>
          <w:numId w:val="4"/>
        </w:numPr>
        <w:spacing w:before="0" w:after="0" w:line="240" w:lineRule="auto"/>
        <w:ind w:left="180" w:hanging="180"/>
        <w:rPr>
          <w:color w:val="auto"/>
          <w:sz w:val="22"/>
          <w:szCs w:val="22"/>
        </w:rPr>
      </w:pPr>
      <w:r w:rsidRPr="30733D50">
        <w:rPr>
          <w:color w:val="auto"/>
          <w:sz w:val="22"/>
          <w:szCs w:val="22"/>
        </w:rPr>
        <w:lastRenderedPageBreak/>
        <w:t xml:space="preserve">Reviewed and confirmed location based tax setups to meet business requirements.  </w:t>
      </w:r>
    </w:p>
    <w:p w14:paraId="2EEB59B6" w14:textId="77777777" w:rsidR="00891F5B" w:rsidRDefault="30733D50" w:rsidP="30733D50">
      <w:pPr>
        <w:pStyle w:val="ListParagraph"/>
        <w:numPr>
          <w:ilvl w:val="0"/>
          <w:numId w:val="4"/>
        </w:numPr>
        <w:spacing w:before="0" w:after="0" w:line="240" w:lineRule="auto"/>
        <w:ind w:left="180" w:hanging="180"/>
        <w:rPr>
          <w:color w:val="auto"/>
          <w:sz w:val="22"/>
          <w:szCs w:val="22"/>
        </w:rPr>
      </w:pPr>
      <w:r w:rsidRPr="30733D50">
        <w:rPr>
          <w:color w:val="auto"/>
          <w:sz w:val="22"/>
          <w:szCs w:val="22"/>
        </w:rPr>
        <w:t xml:space="preserve">Provided user and business level support for issues pertaining to Vertex tax interface.   </w:t>
      </w:r>
    </w:p>
    <w:p w14:paraId="4A51EA20" w14:textId="77777777" w:rsidR="00E8351A" w:rsidRPr="00E8351A" w:rsidRDefault="30733D50" w:rsidP="30733D50">
      <w:pPr>
        <w:pStyle w:val="ListParagraph"/>
        <w:numPr>
          <w:ilvl w:val="0"/>
          <w:numId w:val="4"/>
        </w:numPr>
        <w:spacing w:before="0" w:after="0" w:line="240" w:lineRule="auto"/>
        <w:ind w:left="180" w:hanging="180"/>
        <w:rPr>
          <w:color w:val="auto"/>
          <w:sz w:val="22"/>
          <w:szCs w:val="22"/>
        </w:rPr>
      </w:pPr>
      <w:r w:rsidRPr="30733D50">
        <w:rPr>
          <w:color w:val="auto"/>
          <w:sz w:val="22"/>
          <w:szCs w:val="22"/>
        </w:rPr>
        <w:t xml:space="preserve">Write ad-hoc queries in SQL/PLSQL for various modules to troubleshoot issues during post production support.  </w:t>
      </w:r>
    </w:p>
    <w:p w14:paraId="23D56839" w14:textId="77777777" w:rsidR="00006244" w:rsidRPr="00006244" w:rsidRDefault="30733D50" w:rsidP="30733D50">
      <w:pPr>
        <w:pStyle w:val="ListParagraph"/>
        <w:numPr>
          <w:ilvl w:val="0"/>
          <w:numId w:val="4"/>
        </w:numPr>
        <w:spacing w:before="0" w:after="0" w:line="240" w:lineRule="auto"/>
        <w:ind w:left="180" w:hanging="180"/>
        <w:rPr>
          <w:color w:val="auto"/>
          <w:sz w:val="22"/>
          <w:szCs w:val="22"/>
        </w:rPr>
      </w:pPr>
      <w:r w:rsidRPr="30733D50">
        <w:rPr>
          <w:color w:val="auto"/>
          <w:sz w:val="22"/>
          <w:szCs w:val="22"/>
        </w:rPr>
        <w:t>Directed and involved in process mapping of significant transactions and risk and control identification</w:t>
      </w:r>
    </w:p>
    <w:p w14:paraId="6E802254" w14:textId="77777777" w:rsidR="00006244" w:rsidRPr="00006244" w:rsidRDefault="30733D50" w:rsidP="30733D50">
      <w:pPr>
        <w:pStyle w:val="ListParagraph"/>
        <w:numPr>
          <w:ilvl w:val="0"/>
          <w:numId w:val="4"/>
        </w:numPr>
        <w:spacing w:before="0" w:after="0" w:line="240" w:lineRule="auto"/>
        <w:ind w:left="180" w:hanging="180"/>
        <w:rPr>
          <w:color w:val="auto"/>
          <w:sz w:val="22"/>
          <w:szCs w:val="22"/>
        </w:rPr>
      </w:pPr>
      <w:r w:rsidRPr="30733D50">
        <w:rPr>
          <w:color w:val="auto"/>
          <w:sz w:val="22"/>
          <w:szCs w:val="22"/>
        </w:rPr>
        <w:t xml:space="preserve">Conducted extensive tests as per test plans to evaluate the design and operating effectiveness of controls and mitigation of identified weaknesses.  </w:t>
      </w:r>
    </w:p>
    <w:p w14:paraId="75125F13" w14:textId="77777777" w:rsidR="003E2315" w:rsidRPr="00D06C6F" w:rsidRDefault="30733D50" w:rsidP="30733D50">
      <w:pPr>
        <w:pStyle w:val="ListParagraph"/>
        <w:numPr>
          <w:ilvl w:val="0"/>
          <w:numId w:val="4"/>
        </w:numPr>
        <w:spacing w:before="0" w:after="0" w:line="240" w:lineRule="auto"/>
        <w:ind w:left="180" w:hanging="180"/>
        <w:rPr>
          <w:color w:val="auto"/>
          <w:sz w:val="22"/>
          <w:szCs w:val="22"/>
        </w:rPr>
      </w:pPr>
      <w:r w:rsidRPr="30733D50">
        <w:rPr>
          <w:color w:val="auto"/>
          <w:sz w:val="22"/>
          <w:szCs w:val="22"/>
        </w:rPr>
        <w:t>Organized training of four team members on business processes and Oracle Financials.</w:t>
      </w:r>
    </w:p>
    <w:p w14:paraId="6EFCA1DB" w14:textId="77777777" w:rsidR="003E2315" w:rsidRDefault="003E2315" w:rsidP="005F01AF">
      <w:pPr>
        <w:pStyle w:val="ListParagraph"/>
        <w:spacing w:line="240" w:lineRule="auto"/>
        <w:ind w:left="0"/>
        <w:rPr>
          <w:color w:val="auto"/>
          <w:sz w:val="22"/>
          <w:szCs w:val="22"/>
        </w:rPr>
      </w:pPr>
    </w:p>
    <w:p w14:paraId="79567941" w14:textId="77777777" w:rsidR="00006244" w:rsidRPr="005F01AF" w:rsidRDefault="00006244" w:rsidP="005F01AF">
      <w:pPr>
        <w:pStyle w:val="ListParagraph"/>
        <w:spacing w:line="240" w:lineRule="auto"/>
        <w:ind w:left="0"/>
        <w:rPr>
          <w:color w:val="auto"/>
          <w:sz w:val="22"/>
          <w:szCs w:val="22"/>
        </w:rPr>
      </w:pPr>
    </w:p>
    <w:p w14:paraId="1F6D9388" w14:textId="77777777" w:rsidR="00077161" w:rsidRPr="005F01AF" w:rsidRDefault="00077161" w:rsidP="30733D50">
      <w:pPr>
        <w:pStyle w:val="ListParagraph"/>
        <w:spacing w:line="240" w:lineRule="auto"/>
        <w:ind w:left="0"/>
        <w:rPr>
          <w:color w:val="auto"/>
          <w:sz w:val="22"/>
          <w:szCs w:val="22"/>
        </w:rPr>
      </w:pPr>
      <w:bookmarkStart w:id="5" w:name="OLE_LINK6"/>
      <w:r w:rsidRPr="30733D50">
        <w:rPr>
          <w:b/>
          <w:bCs/>
          <w:color w:val="auto"/>
          <w:sz w:val="22"/>
          <w:szCs w:val="22"/>
        </w:rPr>
        <w:t xml:space="preserve">ViaSat, Carlsbad, </w:t>
      </w:r>
      <w:r w:rsidR="00F26170" w:rsidRPr="30733D50">
        <w:rPr>
          <w:b/>
          <w:bCs/>
          <w:color w:val="auto"/>
          <w:sz w:val="22"/>
          <w:szCs w:val="22"/>
        </w:rPr>
        <w:t>CA</w:t>
      </w:r>
      <w:r w:rsidR="00F26170">
        <w:rPr>
          <w:color w:val="auto"/>
          <w:sz w:val="22"/>
          <w:szCs w:val="22"/>
        </w:rPr>
        <w:t xml:space="preserve"> [</w:t>
      </w:r>
      <w:r w:rsidRPr="005F01AF">
        <w:rPr>
          <w:color w:val="auto"/>
          <w:sz w:val="22"/>
          <w:szCs w:val="22"/>
        </w:rPr>
        <w:t xml:space="preserve">January 2008 – </w:t>
      </w:r>
      <w:r w:rsidR="003535D5" w:rsidRPr="005F01AF">
        <w:rPr>
          <w:color w:val="auto"/>
          <w:sz w:val="22"/>
          <w:szCs w:val="22"/>
        </w:rPr>
        <w:t>August</w:t>
      </w:r>
      <w:r w:rsidRPr="005F01AF">
        <w:rPr>
          <w:color w:val="auto"/>
          <w:sz w:val="22"/>
          <w:szCs w:val="22"/>
        </w:rPr>
        <w:t xml:space="preserve"> 2008</w:t>
      </w:r>
      <w:r w:rsidR="00A24BBA" w:rsidRPr="005F01AF">
        <w:rPr>
          <w:color w:val="auto"/>
          <w:sz w:val="22"/>
          <w:szCs w:val="22"/>
        </w:rPr>
        <w:t>]</w:t>
      </w:r>
    </w:p>
    <w:p w14:paraId="4EC9F469" w14:textId="77777777" w:rsidR="00164A6C" w:rsidRDefault="30733D50" w:rsidP="30733D50">
      <w:pPr>
        <w:pStyle w:val="ListParagraph"/>
        <w:spacing w:line="240" w:lineRule="auto"/>
        <w:ind w:left="0"/>
        <w:rPr>
          <w:color w:val="auto"/>
          <w:sz w:val="22"/>
          <w:szCs w:val="22"/>
        </w:rPr>
      </w:pPr>
      <w:r w:rsidRPr="30733D50">
        <w:rPr>
          <w:color w:val="auto"/>
          <w:sz w:val="22"/>
          <w:szCs w:val="22"/>
        </w:rPr>
        <w:t xml:space="preserve">Financials Functional Analyst (GL, AP, AR, OM, and </w:t>
      </w:r>
      <w:proofErr w:type="spellStart"/>
      <w:r w:rsidRPr="30733D50">
        <w:rPr>
          <w:color w:val="auto"/>
          <w:sz w:val="22"/>
          <w:szCs w:val="22"/>
        </w:rPr>
        <w:t>iExpense</w:t>
      </w:r>
      <w:proofErr w:type="spellEnd"/>
      <w:r w:rsidRPr="30733D50">
        <w:rPr>
          <w:color w:val="auto"/>
          <w:sz w:val="22"/>
          <w:szCs w:val="22"/>
        </w:rPr>
        <w:t xml:space="preserve">) </w:t>
      </w:r>
      <w:r w:rsidR="00436A56">
        <w:br/>
      </w:r>
      <w:r w:rsidRPr="30733D50">
        <w:rPr>
          <w:b/>
          <w:bCs/>
          <w:color w:val="auto"/>
          <w:sz w:val="22"/>
          <w:szCs w:val="22"/>
        </w:rPr>
        <w:t>Implementation</w:t>
      </w:r>
      <w:r w:rsidRPr="30733D50">
        <w:rPr>
          <w:color w:val="auto"/>
          <w:sz w:val="22"/>
          <w:szCs w:val="22"/>
        </w:rPr>
        <w:t xml:space="preserve"> </w:t>
      </w:r>
      <w:r w:rsidRPr="30733D50">
        <w:rPr>
          <w:b/>
          <w:bCs/>
          <w:color w:val="auto"/>
          <w:sz w:val="22"/>
          <w:szCs w:val="22"/>
        </w:rPr>
        <w:t>of R12.0.3</w:t>
      </w:r>
      <w:r w:rsidRPr="30733D50">
        <w:rPr>
          <w:color w:val="auto"/>
          <w:sz w:val="22"/>
          <w:szCs w:val="22"/>
        </w:rPr>
        <w:t xml:space="preserve"> </w:t>
      </w:r>
      <w:r w:rsidR="00436A56">
        <w:br/>
      </w:r>
      <w:r w:rsidR="00436A56">
        <w:br/>
      </w:r>
      <w:r w:rsidRPr="30733D50">
        <w:rPr>
          <w:color w:val="auto"/>
          <w:sz w:val="22"/>
          <w:szCs w:val="22"/>
        </w:rPr>
        <w:t>ViaSat produces satellite and other digital communication products enabling fast, secure, and efficient communications to any location.</w:t>
      </w:r>
    </w:p>
    <w:p w14:paraId="0A0979A2" w14:textId="77777777" w:rsidR="00164A6C" w:rsidRDefault="00164A6C" w:rsidP="00436A56">
      <w:pPr>
        <w:pStyle w:val="ListParagraph"/>
        <w:spacing w:line="240" w:lineRule="auto"/>
        <w:ind w:left="0"/>
        <w:rPr>
          <w:color w:val="auto"/>
          <w:sz w:val="22"/>
          <w:szCs w:val="22"/>
        </w:rPr>
      </w:pPr>
    </w:p>
    <w:p w14:paraId="5313A224" w14:textId="77777777" w:rsidR="00292CCD" w:rsidRPr="00D06C6F" w:rsidRDefault="30733D50" w:rsidP="30733D50">
      <w:pPr>
        <w:pStyle w:val="ListParagraph"/>
        <w:numPr>
          <w:ilvl w:val="0"/>
          <w:numId w:val="4"/>
        </w:numPr>
        <w:spacing w:before="0" w:after="0" w:line="240" w:lineRule="auto"/>
        <w:ind w:left="180" w:hanging="180"/>
        <w:rPr>
          <w:color w:val="auto"/>
          <w:sz w:val="22"/>
          <w:szCs w:val="22"/>
        </w:rPr>
      </w:pPr>
      <w:r w:rsidRPr="30733D50">
        <w:rPr>
          <w:color w:val="auto"/>
          <w:sz w:val="22"/>
          <w:szCs w:val="22"/>
        </w:rPr>
        <w:t>Carried out module configuration, solution design, process analysis, and implementation of GL, AP, AR, and OM.</w:t>
      </w:r>
    </w:p>
    <w:p w14:paraId="2776E031" w14:textId="77777777" w:rsidR="00292CCD" w:rsidRPr="00D06C6F" w:rsidRDefault="30733D50" w:rsidP="30733D50">
      <w:pPr>
        <w:pStyle w:val="ListParagraph"/>
        <w:numPr>
          <w:ilvl w:val="0"/>
          <w:numId w:val="4"/>
        </w:numPr>
        <w:spacing w:before="0" w:after="0" w:line="240" w:lineRule="auto"/>
        <w:ind w:left="180" w:hanging="180"/>
        <w:rPr>
          <w:color w:val="auto"/>
          <w:sz w:val="22"/>
          <w:szCs w:val="22"/>
        </w:rPr>
      </w:pPr>
      <w:r w:rsidRPr="30733D50">
        <w:rPr>
          <w:color w:val="auto"/>
          <w:sz w:val="22"/>
          <w:szCs w:val="22"/>
        </w:rPr>
        <w:t>Performed setups for GL, AP, and CE modules including system options.</w:t>
      </w:r>
    </w:p>
    <w:p w14:paraId="3FB7FFC1" w14:textId="77777777" w:rsidR="00292CCD" w:rsidRPr="00D06C6F" w:rsidRDefault="30733D50" w:rsidP="30733D50">
      <w:pPr>
        <w:pStyle w:val="ListParagraph"/>
        <w:numPr>
          <w:ilvl w:val="0"/>
          <w:numId w:val="4"/>
        </w:numPr>
        <w:spacing w:before="0" w:after="0" w:line="240" w:lineRule="auto"/>
        <w:ind w:left="180" w:hanging="180"/>
        <w:rPr>
          <w:color w:val="auto"/>
          <w:sz w:val="22"/>
          <w:szCs w:val="22"/>
        </w:rPr>
      </w:pPr>
      <w:r w:rsidRPr="30733D50">
        <w:rPr>
          <w:color w:val="auto"/>
          <w:sz w:val="22"/>
          <w:szCs w:val="22"/>
        </w:rPr>
        <w:t>Responsible for the documentation including BR30, BR100, and TE40.</w:t>
      </w:r>
    </w:p>
    <w:p w14:paraId="7582880E" w14:textId="77777777" w:rsidR="00292CCD" w:rsidRPr="00D06C6F" w:rsidRDefault="30733D50" w:rsidP="30733D50">
      <w:pPr>
        <w:pStyle w:val="ListParagraph"/>
        <w:numPr>
          <w:ilvl w:val="0"/>
          <w:numId w:val="4"/>
        </w:numPr>
        <w:spacing w:before="0" w:after="0" w:line="240" w:lineRule="auto"/>
        <w:ind w:left="180" w:hanging="180"/>
        <w:rPr>
          <w:color w:val="auto"/>
          <w:sz w:val="22"/>
          <w:szCs w:val="22"/>
        </w:rPr>
      </w:pPr>
      <w:r w:rsidRPr="30733D50">
        <w:rPr>
          <w:color w:val="auto"/>
          <w:sz w:val="22"/>
          <w:szCs w:val="22"/>
        </w:rPr>
        <w:t>Business communications for the system updates and meeting the deadlines for the implementation.</w:t>
      </w:r>
    </w:p>
    <w:p w14:paraId="62E3A9C5" w14:textId="77777777" w:rsidR="00292CCD" w:rsidRPr="00D06C6F" w:rsidRDefault="30733D50" w:rsidP="30733D50">
      <w:pPr>
        <w:pStyle w:val="ListParagraph"/>
        <w:numPr>
          <w:ilvl w:val="0"/>
          <w:numId w:val="4"/>
        </w:numPr>
        <w:spacing w:before="0" w:after="0" w:line="240" w:lineRule="auto"/>
        <w:ind w:left="180" w:hanging="180"/>
        <w:rPr>
          <w:color w:val="auto"/>
          <w:sz w:val="22"/>
          <w:szCs w:val="22"/>
        </w:rPr>
      </w:pPr>
      <w:r w:rsidRPr="30733D50">
        <w:rPr>
          <w:color w:val="auto"/>
          <w:sz w:val="22"/>
          <w:szCs w:val="22"/>
        </w:rPr>
        <w:t xml:space="preserve">Supervised the period close and quarter close processes by ensuring that all financial transactions have been accounted for accurately and on a timely basis in Oracle GL. </w:t>
      </w:r>
    </w:p>
    <w:p w14:paraId="0ADBE365" w14:textId="77777777" w:rsidR="00292CCD" w:rsidRPr="00D06C6F" w:rsidRDefault="30733D50" w:rsidP="30733D50">
      <w:pPr>
        <w:pStyle w:val="ListParagraph"/>
        <w:numPr>
          <w:ilvl w:val="0"/>
          <w:numId w:val="4"/>
        </w:numPr>
        <w:spacing w:before="0" w:after="0" w:line="240" w:lineRule="auto"/>
        <w:ind w:left="180" w:hanging="180"/>
        <w:rPr>
          <w:color w:val="auto"/>
          <w:sz w:val="22"/>
          <w:szCs w:val="22"/>
        </w:rPr>
      </w:pPr>
      <w:r w:rsidRPr="30733D50">
        <w:rPr>
          <w:color w:val="auto"/>
          <w:sz w:val="22"/>
          <w:szCs w:val="22"/>
        </w:rPr>
        <w:t>Developed Custom reports using FSG, Standard Interfaces, and Custom Interfaces linked to different modules of Oracle Applications from third party.</w:t>
      </w:r>
    </w:p>
    <w:p w14:paraId="76328CDD" w14:textId="77777777" w:rsidR="00292CCD" w:rsidRPr="00D06C6F" w:rsidRDefault="30733D50" w:rsidP="30733D50">
      <w:pPr>
        <w:pStyle w:val="ListParagraph"/>
        <w:numPr>
          <w:ilvl w:val="0"/>
          <w:numId w:val="4"/>
        </w:numPr>
        <w:spacing w:before="0" w:after="0" w:line="240" w:lineRule="auto"/>
        <w:ind w:left="180" w:hanging="180"/>
        <w:rPr>
          <w:color w:val="auto"/>
          <w:sz w:val="22"/>
          <w:szCs w:val="22"/>
        </w:rPr>
      </w:pPr>
      <w:r w:rsidRPr="30733D50">
        <w:rPr>
          <w:color w:val="auto"/>
          <w:sz w:val="22"/>
          <w:szCs w:val="22"/>
        </w:rPr>
        <w:t xml:space="preserve">Supported the implemented Receivable and Payables modules which involved daily issues and new customizations and enhancements based on the changing requirements in the system. </w:t>
      </w:r>
    </w:p>
    <w:p w14:paraId="16E26C93" w14:textId="77777777" w:rsidR="00292CCD" w:rsidRPr="00D06C6F" w:rsidRDefault="30733D50" w:rsidP="30733D50">
      <w:pPr>
        <w:pStyle w:val="ListParagraph"/>
        <w:numPr>
          <w:ilvl w:val="0"/>
          <w:numId w:val="4"/>
        </w:numPr>
        <w:spacing w:before="0" w:after="0" w:line="240" w:lineRule="auto"/>
        <w:ind w:left="180" w:hanging="180"/>
        <w:rPr>
          <w:color w:val="auto"/>
          <w:sz w:val="22"/>
          <w:szCs w:val="22"/>
        </w:rPr>
      </w:pPr>
      <w:r w:rsidRPr="30733D50">
        <w:rPr>
          <w:color w:val="auto"/>
          <w:sz w:val="22"/>
          <w:szCs w:val="22"/>
        </w:rPr>
        <w:t xml:space="preserve">Created an interface to load Prime Vendors as Customers, match Vendor Invoices to Credit Memos from AP to AR in order to reduce vendor payments in AP and generate Customer Invoices to vendors in AR to interface with </w:t>
      </w:r>
      <w:proofErr w:type="spellStart"/>
      <w:r w:rsidRPr="30733D50">
        <w:rPr>
          <w:color w:val="auto"/>
          <w:sz w:val="22"/>
          <w:szCs w:val="22"/>
        </w:rPr>
        <w:t>GetPaid</w:t>
      </w:r>
      <w:proofErr w:type="spellEnd"/>
      <w:r w:rsidRPr="30733D50">
        <w:rPr>
          <w:color w:val="auto"/>
          <w:sz w:val="22"/>
          <w:szCs w:val="22"/>
        </w:rPr>
        <w:t xml:space="preserve">. </w:t>
      </w:r>
    </w:p>
    <w:p w14:paraId="5C9570F4" w14:textId="77777777" w:rsidR="00292CCD" w:rsidRPr="00D06C6F" w:rsidRDefault="30733D50" w:rsidP="30733D50">
      <w:pPr>
        <w:pStyle w:val="ListParagraph"/>
        <w:numPr>
          <w:ilvl w:val="0"/>
          <w:numId w:val="4"/>
        </w:numPr>
        <w:spacing w:before="0" w:after="0" w:line="240" w:lineRule="auto"/>
        <w:ind w:left="180" w:hanging="180"/>
        <w:rPr>
          <w:color w:val="auto"/>
          <w:sz w:val="22"/>
          <w:szCs w:val="22"/>
        </w:rPr>
      </w:pPr>
      <w:r w:rsidRPr="30733D50">
        <w:rPr>
          <w:color w:val="auto"/>
          <w:sz w:val="22"/>
          <w:szCs w:val="22"/>
        </w:rPr>
        <w:t xml:space="preserve">Created Auto Invoicing and Auto lockbox (Source of Auto Invoice was Project Billing) processes. </w:t>
      </w:r>
    </w:p>
    <w:p w14:paraId="094E34C5" w14:textId="77777777" w:rsidR="00292CCD" w:rsidRDefault="30733D50" w:rsidP="30733D50">
      <w:pPr>
        <w:pStyle w:val="ListParagraph"/>
        <w:numPr>
          <w:ilvl w:val="0"/>
          <w:numId w:val="4"/>
        </w:numPr>
        <w:spacing w:before="0" w:after="0" w:line="240" w:lineRule="auto"/>
        <w:ind w:left="180" w:hanging="180"/>
        <w:rPr>
          <w:color w:val="auto"/>
          <w:sz w:val="22"/>
          <w:szCs w:val="22"/>
        </w:rPr>
      </w:pPr>
      <w:r w:rsidRPr="30733D50">
        <w:rPr>
          <w:color w:val="auto"/>
          <w:sz w:val="22"/>
          <w:szCs w:val="22"/>
        </w:rPr>
        <w:t>Assisted in design and development for interfaces for Bank Reconciliation and Positive Pay transactions through Oracle Cash Management.</w:t>
      </w:r>
    </w:p>
    <w:p w14:paraId="28DA0E30" w14:textId="77777777" w:rsidR="00792BD0" w:rsidRPr="00792BD0" w:rsidRDefault="30733D50" w:rsidP="30733D50">
      <w:pPr>
        <w:pStyle w:val="ListParagraph"/>
        <w:numPr>
          <w:ilvl w:val="0"/>
          <w:numId w:val="4"/>
        </w:numPr>
        <w:spacing w:before="0" w:after="0" w:line="240" w:lineRule="auto"/>
        <w:ind w:left="180" w:hanging="180"/>
        <w:rPr>
          <w:color w:val="auto"/>
          <w:sz w:val="22"/>
          <w:szCs w:val="22"/>
        </w:rPr>
      </w:pPr>
      <w:r w:rsidRPr="30733D50">
        <w:rPr>
          <w:color w:val="auto"/>
          <w:sz w:val="22"/>
          <w:szCs w:val="22"/>
        </w:rPr>
        <w:t>Setup receivables to integrate with order management within Oracle E-Business Suite (EBS).</w:t>
      </w:r>
    </w:p>
    <w:p w14:paraId="638B453A" w14:textId="77777777" w:rsidR="00292CCD" w:rsidRPr="00D06C6F" w:rsidRDefault="30733D50" w:rsidP="30733D50">
      <w:pPr>
        <w:pStyle w:val="ListParagraph"/>
        <w:numPr>
          <w:ilvl w:val="0"/>
          <w:numId w:val="4"/>
        </w:numPr>
        <w:spacing w:before="0" w:after="0" w:line="240" w:lineRule="auto"/>
        <w:ind w:left="180" w:hanging="180"/>
        <w:rPr>
          <w:color w:val="auto"/>
          <w:sz w:val="22"/>
          <w:szCs w:val="22"/>
        </w:rPr>
      </w:pPr>
      <w:r w:rsidRPr="30733D50">
        <w:rPr>
          <w:color w:val="auto"/>
          <w:sz w:val="22"/>
          <w:szCs w:val="22"/>
        </w:rPr>
        <w:t>Set-up of Chart of accounts structure, Segment, Values Sets, Flex fields and Segment Qualifiers, Cross Validation Rules, Security Rules, Calendar, Currencies, Set of Books, Assigning Set of Books to a Responsibility, Setting up Standard Journals, Statistical Journals, Recurring Journals and Suspense Accounts and Mass Allocation, Defining Financial Statement Generator, Creating Ad-hoc Reports, and Open and Close Accounting Periods.</w:t>
      </w:r>
    </w:p>
    <w:p w14:paraId="377E94CF" w14:textId="77777777" w:rsidR="00292CCD" w:rsidRPr="00D06C6F" w:rsidRDefault="30733D50" w:rsidP="30733D50">
      <w:pPr>
        <w:pStyle w:val="ListParagraph"/>
        <w:numPr>
          <w:ilvl w:val="0"/>
          <w:numId w:val="4"/>
        </w:numPr>
        <w:spacing w:before="0" w:after="0" w:line="240" w:lineRule="auto"/>
        <w:ind w:left="180" w:hanging="180"/>
        <w:rPr>
          <w:color w:val="auto"/>
          <w:sz w:val="22"/>
          <w:szCs w:val="22"/>
        </w:rPr>
      </w:pPr>
      <w:r w:rsidRPr="30733D50">
        <w:rPr>
          <w:color w:val="auto"/>
          <w:sz w:val="22"/>
          <w:szCs w:val="22"/>
        </w:rPr>
        <w:t xml:space="preserve">Defined Payment Terms, Accounting Rules, Accounting Periods, Invoice Sources, Bank Information, Receivables Quick Codes, Auto Invoice Grouping Rules, Transaction Types, Sales Tax Location </w:t>
      </w:r>
      <w:proofErr w:type="spellStart"/>
      <w:r w:rsidRPr="30733D50">
        <w:rPr>
          <w:color w:val="auto"/>
          <w:sz w:val="22"/>
          <w:szCs w:val="22"/>
        </w:rPr>
        <w:t>Flexfield</w:t>
      </w:r>
      <w:proofErr w:type="spellEnd"/>
      <w:r w:rsidRPr="30733D50">
        <w:rPr>
          <w:color w:val="auto"/>
          <w:sz w:val="22"/>
          <w:szCs w:val="22"/>
        </w:rPr>
        <w:t>, Tax Codes and Rates, Customer Profile Classes, Customers, Customer Banks, Lock Boxes, UOM.</w:t>
      </w:r>
    </w:p>
    <w:p w14:paraId="6E050018" w14:textId="77777777" w:rsidR="00292CCD" w:rsidRPr="00D06C6F" w:rsidRDefault="30733D50" w:rsidP="30733D50">
      <w:pPr>
        <w:pStyle w:val="ListParagraph"/>
        <w:numPr>
          <w:ilvl w:val="0"/>
          <w:numId w:val="4"/>
        </w:numPr>
        <w:spacing w:before="0" w:after="0" w:line="240" w:lineRule="auto"/>
        <w:ind w:left="180" w:hanging="180"/>
        <w:rPr>
          <w:color w:val="auto"/>
          <w:sz w:val="22"/>
          <w:szCs w:val="22"/>
        </w:rPr>
      </w:pPr>
      <w:r w:rsidRPr="30733D50">
        <w:rPr>
          <w:color w:val="auto"/>
          <w:sz w:val="22"/>
          <w:szCs w:val="22"/>
        </w:rPr>
        <w:t>Setups included Defined Invoice attributes- Payment Terms, Approve, Hold &amp; Release and Distribution Set, Special Calendar for Recurring Invoice, Payment Terms and Payable Quick Codes, Entering Supplier and Site Information, Payment Attributes- Payment Formats, Bank Account, Payable Documents, Tax Code, Rates, Groups and Withholding Tax, Open/Close of payable Accounting periods, and Payable Transfer to GL.</w:t>
      </w:r>
    </w:p>
    <w:p w14:paraId="3FCC0DB4" w14:textId="77777777" w:rsidR="00765AA6" w:rsidRDefault="30733D50" w:rsidP="30733D50">
      <w:pPr>
        <w:pStyle w:val="ListParagraph"/>
        <w:numPr>
          <w:ilvl w:val="0"/>
          <w:numId w:val="4"/>
        </w:numPr>
        <w:spacing w:before="0" w:after="0" w:line="240" w:lineRule="auto"/>
        <w:ind w:left="180" w:hanging="180"/>
        <w:rPr>
          <w:color w:val="auto"/>
          <w:sz w:val="22"/>
          <w:szCs w:val="22"/>
        </w:rPr>
      </w:pPr>
      <w:r w:rsidRPr="30733D50">
        <w:rPr>
          <w:color w:val="auto"/>
          <w:sz w:val="22"/>
          <w:szCs w:val="22"/>
        </w:rPr>
        <w:t xml:space="preserve">Integrate Oracle Payables with </w:t>
      </w:r>
      <w:proofErr w:type="spellStart"/>
      <w:r w:rsidRPr="30733D50">
        <w:rPr>
          <w:color w:val="auto"/>
          <w:sz w:val="22"/>
          <w:szCs w:val="22"/>
        </w:rPr>
        <w:t>iExpense</w:t>
      </w:r>
      <w:proofErr w:type="spellEnd"/>
      <w:r w:rsidRPr="30733D50">
        <w:rPr>
          <w:color w:val="auto"/>
          <w:sz w:val="22"/>
          <w:szCs w:val="22"/>
        </w:rPr>
        <w:t xml:space="preserve"> and Oracle Project Billing. </w:t>
      </w:r>
    </w:p>
    <w:p w14:paraId="0D772112" w14:textId="77777777" w:rsidR="0047635F" w:rsidRPr="0047635F" w:rsidRDefault="30733D50" w:rsidP="30733D50">
      <w:pPr>
        <w:pStyle w:val="ListParagraph"/>
        <w:numPr>
          <w:ilvl w:val="0"/>
          <w:numId w:val="4"/>
        </w:numPr>
        <w:spacing w:before="0" w:after="0" w:line="240" w:lineRule="auto"/>
        <w:ind w:left="180" w:hanging="180"/>
        <w:rPr>
          <w:color w:val="auto"/>
          <w:sz w:val="22"/>
          <w:szCs w:val="22"/>
        </w:rPr>
      </w:pPr>
      <w:r w:rsidRPr="30733D50">
        <w:rPr>
          <w:color w:val="auto"/>
          <w:sz w:val="22"/>
          <w:szCs w:val="22"/>
        </w:rPr>
        <w:t xml:space="preserve">Integrate Oracle Project Costing with Oracle Payables. </w:t>
      </w:r>
    </w:p>
    <w:p w14:paraId="63BA835C" w14:textId="77777777" w:rsidR="00292CCD" w:rsidRPr="00D06C6F" w:rsidRDefault="30733D50" w:rsidP="30733D50">
      <w:pPr>
        <w:pStyle w:val="ListParagraph"/>
        <w:numPr>
          <w:ilvl w:val="0"/>
          <w:numId w:val="4"/>
        </w:numPr>
        <w:spacing w:before="0" w:after="0" w:line="240" w:lineRule="auto"/>
        <w:ind w:left="180" w:hanging="180"/>
        <w:rPr>
          <w:color w:val="auto"/>
          <w:sz w:val="22"/>
          <w:szCs w:val="22"/>
        </w:rPr>
      </w:pPr>
      <w:r w:rsidRPr="30733D50">
        <w:rPr>
          <w:color w:val="auto"/>
          <w:sz w:val="22"/>
          <w:szCs w:val="22"/>
        </w:rPr>
        <w:t>Used Accounting Rules to determine the number of periods and percentage of total revenue to be recognized (Revenue Recognition) in each accounting period.</w:t>
      </w:r>
    </w:p>
    <w:p w14:paraId="367A92E4" w14:textId="77777777" w:rsidR="00292CCD" w:rsidRPr="00D06C6F" w:rsidRDefault="30733D50" w:rsidP="30733D50">
      <w:pPr>
        <w:pStyle w:val="ListParagraph"/>
        <w:numPr>
          <w:ilvl w:val="0"/>
          <w:numId w:val="4"/>
        </w:numPr>
        <w:spacing w:before="0" w:after="0" w:line="240" w:lineRule="auto"/>
        <w:ind w:left="180" w:hanging="180"/>
        <w:rPr>
          <w:color w:val="auto"/>
          <w:sz w:val="22"/>
          <w:szCs w:val="22"/>
        </w:rPr>
      </w:pPr>
      <w:r w:rsidRPr="30733D50">
        <w:rPr>
          <w:color w:val="auto"/>
          <w:sz w:val="22"/>
          <w:szCs w:val="22"/>
        </w:rPr>
        <w:t>Reviewing setups of Oracle Cash Management to use with Oracle Payables or Oracle Receivables.</w:t>
      </w:r>
    </w:p>
    <w:p w14:paraId="4D59A638" w14:textId="77777777" w:rsidR="00292CCD" w:rsidRPr="00D06C6F" w:rsidRDefault="30733D50" w:rsidP="30733D50">
      <w:pPr>
        <w:pStyle w:val="ListParagraph"/>
        <w:numPr>
          <w:ilvl w:val="0"/>
          <w:numId w:val="4"/>
        </w:numPr>
        <w:spacing w:before="0" w:after="0" w:line="240" w:lineRule="auto"/>
        <w:ind w:left="180" w:hanging="180"/>
        <w:rPr>
          <w:color w:val="auto"/>
          <w:sz w:val="22"/>
          <w:szCs w:val="22"/>
        </w:rPr>
      </w:pPr>
      <w:r w:rsidRPr="30733D50">
        <w:rPr>
          <w:color w:val="auto"/>
          <w:sz w:val="22"/>
          <w:szCs w:val="22"/>
        </w:rPr>
        <w:t>Perform the related setup tasks in the applications that work together with Internet Expenses to create an integrated environment for expenses reporting.</w:t>
      </w:r>
    </w:p>
    <w:bookmarkEnd w:id="5"/>
    <w:p w14:paraId="1A6EE5F7" w14:textId="77777777" w:rsidR="006126F2" w:rsidRPr="005037CD" w:rsidRDefault="006126F2" w:rsidP="00450B21">
      <w:pPr>
        <w:spacing w:before="0" w:line="240" w:lineRule="auto"/>
        <w:rPr>
          <w:color w:val="FFFFFF"/>
          <w:sz w:val="22"/>
          <w:szCs w:val="22"/>
        </w:rPr>
      </w:pPr>
    </w:p>
    <w:sectPr w:rsidR="006126F2" w:rsidRPr="005037CD" w:rsidSect="00E405AE">
      <w:headerReference w:type="default" r:id="rId9"/>
      <w:footerReference w:type="default" r:id="rId10"/>
      <w:headerReference w:type="first" r:id="rId11"/>
      <w:pgSz w:w="12240" w:h="15840"/>
      <w:pgMar w:top="720" w:right="864" w:bottom="864" w:left="720" w:header="576" w:footer="432"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245FFE2A" w14:textId="77777777" w:rsidR="00CF6A9A" w:rsidRDefault="00CF6A9A" w:rsidP="006126F2">
      <w:pPr>
        <w:spacing w:before="0" w:after="0" w:line="240" w:lineRule="auto"/>
      </w:pPr>
      <w:r>
        <w:separator/>
      </w:r>
    </w:p>
  </w:endnote>
  <w:endnote w:type="continuationSeparator" w:id="0">
    <w:p w14:paraId="33E9A37C" w14:textId="77777777" w:rsidR="00CF6A9A" w:rsidRDefault="00CF6A9A" w:rsidP="006126F2">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3">
    <w:panose1 w:val="050401020108070707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2FF" w:usb1="400004FF" w:usb2="00000000" w:usb3="00000000" w:csb0="0000019F" w:csb1="00000000"/>
  </w:font>
  <w:font w:name="Garamond">
    <w:panose1 w:val="02020404030301010803"/>
    <w:charset w:val="00"/>
    <w:family w:val="roman"/>
    <w:pitch w:val="variable"/>
    <w:sig w:usb0="00000287" w:usb1="00000000" w:usb2="00000000" w:usb3="00000000" w:csb0="0000009F" w:csb1="00000000"/>
  </w:font>
  <w:font w:name="Wingdings 2">
    <w:panose1 w:val="05020102010507070707"/>
    <w:charset w:val="02"/>
    <w:family w:val="roman"/>
    <w:pitch w:val="variable"/>
    <w:sig w:usb0="00000000" w:usb1="10000000" w:usb2="00000000" w:usb3="00000000" w:csb0="80000000"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43"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613E893" w14:textId="34D1F422" w:rsidR="002E53AA" w:rsidRDefault="002E53AA" w:rsidP="00AC1402">
    <w:pPr>
      <w:pStyle w:val="Footer"/>
      <w:pBdr>
        <w:top w:val="single" w:sz="4" w:space="1" w:color="D9D9D9"/>
      </w:pBdr>
      <w:jc w:val="right"/>
    </w:pPr>
    <w:r>
      <w:rPr>
        <w:noProof/>
      </w:rPr>
      <w:fldChar w:fldCharType="begin"/>
    </w:r>
    <w:r>
      <w:instrText xml:space="preserve"> PAGE   \* MERGEFORMAT </w:instrText>
    </w:r>
    <w:r>
      <w:fldChar w:fldCharType="separate"/>
    </w:r>
    <w:r w:rsidR="009E64F9">
      <w:rPr>
        <w:noProof/>
      </w:rPr>
      <w:t>3</w:t>
    </w:r>
    <w:r>
      <w:rPr>
        <w:noProof/>
      </w:rPr>
      <w:fldChar w:fldCharType="end"/>
    </w:r>
    <w:r>
      <w:t xml:space="preserve"> | </w:t>
    </w:r>
    <w:r w:rsidRPr="00AC1402">
      <w:rPr>
        <w:color w:val="7F7F7F"/>
        <w:spacing w:val="60"/>
      </w:rPr>
      <w:t>Page</w:t>
    </w:r>
  </w:p>
  <w:p w14:paraId="59D6CF6A" w14:textId="77777777" w:rsidR="002E53AA" w:rsidRDefault="002E53AA">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5E39582E" w14:textId="77777777" w:rsidR="00CF6A9A" w:rsidRDefault="00CF6A9A" w:rsidP="006126F2">
      <w:pPr>
        <w:spacing w:before="0" w:after="0" w:line="240" w:lineRule="auto"/>
      </w:pPr>
      <w:r>
        <w:separator/>
      </w:r>
    </w:p>
  </w:footnote>
  <w:footnote w:type="continuationSeparator" w:id="0">
    <w:p w14:paraId="5C9661D2" w14:textId="77777777" w:rsidR="00CF6A9A" w:rsidRDefault="00CF6A9A" w:rsidP="006126F2">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13AC130" w14:textId="77777777" w:rsidR="002E53AA" w:rsidRDefault="002E53AA" w:rsidP="001E1783">
    <w:pPr>
      <w:pStyle w:val="Header"/>
      <w:tabs>
        <w:tab w:val="clear" w:pos="4680"/>
        <w:tab w:val="clear" w:pos="9360"/>
        <w:tab w:val="left" w:pos="1934"/>
        <w:tab w:val="left" w:pos="7093"/>
      </w:tabs>
    </w:pPr>
    <w:r>
      <w:tab/>
    </w:r>
    <w:r>
      <w:tab/>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BD402BD" w14:textId="77777777" w:rsidR="002E53AA" w:rsidRPr="005156FE" w:rsidRDefault="00782670" w:rsidP="30733D50">
    <w:pPr>
      <w:pStyle w:val="Title"/>
      <w:tabs>
        <w:tab w:val="right" w:pos="10800"/>
      </w:tabs>
      <w:spacing w:line="240" w:lineRule="exact"/>
      <w:jc w:val="left"/>
      <w:rPr>
        <w:rFonts w:ascii="Garamond" w:hAnsi="Garamond"/>
        <w:color w:val="000000" w:themeColor="text1"/>
      </w:rPr>
    </w:pPr>
    <w:r w:rsidRPr="005156FE">
      <w:rPr>
        <w:rFonts w:ascii="Garamond" w:hAnsi="Garamond"/>
        <w:caps/>
        <w:color w:val="000000"/>
      </w:rPr>
      <w:t>Saurabh Bhatia</w:t>
    </w:r>
    <w:r w:rsidR="00436A56">
      <w:rPr>
        <w:rFonts w:ascii="Garamond" w:hAnsi="Garamond"/>
        <w:color w:val="000000"/>
      </w:rPr>
      <w:t xml:space="preserve"> </w:t>
    </w:r>
    <w:r w:rsidR="00436A56">
      <w:rPr>
        <w:rFonts w:ascii="Garamond" w:hAnsi="Garamond"/>
        <w:color w:val="000000"/>
      </w:rPr>
      <w:tab/>
    </w:r>
    <w:r w:rsidRPr="005156FE">
      <w:rPr>
        <w:rFonts w:ascii="Garamond" w:hAnsi="Garamond"/>
        <w:caps/>
        <w:color w:val="000000"/>
        <w:sz w:val="22"/>
        <w:szCs w:val="22"/>
      </w:rPr>
      <w:sym w:font="Wingdings 2" w:char="F028"/>
    </w:r>
    <w:r w:rsidRPr="005156FE">
      <w:rPr>
        <w:rFonts w:ascii="Garamond" w:hAnsi="Garamond"/>
        <w:caps/>
        <w:color w:val="000000"/>
        <w:sz w:val="22"/>
        <w:szCs w:val="22"/>
      </w:rPr>
      <w:t xml:space="preserve">  (630) 743 3340</w:t>
    </w:r>
    <w:r w:rsidR="00436A56">
      <w:rPr>
        <w:rFonts w:ascii="Garamond" w:hAnsi="Garamond"/>
        <w:color w:val="000000"/>
      </w:rPr>
      <w:br/>
    </w:r>
    <w:r w:rsidR="00331645" w:rsidRPr="005156FE">
      <w:rPr>
        <w:rFonts w:ascii="Garamond" w:hAnsi="Garamond"/>
        <w:caps/>
        <w:color w:val="000000"/>
        <w:sz w:val="20"/>
        <w:szCs w:val="20"/>
      </w:rPr>
      <w:t>Oracle Financials Functional Analyst</w:t>
    </w:r>
    <w:r w:rsidR="00436A56">
      <w:rPr>
        <w:rFonts w:ascii="Garamond" w:hAnsi="Garamond"/>
        <w:caps/>
        <w:color w:val="000000"/>
        <w:sz w:val="20"/>
        <w:szCs w:val="20"/>
      </w:rPr>
      <w:t xml:space="preserve"> </w:t>
    </w:r>
    <w:r w:rsidR="00436A56">
      <w:rPr>
        <w:rFonts w:ascii="Garamond" w:hAnsi="Garamond"/>
        <w:caps/>
        <w:color w:val="000000"/>
        <w:sz w:val="20"/>
        <w:szCs w:val="20"/>
      </w:rPr>
      <w:tab/>
      <w:t>saurabh@sbhatia.com</w:t>
    </w:r>
    <w:r w:rsidRPr="005156FE">
      <w:rPr>
        <w:rFonts w:ascii="Garamond" w:hAnsi="Garamond"/>
        <w:color w:val="000000"/>
        <w:sz w:val="20"/>
        <w:szCs w:val="20"/>
      </w:rPr>
      <w:br/>
    </w:r>
    <w:r w:rsidRPr="005156FE">
      <w:rPr>
        <w:rFonts w:ascii="Garamond" w:hAnsi="Garamond"/>
        <w:color w:val="000000"/>
      </w:rPr>
      <w:t xml:space="preser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89"/>
    <w:multiLevelType w:val="singleLevel"/>
    <w:tmpl w:val="3CDC466A"/>
    <w:lvl w:ilvl="0">
      <w:start w:val="1"/>
      <w:numFmt w:val="bullet"/>
      <w:pStyle w:val="ListBullet"/>
      <w:lvlText w:val=""/>
      <w:lvlJc w:val="left"/>
      <w:pPr>
        <w:tabs>
          <w:tab w:val="num" w:pos="360"/>
        </w:tabs>
        <w:ind w:left="360" w:hanging="360"/>
      </w:pPr>
      <w:rPr>
        <w:rFonts w:ascii="Symbol" w:hAnsi="Symbol" w:hint="default"/>
      </w:rPr>
    </w:lvl>
  </w:abstractNum>
  <w:abstractNum w:abstractNumId="1">
    <w:nsid w:val="00000003"/>
    <w:multiLevelType w:val="singleLevel"/>
    <w:tmpl w:val="00000003"/>
    <w:name w:val="WW8Num3"/>
    <w:lvl w:ilvl="0">
      <w:start w:val="1"/>
      <w:numFmt w:val="bullet"/>
      <w:lvlText w:val=""/>
      <w:lvlJc w:val="left"/>
      <w:pPr>
        <w:tabs>
          <w:tab w:val="num" w:pos="0"/>
        </w:tabs>
        <w:ind w:left="720" w:hanging="360"/>
      </w:pPr>
      <w:rPr>
        <w:rFonts w:ascii="Symbol" w:hAnsi="Symbol"/>
        <w:sz w:val="20"/>
      </w:rPr>
    </w:lvl>
  </w:abstractNum>
  <w:abstractNum w:abstractNumId="2">
    <w:nsid w:val="00000005"/>
    <w:multiLevelType w:val="singleLevel"/>
    <w:tmpl w:val="00000005"/>
    <w:name w:val="WW8Num5"/>
    <w:lvl w:ilvl="0">
      <w:start w:val="1"/>
      <w:numFmt w:val="bullet"/>
      <w:lvlText w:val=""/>
      <w:lvlJc w:val="left"/>
      <w:pPr>
        <w:tabs>
          <w:tab w:val="num" w:pos="720"/>
        </w:tabs>
        <w:ind w:left="720" w:hanging="360"/>
      </w:pPr>
      <w:rPr>
        <w:rFonts w:ascii="Symbol" w:hAnsi="Symbol"/>
      </w:rPr>
    </w:lvl>
  </w:abstractNum>
  <w:abstractNum w:abstractNumId="3">
    <w:nsid w:val="34961DDA"/>
    <w:multiLevelType w:val="hybridMultilevel"/>
    <w:tmpl w:val="B776E0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429C21FB"/>
    <w:multiLevelType w:val="hybridMultilevel"/>
    <w:tmpl w:val="569E5592"/>
    <w:lvl w:ilvl="0" w:tplc="F05CAF8E">
      <w:start w:val="1"/>
      <w:numFmt w:val="bullet"/>
      <w:lvlText w:val=""/>
      <w:lvlJc w:val="left"/>
      <w:pPr>
        <w:ind w:left="720" w:hanging="360"/>
      </w:pPr>
      <w:rPr>
        <w:rFonts w:ascii="Wingdings 3" w:hAnsi="Wingdings 3"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644D28E9"/>
    <w:multiLevelType w:val="hybridMultilevel"/>
    <w:tmpl w:val="DB8647A2"/>
    <w:lvl w:ilvl="0" w:tplc="7E4C89BE">
      <w:numFmt w:val="bullet"/>
      <w:lvlText w:val="-"/>
      <w:lvlJc w:val="left"/>
      <w:pPr>
        <w:ind w:left="518" w:hanging="360"/>
      </w:pPr>
      <w:rPr>
        <w:rFonts w:ascii="Calibri" w:eastAsia="Calibri" w:hAnsi="Calibri" w:cs="Times New Roman" w:hint="default"/>
      </w:rPr>
    </w:lvl>
    <w:lvl w:ilvl="1" w:tplc="04090003" w:tentative="1">
      <w:start w:val="1"/>
      <w:numFmt w:val="bullet"/>
      <w:lvlText w:val="o"/>
      <w:lvlJc w:val="left"/>
      <w:pPr>
        <w:ind w:left="1238" w:hanging="360"/>
      </w:pPr>
      <w:rPr>
        <w:rFonts w:ascii="Courier New" w:hAnsi="Courier New" w:cs="Courier New" w:hint="default"/>
      </w:rPr>
    </w:lvl>
    <w:lvl w:ilvl="2" w:tplc="04090005" w:tentative="1">
      <w:start w:val="1"/>
      <w:numFmt w:val="bullet"/>
      <w:lvlText w:val=""/>
      <w:lvlJc w:val="left"/>
      <w:pPr>
        <w:ind w:left="1958" w:hanging="360"/>
      </w:pPr>
      <w:rPr>
        <w:rFonts w:ascii="Wingdings" w:hAnsi="Wingdings" w:hint="default"/>
      </w:rPr>
    </w:lvl>
    <w:lvl w:ilvl="3" w:tplc="04090001" w:tentative="1">
      <w:start w:val="1"/>
      <w:numFmt w:val="bullet"/>
      <w:lvlText w:val=""/>
      <w:lvlJc w:val="left"/>
      <w:pPr>
        <w:ind w:left="2678" w:hanging="360"/>
      </w:pPr>
      <w:rPr>
        <w:rFonts w:ascii="Symbol" w:hAnsi="Symbol" w:hint="default"/>
      </w:rPr>
    </w:lvl>
    <w:lvl w:ilvl="4" w:tplc="04090003" w:tentative="1">
      <w:start w:val="1"/>
      <w:numFmt w:val="bullet"/>
      <w:lvlText w:val="o"/>
      <w:lvlJc w:val="left"/>
      <w:pPr>
        <w:ind w:left="3398" w:hanging="360"/>
      </w:pPr>
      <w:rPr>
        <w:rFonts w:ascii="Courier New" w:hAnsi="Courier New" w:cs="Courier New" w:hint="default"/>
      </w:rPr>
    </w:lvl>
    <w:lvl w:ilvl="5" w:tplc="04090005" w:tentative="1">
      <w:start w:val="1"/>
      <w:numFmt w:val="bullet"/>
      <w:lvlText w:val=""/>
      <w:lvlJc w:val="left"/>
      <w:pPr>
        <w:ind w:left="4118" w:hanging="360"/>
      </w:pPr>
      <w:rPr>
        <w:rFonts w:ascii="Wingdings" w:hAnsi="Wingdings" w:hint="default"/>
      </w:rPr>
    </w:lvl>
    <w:lvl w:ilvl="6" w:tplc="04090001" w:tentative="1">
      <w:start w:val="1"/>
      <w:numFmt w:val="bullet"/>
      <w:lvlText w:val=""/>
      <w:lvlJc w:val="left"/>
      <w:pPr>
        <w:ind w:left="4838" w:hanging="360"/>
      </w:pPr>
      <w:rPr>
        <w:rFonts w:ascii="Symbol" w:hAnsi="Symbol" w:hint="default"/>
      </w:rPr>
    </w:lvl>
    <w:lvl w:ilvl="7" w:tplc="04090003" w:tentative="1">
      <w:start w:val="1"/>
      <w:numFmt w:val="bullet"/>
      <w:lvlText w:val="o"/>
      <w:lvlJc w:val="left"/>
      <w:pPr>
        <w:ind w:left="5558" w:hanging="360"/>
      </w:pPr>
      <w:rPr>
        <w:rFonts w:ascii="Courier New" w:hAnsi="Courier New" w:cs="Courier New" w:hint="default"/>
      </w:rPr>
    </w:lvl>
    <w:lvl w:ilvl="8" w:tplc="04090005" w:tentative="1">
      <w:start w:val="1"/>
      <w:numFmt w:val="bullet"/>
      <w:lvlText w:val=""/>
      <w:lvlJc w:val="left"/>
      <w:pPr>
        <w:ind w:left="6278" w:hanging="360"/>
      </w:pPr>
      <w:rPr>
        <w:rFonts w:ascii="Wingdings" w:hAnsi="Wingdings" w:hint="default"/>
      </w:rPr>
    </w:lvl>
  </w:abstractNum>
  <w:abstractNum w:abstractNumId="6">
    <w:nsid w:val="68C234BA"/>
    <w:multiLevelType w:val="hybridMultilevel"/>
    <w:tmpl w:val="420AD4F0"/>
    <w:lvl w:ilvl="0" w:tplc="3A5AE574">
      <w:numFmt w:val="bullet"/>
      <w:lvlText w:val="-"/>
      <w:lvlJc w:val="left"/>
      <w:pPr>
        <w:ind w:left="720" w:hanging="360"/>
      </w:pPr>
      <w:rPr>
        <w:rFonts w:ascii="Calibri" w:eastAsia="Calibri" w:hAnsi="Calibri"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4"/>
  </w:num>
  <w:num w:numId="2">
    <w:abstractNumId w:val="3"/>
  </w:num>
  <w:num w:numId="3">
    <w:abstractNumId w:val="5"/>
  </w:num>
  <w:num w:numId="4">
    <w:abstractNumId w:val="6"/>
  </w:num>
  <w:num w:numId="5">
    <w:abstractNumId w:val="1"/>
  </w:num>
  <w:num w:numId="6">
    <w:abstractNumId w:val="2"/>
  </w:num>
  <w:num w:numId="7">
    <w:abstractNumId w:val="0"/>
  </w:num>
  <w:num w:numId="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drawingGridHorizontalSpacing w:val="10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126F2"/>
    <w:rsid w:val="00006244"/>
    <w:rsid w:val="00007F01"/>
    <w:rsid w:val="00010192"/>
    <w:rsid w:val="00021573"/>
    <w:rsid w:val="00033C25"/>
    <w:rsid w:val="000434FE"/>
    <w:rsid w:val="00055E2F"/>
    <w:rsid w:val="00077161"/>
    <w:rsid w:val="00092A2B"/>
    <w:rsid w:val="000B6382"/>
    <w:rsid w:val="000C3E66"/>
    <w:rsid w:val="000D1308"/>
    <w:rsid w:val="000E54B8"/>
    <w:rsid w:val="000F2465"/>
    <w:rsid w:val="00114DE9"/>
    <w:rsid w:val="00123D96"/>
    <w:rsid w:val="00164A6C"/>
    <w:rsid w:val="00175042"/>
    <w:rsid w:val="0018282F"/>
    <w:rsid w:val="0018786A"/>
    <w:rsid w:val="00191234"/>
    <w:rsid w:val="001A7A78"/>
    <w:rsid w:val="001C4BF6"/>
    <w:rsid w:val="001E1783"/>
    <w:rsid w:val="001E2528"/>
    <w:rsid w:val="001E3CE6"/>
    <w:rsid w:val="0020348A"/>
    <w:rsid w:val="002359DC"/>
    <w:rsid w:val="002367A0"/>
    <w:rsid w:val="00236A4A"/>
    <w:rsid w:val="002429D8"/>
    <w:rsid w:val="00246BFE"/>
    <w:rsid w:val="0025038F"/>
    <w:rsid w:val="00251699"/>
    <w:rsid w:val="00272AFC"/>
    <w:rsid w:val="00290922"/>
    <w:rsid w:val="00291693"/>
    <w:rsid w:val="00292CCD"/>
    <w:rsid w:val="002962F9"/>
    <w:rsid w:val="00296C66"/>
    <w:rsid w:val="002A40C0"/>
    <w:rsid w:val="002A7781"/>
    <w:rsid w:val="002B7CAF"/>
    <w:rsid w:val="002D08BB"/>
    <w:rsid w:val="002E53AA"/>
    <w:rsid w:val="002E6638"/>
    <w:rsid w:val="002F46F9"/>
    <w:rsid w:val="00304095"/>
    <w:rsid w:val="00323D80"/>
    <w:rsid w:val="00331645"/>
    <w:rsid w:val="003535D5"/>
    <w:rsid w:val="00365A19"/>
    <w:rsid w:val="00381325"/>
    <w:rsid w:val="003A3293"/>
    <w:rsid w:val="003B4A8A"/>
    <w:rsid w:val="003C577C"/>
    <w:rsid w:val="003D03F1"/>
    <w:rsid w:val="003D2414"/>
    <w:rsid w:val="003E2315"/>
    <w:rsid w:val="003E5EBB"/>
    <w:rsid w:val="003E68A1"/>
    <w:rsid w:val="003F1A0D"/>
    <w:rsid w:val="004032EA"/>
    <w:rsid w:val="00403CF4"/>
    <w:rsid w:val="00411A6D"/>
    <w:rsid w:val="00436A56"/>
    <w:rsid w:val="00450B21"/>
    <w:rsid w:val="00461E42"/>
    <w:rsid w:val="0047635F"/>
    <w:rsid w:val="004838F1"/>
    <w:rsid w:val="00485FA1"/>
    <w:rsid w:val="00487010"/>
    <w:rsid w:val="0048712F"/>
    <w:rsid w:val="00492CB0"/>
    <w:rsid w:val="004971E9"/>
    <w:rsid w:val="004F0EC3"/>
    <w:rsid w:val="004F1EC8"/>
    <w:rsid w:val="0050005C"/>
    <w:rsid w:val="005037CD"/>
    <w:rsid w:val="0050553D"/>
    <w:rsid w:val="005156FE"/>
    <w:rsid w:val="005164A5"/>
    <w:rsid w:val="00527966"/>
    <w:rsid w:val="0055113D"/>
    <w:rsid w:val="0056560C"/>
    <w:rsid w:val="00570FFB"/>
    <w:rsid w:val="00571F5A"/>
    <w:rsid w:val="005C06E7"/>
    <w:rsid w:val="005C3350"/>
    <w:rsid w:val="005C762E"/>
    <w:rsid w:val="005D21F2"/>
    <w:rsid w:val="005D5381"/>
    <w:rsid w:val="005F01AF"/>
    <w:rsid w:val="006126F2"/>
    <w:rsid w:val="00615123"/>
    <w:rsid w:val="00646B73"/>
    <w:rsid w:val="006476B9"/>
    <w:rsid w:val="00671F00"/>
    <w:rsid w:val="00673F1F"/>
    <w:rsid w:val="006860AA"/>
    <w:rsid w:val="00690463"/>
    <w:rsid w:val="006B3684"/>
    <w:rsid w:val="006C1655"/>
    <w:rsid w:val="006D6EB6"/>
    <w:rsid w:val="007054FC"/>
    <w:rsid w:val="00717F74"/>
    <w:rsid w:val="00744415"/>
    <w:rsid w:val="0075526C"/>
    <w:rsid w:val="007633C3"/>
    <w:rsid w:val="00765AA6"/>
    <w:rsid w:val="00782670"/>
    <w:rsid w:val="007873CA"/>
    <w:rsid w:val="00792A2E"/>
    <w:rsid w:val="00792BD0"/>
    <w:rsid w:val="007A3AC1"/>
    <w:rsid w:val="007C08C6"/>
    <w:rsid w:val="007F289B"/>
    <w:rsid w:val="0080039A"/>
    <w:rsid w:val="00811753"/>
    <w:rsid w:val="008305EF"/>
    <w:rsid w:val="00845693"/>
    <w:rsid w:val="00845814"/>
    <w:rsid w:val="00875346"/>
    <w:rsid w:val="00891F5B"/>
    <w:rsid w:val="008B2622"/>
    <w:rsid w:val="009143E7"/>
    <w:rsid w:val="0092354A"/>
    <w:rsid w:val="00932128"/>
    <w:rsid w:val="009800A5"/>
    <w:rsid w:val="009B0049"/>
    <w:rsid w:val="009C24EA"/>
    <w:rsid w:val="009E07B2"/>
    <w:rsid w:val="009E5870"/>
    <w:rsid w:val="009E64F9"/>
    <w:rsid w:val="00A2397D"/>
    <w:rsid w:val="00A24132"/>
    <w:rsid w:val="00A24BBA"/>
    <w:rsid w:val="00A70CD7"/>
    <w:rsid w:val="00A72450"/>
    <w:rsid w:val="00A87C0E"/>
    <w:rsid w:val="00A900EE"/>
    <w:rsid w:val="00A96001"/>
    <w:rsid w:val="00AA2B6D"/>
    <w:rsid w:val="00AC1402"/>
    <w:rsid w:val="00AE75D6"/>
    <w:rsid w:val="00AF07A6"/>
    <w:rsid w:val="00B01A43"/>
    <w:rsid w:val="00B02870"/>
    <w:rsid w:val="00B87E74"/>
    <w:rsid w:val="00BD0683"/>
    <w:rsid w:val="00BD33D1"/>
    <w:rsid w:val="00BE49FD"/>
    <w:rsid w:val="00C16241"/>
    <w:rsid w:val="00C47AD5"/>
    <w:rsid w:val="00C60A12"/>
    <w:rsid w:val="00C72908"/>
    <w:rsid w:val="00C72AC0"/>
    <w:rsid w:val="00C74A21"/>
    <w:rsid w:val="00C86CEA"/>
    <w:rsid w:val="00C87123"/>
    <w:rsid w:val="00C90D4F"/>
    <w:rsid w:val="00C97C52"/>
    <w:rsid w:val="00CA2F39"/>
    <w:rsid w:val="00CC609D"/>
    <w:rsid w:val="00CC6109"/>
    <w:rsid w:val="00CE1187"/>
    <w:rsid w:val="00CE5A31"/>
    <w:rsid w:val="00CE7D8A"/>
    <w:rsid w:val="00CF063C"/>
    <w:rsid w:val="00CF6A9A"/>
    <w:rsid w:val="00CF75C1"/>
    <w:rsid w:val="00CF7E0B"/>
    <w:rsid w:val="00D06C6F"/>
    <w:rsid w:val="00D13EF8"/>
    <w:rsid w:val="00D26D32"/>
    <w:rsid w:val="00D34DE6"/>
    <w:rsid w:val="00D35DA9"/>
    <w:rsid w:val="00D42180"/>
    <w:rsid w:val="00D550D7"/>
    <w:rsid w:val="00D678A4"/>
    <w:rsid w:val="00D87762"/>
    <w:rsid w:val="00D93742"/>
    <w:rsid w:val="00DB0C2A"/>
    <w:rsid w:val="00DF6BF9"/>
    <w:rsid w:val="00E033C8"/>
    <w:rsid w:val="00E1084A"/>
    <w:rsid w:val="00E2290D"/>
    <w:rsid w:val="00E405AE"/>
    <w:rsid w:val="00E467A5"/>
    <w:rsid w:val="00E666D0"/>
    <w:rsid w:val="00E67C45"/>
    <w:rsid w:val="00E8351A"/>
    <w:rsid w:val="00E918B3"/>
    <w:rsid w:val="00EC14DB"/>
    <w:rsid w:val="00ED1F74"/>
    <w:rsid w:val="00ED3F56"/>
    <w:rsid w:val="00F00E2C"/>
    <w:rsid w:val="00F26170"/>
    <w:rsid w:val="00F449DA"/>
    <w:rsid w:val="00F572D5"/>
    <w:rsid w:val="00F74B14"/>
    <w:rsid w:val="00F84088"/>
    <w:rsid w:val="00FA614B"/>
    <w:rsid w:val="00FC3E2A"/>
    <w:rsid w:val="00FC47BC"/>
    <w:rsid w:val="00FE0151"/>
    <w:rsid w:val="00FF0824"/>
    <w:rsid w:val="00FF0E2C"/>
    <w:rsid w:val="00FF3791"/>
    <w:rsid w:val="00FF71E5"/>
    <w:rsid w:val="30733D50"/>
    <w:rsid w:val="79DA304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A39A7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Times New Roman"/>
        <w:lang w:val="en-US" w:eastAsia="ja-JP"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1"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Table" w:semiHidden="0" w:unhideWhenUsed="0"/>
    <w:lsdException w:name="Table Web 3" w:semiHidden="0" w:unhideWhenUsed="0"/>
    <w:lsdException w:name="Table Grid" w:semiHidden="0" w:uiPriority="39" w:unhideWhenUsed="0"/>
    <w:lsdException w:name="Table Theme"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126F2"/>
    <w:pPr>
      <w:spacing w:before="40" w:after="160" w:line="288" w:lineRule="auto"/>
    </w:pPr>
    <w:rPr>
      <w:color w:val="595959"/>
      <w:kern w:val="20"/>
    </w:rPr>
  </w:style>
  <w:style w:type="paragraph" w:styleId="Heading2">
    <w:name w:val="heading 2"/>
    <w:basedOn w:val="Normal"/>
    <w:next w:val="Normal"/>
    <w:link w:val="Heading2Char"/>
    <w:uiPriority w:val="1"/>
    <w:unhideWhenUsed/>
    <w:qFormat/>
    <w:rsid w:val="006126F2"/>
    <w:pPr>
      <w:keepNext/>
      <w:keepLines/>
      <w:spacing w:after="40"/>
      <w:outlineLvl w:val="1"/>
    </w:pPr>
    <w:rPr>
      <w:rFonts w:ascii="Calibri Light" w:eastAsia="Times New Roman" w:hAnsi="Calibri Light"/>
      <w:b/>
      <w:bCs/>
      <w:caps/>
      <w:color w:val="404040"/>
      <w:lang w:val="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qFormat/>
    <w:rsid w:val="006126F2"/>
    <w:pPr>
      <w:ind w:left="720"/>
      <w:contextualSpacing/>
    </w:pPr>
  </w:style>
  <w:style w:type="paragraph" w:styleId="Header">
    <w:name w:val="header"/>
    <w:basedOn w:val="Normal"/>
    <w:link w:val="HeaderChar"/>
    <w:uiPriority w:val="9"/>
    <w:unhideWhenUsed/>
    <w:rsid w:val="006126F2"/>
    <w:pPr>
      <w:tabs>
        <w:tab w:val="center" w:pos="4680"/>
        <w:tab w:val="right" w:pos="9360"/>
      </w:tabs>
      <w:spacing w:before="0" w:after="0" w:line="240" w:lineRule="auto"/>
    </w:pPr>
    <w:rPr>
      <w:lang w:val="x-none"/>
    </w:rPr>
  </w:style>
  <w:style w:type="character" w:customStyle="1" w:styleId="HeaderChar">
    <w:name w:val="Header Char"/>
    <w:link w:val="Header"/>
    <w:uiPriority w:val="9"/>
    <w:rsid w:val="006126F2"/>
    <w:rPr>
      <w:color w:val="595959"/>
      <w:kern w:val="20"/>
      <w:sz w:val="20"/>
      <w:szCs w:val="20"/>
      <w:lang w:eastAsia="ja-JP"/>
    </w:rPr>
  </w:style>
  <w:style w:type="paragraph" w:styleId="Footer">
    <w:name w:val="footer"/>
    <w:basedOn w:val="Normal"/>
    <w:link w:val="FooterChar"/>
    <w:uiPriority w:val="99"/>
    <w:unhideWhenUsed/>
    <w:rsid w:val="006126F2"/>
    <w:pPr>
      <w:tabs>
        <w:tab w:val="center" w:pos="4680"/>
        <w:tab w:val="right" w:pos="9360"/>
      </w:tabs>
      <w:spacing w:before="0" w:after="0" w:line="240" w:lineRule="auto"/>
    </w:pPr>
    <w:rPr>
      <w:lang w:val="x-none"/>
    </w:rPr>
  </w:style>
  <w:style w:type="character" w:customStyle="1" w:styleId="FooterChar">
    <w:name w:val="Footer Char"/>
    <w:link w:val="Footer"/>
    <w:uiPriority w:val="99"/>
    <w:rsid w:val="006126F2"/>
    <w:rPr>
      <w:color w:val="595959"/>
      <w:kern w:val="20"/>
      <w:sz w:val="20"/>
      <w:szCs w:val="20"/>
      <w:lang w:eastAsia="ja-JP"/>
    </w:rPr>
  </w:style>
  <w:style w:type="character" w:styleId="Hyperlink">
    <w:name w:val="Hyperlink"/>
    <w:uiPriority w:val="99"/>
    <w:unhideWhenUsed/>
    <w:rsid w:val="006126F2"/>
    <w:rPr>
      <w:color w:val="0563C1"/>
      <w:u w:val="single"/>
    </w:rPr>
  </w:style>
  <w:style w:type="character" w:customStyle="1" w:styleId="Heading2Char">
    <w:name w:val="Heading 2 Char"/>
    <w:link w:val="Heading2"/>
    <w:uiPriority w:val="1"/>
    <w:rsid w:val="006126F2"/>
    <w:rPr>
      <w:rFonts w:ascii="Calibri Light" w:eastAsia="Times New Roman" w:hAnsi="Calibri Light" w:cs="Times New Roman"/>
      <w:b/>
      <w:bCs/>
      <w:caps/>
      <w:color w:val="404040"/>
      <w:kern w:val="20"/>
      <w:sz w:val="20"/>
      <w:szCs w:val="20"/>
      <w:lang w:eastAsia="ja-JP"/>
    </w:rPr>
  </w:style>
  <w:style w:type="paragraph" w:styleId="BalloonText">
    <w:name w:val="Balloon Text"/>
    <w:basedOn w:val="Normal"/>
    <w:link w:val="BalloonTextChar"/>
    <w:uiPriority w:val="99"/>
    <w:semiHidden/>
    <w:unhideWhenUsed/>
    <w:rsid w:val="00411A6D"/>
    <w:pPr>
      <w:spacing w:before="0" w:after="0" w:line="240" w:lineRule="auto"/>
    </w:pPr>
    <w:rPr>
      <w:rFonts w:ascii="Segoe UI" w:hAnsi="Segoe UI"/>
      <w:sz w:val="18"/>
      <w:szCs w:val="18"/>
      <w:lang w:val="x-none"/>
    </w:rPr>
  </w:style>
  <w:style w:type="character" w:customStyle="1" w:styleId="BalloonTextChar">
    <w:name w:val="Balloon Text Char"/>
    <w:link w:val="BalloonText"/>
    <w:uiPriority w:val="99"/>
    <w:semiHidden/>
    <w:rsid w:val="00411A6D"/>
    <w:rPr>
      <w:rFonts w:ascii="Segoe UI" w:hAnsi="Segoe UI" w:cs="Segoe UI"/>
      <w:color w:val="595959"/>
      <w:kern w:val="20"/>
      <w:sz w:val="18"/>
      <w:szCs w:val="18"/>
      <w:lang w:eastAsia="ja-JP"/>
    </w:rPr>
  </w:style>
  <w:style w:type="paragraph" w:styleId="Title">
    <w:name w:val="Title"/>
    <w:basedOn w:val="Normal"/>
    <w:next w:val="Normal"/>
    <w:link w:val="TitleChar"/>
    <w:uiPriority w:val="10"/>
    <w:qFormat/>
    <w:rsid w:val="00331645"/>
    <w:pPr>
      <w:spacing w:before="240" w:after="60"/>
      <w:jc w:val="center"/>
      <w:outlineLvl w:val="0"/>
    </w:pPr>
    <w:rPr>
      <w:rFonts w:ascii="Cambria" w:eastAsia="Times New Roman" w:hAnsi="Cambria"/>
      <w:b/>
      <w:bCs/>
      <w:kern w:val="28"/>
      <w:sz w:val="32"/>
      <w:szCs w:val="32"/>
      <w:lang w:val="x-none"/>
    </w:rPr>
  </w:style>
  <w:style w:type="character" w:customStyle="1" w:styleId="TitleChar">
    <w:name w:val="Title Char"/>
    <w:link w:val="Title"/>
    <w:uiPriority w:val="10"/>
    <w:rsid w:val="00331645"/>
    <w:rPr>
      <w:rFonts w:ascii="Cambria" w:eastAsia="Times New Roman" w:hAnsi="Cambria" w:cs="Times New Roman"/>
      <w:b/>
      <w:bCs/>
      <w:color w:val="595959"/>
      <w:kern w:val="28"/>
      <w:sz w:val="32"/>
      <w:szCs w:val="32"/>
      <w:lang w:eastAsia="ja-JP"/>
    </w:rPr>
  </w:style>
  <w:style w:type="paragraph" w:styleId="ListBullet">
    <w:name w:val="List Bullet"/>
    <w:basedOn w:val="Normal"/>
    <w:uiPriority w:val="99"/>
    <w:unhideWhenUsed/>
    <w:rsid w:val="00365A19"/>
    <w:pPr>
      <w:numPr>
        <w:numId w:val="7"/>
      </w:numPr>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Times New Roman"/>
        <w:lang w:val="en-US" w:eastAsia="ja-JP"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1"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Table" w:semiHidden="0" w:unhideWhenUsed="0"/>
    <w:lsdException w:name="Table Web 3" w:semiHidden="0" w:unhideWhenUsed="0"/>
    <w:lsdException w:name="Table Grid" w:semiHidden="0" w:uiPriority="39" w:unhideWhenUsed="0"/>
    <w:lsdException w:name="Table Theme"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126F2"/>
    <w:pPr>
      <w:spacing w:before="40" w:after="160" w:line="288" w:lineRule="auto"/>
    </w:pPr>
    <w:rPr>
      <w:color w:val="595959"/>
      <w:kern w:val="20"/>
    </w:rPr>
  </w:style>
  <w:style w:type="paragraph" w:styleId="Heading2">
    <w:name w:val="heading 2"/>
    <w:basedOn w:val="Normal"/>
    <w:next w:val="Normal"/>
    <w:link w:val="Heading2Char"/>
    <w:uiPriority w:val="1"/>
    <w:unhideWhenUsed/>
    <w:qFormat/>
    <w:rsid w:val="006126F2"/>
    <w:pPr>
      <w:keepNext/>
      <w:keepLines/>
      <w:spacing w:after="40"/>
      <w:outlineLvl w:val="1"/>
    </w:pPr>
    <w:rPr>
      <w:rFonts w:ascii="Calibri Light" w:eastAsia="Times New Roman" w:hAnsi="Calibri Light"/>
      <w:b/>
      <w:bCs/>
      <w:caps/>
      <w:color w:val="404040"/>
      <w:lang w:val="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qFormat/>
    <w:rsid w:val="006126F2"/>
    <w:pPr>
      <w:ind w:left="720"/>
      <w:contextualSpacing/>
    </w:pPr>
  </w:style>
  <w:style w:type="paragraph" w:styleId="Header">
    <w:name w:val="header"/>
    <w:basedOn w:val="Normal"/>
    <w:link w:val="HeaderChar"/>
    <w:uiPriority w:val="9"/>
    <w:unhideWhenUsed/>
    <w:rsid w:val="006126F2"/>
    <w:pPr>
      <w:tabs>
        <w:tab w:val="center" w:pos="4680"/>
        <w:tab w:val="right" w:pos="9360"/>
      </w:tabs>
      <w:spacing w:before="0" w:after="0" w:line="240" w:lineRule="auto"/>
    </w:pPr>
    <w:rPr>
      <w:lang w:val="x-none"/>
    </w:rPr>
  </w:style>
  <w:style w:type="character" w:customStyle="1" w:styleId="HeaderChar">
    <w:name w:val="Header Char"/>
    <w:link w:val="Header"/>
    <w:uiPriority w:val="9"/>
    <w:rsid w:val="006126F2"/>
    <w:rPr>
      <w:color w:val="595959"/>
      <w:kern w:val="20"/>
      <w:sz w:val="20"/>
      <w:szCs w:val="20"/>
      <w:lang w:eastAsia="ja-JP"/>
    </w:rPr>
  </w:style>
  <w:style w:type="paragraph" w:styleId="Footer">
    <w:name w:val="footer"/>
    <w:basedOn w:val="Normal"/>
    <w:link w:val="FooterChar"/>
    <w:uiPriority w:val="99"/>
    <w:unhideWhenUsed/>
    <w:rsid w:val="006126F2"/>
    <w:pPr>
      <w:tabs>
        <w:tab w:val="center" w:pos="4680"/>
        <w:tab w:val="right" w:pos="9360"/>
      </w:tabs>
      <w:spacing w:before="0" w:after="0" w:line="240" w:lineRule="auto"/>
    </w:pPr>
    <w:rPr>
      <w:lang w:val="x-none"/>
    </w:rPr>
  </w:style>
  <w:style w:type="character" w:customStyle="1" w:styleId="FooterChar">
    <w:name w:val="Footer Char"/>
    <w:link w:val="Footer"/>
    <w:uiPriority w:val="99"/>
    <w:rsid w:val="006126F2"/>
    <w:rPr>
      <w:color w:val="595959"/>
      <w:kern w:val="20"/>
      <w:sz w:val="20"/>
      <w:szCs w:val="20"/>
      <w:lang w:eastAsia="ja-JP"/>
    </w:rPr>
  </w:style>
  <w:style w:type="character" w:styleId="Hyperlink">
    <w:name w:val="Hyperlink"/>
    <w:uiPriority w:val="99"/>
    <w:unhideWhenUsed/>
    <w:rsid w:val="006126F2"/>
    <w:rPr>
      <w:color w:val="0563C1"/>
      <w:u w:val="single"/>
    </w:rPr>
  </w:style>
  <w:style w:type="character" w:customStyle="1" w:styleId="Heading2Char">
    <w:name w:val="Heading 2 Char"/>
    <w:link w:val="Heading2"/>
    <w:uiPriority w:val="1"/>
    <w:rsid w:val="006126F2"/>
    <w:rPr>
      <w:rFonts w:ascii="Calibri Light" w:eastAsia="Times New Roman" w:hAnsi="Calibri Light" w:cs="Times New Roman"/>
      <w:b/>
      <w:bCs/>
      <w:caps/>
      <w:color w:val="404040"/>
      <w:kern w:val="20"/>
      <w:sz w:val="20"/>
      <w:szCs w:val="20"/>
      <w:lang w:eastAsia="ja-JP"/>
    </w:rPr>
  </w:style>
  <w:style w:type="paragraph" w:styleId="BalloonText">
    <w:name w:val="Balloon Text"/>
    <w:basedOn w:val="Normal"/>
    <w:link w:val="BalloonTextChar"/>
    <w:uiPriority w:val="99"/>
    <w:semiHidden/>
    <w:unhideWhenUsed/>
    <w:rsid w:val="00411A6D"/>
    <w:pPr>
      <w:spacing w:before="0" w:after="0" w:line="240" w:lineRule="auto"/>
    </w:pPr>
    <w:rPr>
      <w:rFonts w:ascii="Segoe UI" w:hAnsi="Segoe UI"/>
      <w:sz w:val="18"/>
      <w:szCs w:val="18"/>
      <w:lang w:val="x-none"/>
    </w:rPr>
  </w:style>
  <w:style w:type="character" w:customStyle="1" w:styleId="BalloonTextChar">
    <w:name w:val="Balloon Text Char"/>
    <w:link w:val="BalloonText"/>
    <w:uiPriority w:val="99"/>
    <w:semiHidden/>
    <w:rsid w:val="00411A6D"/>
    <w:rPr>
      <w:rFonts w:ascii="Segoe UI" w:hAnsi="Segoe UI" w:cs="Segoe UI"/>
      <w:color w:val="595959"/>
      <w:kern w:val="20"/>
      <w:sz w:val="18"/>
      <w:szCs w:val="18"/>
      <w:lang w:eastAsia="ja-JP"/>
    </w:rPr>
  </w:style>
  <w:style w:type="paragraph" w:styleId="Title">
    <w:name w:val="Title"/>
    <w:basedOn w:val="Normal"/>
    <w:next w:val="Normal"/>
    <w:link w:val="TitleChar"/>
    <w:uiPriority w:val="10"/>
    <w:qFormat/>
    <w:rsid w:val="00331645"/>
    <w:pPr>
      <w:spacing w:before="240" w:after="60"/>
      <w:jc w:val="center"/>
      <w:outlineLvl w:val="0"/>
    </w:pPr>
    <w:rPr>
      <w:rFonts w:ascii="Cambria" w:eastAsia="Times New Roman" w:hAnsi="Cambria"/>
      <w:b/>
      <w:bCs/>
      <w:kern w:val="28"/>
      <w:sz w:val="32"/>
      <w:szCs w:val="32"/>
      <w:lang w:val="x-none"/>
    </w:rPr>
  </w:style>
  <w:style w:type="character" w:customStyle="1" w:styleId="TitleChar">
    <w:name w:val="Title Char"/>
    <w:link w:val="Title"/>
    <w:uiPriority w:val="10"/>
    <w:rsid w:val="00331645"/>
    <w:rPr>
      <w:rFonts w:ascii="Cambria" w:eastAsia="Times New Roman" w:hAnsi="Cambria" w:cs="Times New Roman"/>
      <w:b/>
      <w:bCs/>
      <w:color w:val="595959"/>
      <w:kern w:val="28"/>
      <w:sz w:val="32"/>
      <w:szCs w:val="32"/>
      <w:lang w:eastAsia="ja-JP"/>
    </w:rPr>
  </w:style>
  <w:style w:type="paragraph" w:styleId="ListBullet">
    <w:name w:val="List Bullet"/>
    <w:basedOn w:val="Normal"/>
    <w:uiPriority w:val="99"/>
    <w:unhideWhenUsed/>
    <w:rsid w:val="00365A19"/>
    <w:pPr>
      <w:numPr>
        <w:numId w:val="7"/>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9719405">
      <w:bodyDiv w:val="1"/>
      <w:marLeft w:val="0"/>
      <w:marRight w:val="0"/>
      <w:marTop w:val="0"/>
      <w:marBottom w:val="0"/>
      <w:divBdr>
        <w:top w:val="none" w:sz="0" w:space="0" w:color="auto"/>
        <w:left w:val="none" w:sz="0" w:space="0" w:color="auto"/>
        <w:bottom w:val="none" w:sz="0" w:space="0" w:color="auto"/>
        <w:right w:val="none" w:sz="0" w:space="0" w:color="auto"/>
      </w:divBdr>
    </w:div>
    <w:div w:id="108597440">
      <w:bodyDiv w:val="1"/>
      <w:marLeft w:val="0"/>
      <w:marRight w:val="0"/>
      <w:marTop w:val="0"/>
      <w:marBottom w:val="0"/>
      <w:divBdr>
        <w:top w:val="none" w:sz="0" w:space="0" w:color="auto"/>
        <w:left w:val="none" w:sz="0" w:space="0" w:color="auto"/>
        <w:bottom w:val="none" w:sz="0" w:space="0" w:color="auto"/>
        <w:right w:val="none" w:sz="0" w:space="0" w:color="auto"/>
      </w:divBdr>
    </w:div>
    <w:div w:id="210191249">
      <w:bodyDiv w:val="1"/>
      <w:marLeft w:val="0"/>
      <w:marRight w:val="0"/>
      <w:marTop w:val="0"/>
      <w:marBottom w:val="0"/>
      <w:divBdr>
        <w:top w:val="none" w:sz="0" w:space="0" w:color="auto"/>
        <w:left w:val="none" w:sz="0" w:space="0" w:color="auto"/>
        <w:bottom w:val="none" w:sz="0" w:space="0" w:color="auto"/>
        <w:right w:val="none" w:sz="0" w:space="0" w:color="auto"/>
      </w:divBdr>
    </w:div>
    <w:div w:id="218632089">
      <w:bodyDiv w:val="1"/>
      <w:marLeft w:val="0"/>
      <w:marRight w:val="0"/>
      <w:marTop w:val="0"/>
      <w:marBottom w:val="0"/>
      <w:divBdr>
        <w:top w:val="none" w:sz="0" w:space="0" w:color="auto"/>
        <w:left w:val="none" w:sz="0" w:space="0" w:color="auto"/>
        <w:bottom w:val="none" w:sz="0" w:space="0" w:color="auto"/>
        <w:right w:val="none" w:sz="0" w:space="0" w:color="auto"/>
      </w:divBdr>
    </w:div>
    <w:div w:id="230774772">
      <w:bodyDiv w:val="1"/>
      <w:marLeft w:val="0"/>
      <w:marRight w:val="0"/>
      <w:marTop w:val="0"/>
      <w:marBottom w:val="0"/>
      <w:divBdr>
        <w:top w:val="none" w:sz="0" w:space="0" w:color="auto"/>
        <w:left w:val="none" w:sz="0" w:space="0" w:color="auto"/>
        <w:bottom w:val="none" w:sz="0" w:space="0" w:color="auto"/>
        <w:right w:val="none" w:sz="0" w:space="0" w:color="auto"/>
      </w:divBdr>
    </w:div>
    <w:div w:id="308900410">
      <w:bodyDiv w:val="1"/>
      <w:marLeft w:val="0"/>
      <w:marRight w:val="0"/>
      <w:marTop w:val="0"/>
      <w:marBottom w:val="0"/>
      <w:divBdr>
        <w:top w:val="none" w:sz="0" w:space="0" w:color="auto"/>
        <w:left w:val="none" w:sz="0" w:space="0" w:color="auto"/>
        <w:bottom w:val="none" w:sz="0" w:space="0" w:color="auto"/>
        <w:right w:val="none" w:sz="0" w:space="0" w:color="auto"/>
      </w:divBdr>
    </w:div>
    <w:div w:id="362246998">
      <w:bodyDiv w:val="1"/>
      <w:marLeft w:val="0"/>
      <w:marRight w:val="0"/>
      <w:marTop w:val="0"/>
      <w:marBottom w:val="0"/>
      <w:divBdr>
        <w:top w:val="none" w:sz="0" w:space="0" w:color="auto"/>
        <w:left w:val="none" w:sz="0" w:space="0" w:color="auto"/>
        <w:bottom w:val="none" w:sz="0" w:space="0" w:color="auto"/>
        <w:right w:val="none" w:sz="0" w:space="0" w:color="auto"/>
      </w:divBdr>
    </w:div>
    <w:div w:id="395519533">
      <w:bodyDiv w:val="1"/>
      <w:marLeft w:val="0"/>
      <w:marRight w:val="0"/>
      <w:marTop w:val="0"/>
      <w:marBottom w:val="0"/>
      <w:divBdr>
        <w:top w:val="none" w:sz="0" w:space="0" w:color="auto"/>
        <w:left w:val="none" w:sz="0" w:space="0" w:color="auto"/>
        <w:bottom w:val="none" w:sz="0" w:space="0" w:color="auto"/>
        <w:right w:val="none" w:sz="0" w:space="0" w:color="auto"/>
      </w:divBdr>
    </w:div>
    <w:div w:id="412091056">
      <w:bodyDiv w:val="1"/>
      <w:marLeft w:val="0"/>
      <w:marRight w:val="0"/>
      <w:marTop w:val="0"/>
      <w:marBottom w:val="0"/>
      <w:divBdr>
        <w:top w:val="none" w:sz="0" w:space="0" w:color="auto"/>
        <w:left w:val="none" w:sz="0" w:space="0" w:color="auto"/>
        <w:bottom w:val="none" w:sz="0" w:space="0" w:color="auto"/>
        <w:right w:val="none" w:sz="0" w:space="0" w:color="auto"/>
      </w:divBdr>
    </w:div>
    <w:div w:id="549919551">
      <w:bodyDiv w:val="1"/>
      <w:marLeft w:val="0"/>
      <w:marRight w:val="0"/>
      <w:marTop w:val="0"/>
      <w:marBottom w:val="0"/>
      <w:divBdr>
        <w:top w:val="none" w:sz="0" w:space="0" w:color="auto"/>
        <w:left w:val="none" w:sz="0" w:space="0" w:color="auto"/>
        <w:bottom w:val="none" w:sz="0" w:space="0" w:color="auto"/>
        <w:right w:val="none" w:sz="0" w:space="0" w:color="auto"/>
      </w:divBdr>
    </w:div>
    <w:div w:id="586118245">
      <w:bodyDiv w:val="1"/>
      <w:marLeft w:val="0"/>
      <w:marRight w:val="0"/>
      <w:marTop w:val="0"/>
      <w:marBottom w:val="0"/>
      <w:divBdr>
        <w:top w:val="none" w:sz="0" w:space="0" w:color="auto"/>
        <w:left w:val="none" w:sz="0" w:space="0" w:color="auto"/>
        <w:bottom w:val="none" w:sz="0" w:space="0" w:color="auto"/>
        <w:right w:val="none" w:sz="0" w:space="0" w:color="auto"/>
      </w:divBdr>
    </w:div>
    <w:div w:id="749349313">
      <w:bodyDiv w:val="1"/>
      <w:marLeft w:val="0"/>
      <w:marRight w:val="0"/>
      <w:marTop w:val="0"/>
      <w:marBottom w:val="0"/>
      <w:divBdr>
        <w:top w:val="none" w:sz="0" w:space="0" w:color="auto"/>
        <w:left w:val="none" w:sz="0" w:space="0" w:color="auto"/>
        <w:bottom w:val="none" w:sz="0" w:space="0" w:color="auto"/>
        <w:right w:val="none" w:sz="0" w:space="0" w:color="auto"/>
      </w:divBdr>
    </w:div>
    <w:div w:id="779691586">
      <w:bodyDiv w:val="1"/>
      <w:marLeft w:val="0"/>
      <w:marRight w:val="0"/>
      <w:marTop w:val="0"/>
      <w:marBottom w:val="0"/>
      <w:divBdr>
        <w:top w:val="none" w:sz="0" w:space="0" w:color="auto"/>
        <w:left w:val="none" w:sz="0" w:space="0" w:color="auto"/>
        <w:bottom w:val="none" w:sz="0" w:space="0" w:color="auto"/>
        <w:right w:val="none" w:sz="0" w:space="0" w:color="auto"/>
      </w:divBdr>
    </w:div>
    <w:div w:id="785462432">
      <w:bodyDiv w:val="1"/>
      <w:marLeft w:val="0"/>
      <w:marRight w:val="0"/>
      <w:marTop w:val="0"/>
      <w:marBottom w:val="0"/>
      <w:divBdr>
        <w:top w:val="none" w:sz="0" w:space="0" w:color="auto"/>
        <w:left w:val="none" w:sz="0" w:space="0" w:color="auto"/>
        <w:bottom w:val="none" w:sz="0" w:space="0" w:color="auto"/>
        <w:right w:val="none" w:sz="0" w:space="0" w:color="auto"/>
      </w:divBdr>
    </w:div>
    <w:div w:id="916280109">
      <w:bodyDiv w:val="1"/>
      <w:marLeft w:val="0"/>
      <w:marRight w:val="0"/>
      <w:marTop w:val="0"/>
      <w:marBottom w:val="0"/>
      <w:divBdr>
        <w:top w:val="none" w:sz="0" w:space="0" w:color="auto"/>
        <w:left w:val="none" w:sz="0" w:space="0" w:color="auto"/>
        <w:bottom w:val="none" w:sz="0" w:space="0" w:color="auto"/>
        <w:right w:val="none" w:sz="0" w:space="0" w:color="auto"/>
      </w:divBdr>
    </w:div>
    <w:div w:id="936444844">
      <w:bodyDiv w:val="1"/>
      <w:marLeft w:val="0"/>
      <w:marRight w:val="0"/>
      <w:marTop w:val="0"/>
      <w:marBottom w:val="0"/>
      <w:divBdr>
        <w:top w:val="none" w:sz="0" w:space="0" w:color="auto"/>
        <w:left w:val="none" w:sz="0" w:space="0" w:color="auto"/>
        <w:bottom w:val="none" w:sz="0" w:space="0" w:color="auto"/>
        <w:right w:val="none" w:sz="0" w:space="0" w:color="auto"/>
      </w:divBdr>
    </w:div>
    <w:div w:id="953902465">
      <w:bodyDiv w:val="1"/>
      <w:marLeft w:val="0"/>
      <w:marRight w:val="0"/>
      <w:marTop w:val="0"/>
      <w:marBottom w:val="0"/>
      <w:divBdr>
        <w:top w:val="none" w:sz="0" w:space="0" w:color="auto"/>
        <w:left w:val="none" w:sz="0" w:space="0" w:color="auto"/>
        <w:bottom w:val="none" w:sz="0" w:space="0" w:color="auto"/>
        <w:right w:val="none" w:sz="0" w:space="0" w:color="auto"/>
      </w:divBdr>
    </w:div>
    <w:div w:id="964386646">
      <w:bodyDiv w:val="1"/>
      <w:marLeft w:val="0"/>
      <w:marRight w:val="0"/>
      <w:marTop w:val="0"/>
      <w:marBottom w:val="0"/>
      <w:divBdr>
        <w:top w:val="none" w:sz="0" w:space="0" w:color="auto"/>
        <w:left w:val="none" w:sz="0" w:space="0" w:color="auto"/>
        <w:bottom w:val="none" w:sz="0" w:space="0" w:color="auto"/>
        <w:right w:val="none" w:sz="0" w:space="0" w:color="auto"/>
      </w:divBdr>
    </w:div>
    <w:div w:id="1133597275">
      <w:bodyDiv w:val="1"/>
      <w:marLeft w:val="0"/>
      <w:marRight w:val="0"/>
      <w:marTop w:val="0"/>
      <w:marBottom w:val="0"/>
      <w:divBdr>
        <w:top w:val="none" w:sz="0" w:space="0" w:color="auto"/>
        <w:left w:val="none" w:sz="0" w:space="0" w:color="auto"/>
        <w:bottom w:val="none" w:sz="0" w:space="0" w:color="auto"/>
        <w:right w:val="none" w:sz="0" w:space="0" w:color="auto"/>
      </w:divBdr>
    </w:div>
    <w:div w:id="1332875476">
      <w:bodyDiv w:val="1"/>
      <w:marLeft w:val="0"/>
      <w:marRight w:val="0"/>
      <w:marTop w:val="0"/>
      <w:marBottom w:val="0"/>
      <w:divBdr>
        <w:top w:val="none" w:sz="0" w:space="0" w:color="auto"/>
        <w:left w:val="none" w:sz="0" w:space="0" w:color="auto"/>
        <w:bottom w:val="none" w:sz="0" w:space="0" w:color="auto"/>
        <w:right w:val="none" w:sz="0" w:space="0" w:color="auto"/>
      </w:divBdr>
    </w:div>
    <w:div w:id="1768110486">
      <w:bodyDiv w:val="1"/>
      <w:marLeft w:val="0"/>
      <w:marRight w:val="0"/>
      <w:marTop w:val="0"/>
      <w:marBottom w:val="0"/>
      <w:divBdr>
        <w:top w:val="none" w:sz="0" w:space="0" w:color="auto"/>
        <w:left w:val="none" w:sz="0" w:space="0" w:color="auto"/>
        <w:bottom w:val="none" w:sz="0" w:space="0" w:color="auto"/>
        <w:right w:val="none" w:sz="0" w:space="0" w:color="auto"/>
      </w:divBdr>
    </w:div>
    <w:div w:id="2000109453">
      <w:bodyDiv w:val="1"/>
      <w:marLeft w:val="0"/>
      <w:marRight w:val="0"/>
      <w:marTop w:val="0"/>
      <w:marBottom w:val="0"/>
      <w:divBdr>
        <w:top w:val="none" w:sz="0" w:space="0" w:color="auto"/>
        <w:left w:val="none" w:sz="0" w:space="0" w:color="auto"/>
        <w:bottom w:val="none" w:sz="0" w:space="0" w:color="auto"/>
        <w:right w:val="none" w:sz="0" w:space="0" w:color="auto"/>
      </w:divBdr>
    </w:div>
    <w:div w:id="2002078315">
      <w:bodyDiv w:val="1"/>
      <w:marLeft w:val="0"/>
      <w:marRight w:val="0"/>
      <w:marTop w:val="0"/>
      <w:marBottom w:val="0"/>
      <w:divBdr>
        <w:top w:val="none" w:sz="0" w:space="0" w:color="auto"/>
        <w:left w:val="none" w:sz="0" w:space="0" w:color="auto"/>
        <w:bottom w:val="none" w:sz="0" w:space="0" w:color="auto"/>
        <w:right w:val="none" w:sz="0" w:space="0" w:color="auto"/>
      </w:divBdr>
    </w:div>
    <w:div w:id="21414098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C4E62E2-F970-4A19-958B-792C5416BE0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247</TotalTime>
  <Pages>7</Pages>
  <Words>3921</Words>
  <Characters>22351</Characters>
  <Application>Microsoft Office Word</Application>
  <DocSecurity>0</DocSecurity>
  <Lines>186</Lines>
  <Paragraphs>52</Paragraphs>
  <ScaleCrop>false</ScaleCrop>
  <HeadingPairs>
    <vt:vector size="2" baseType="variant">
      <vt:variant>
        <vt:lpstr>Title</vt:lpstr>
      </vt:variant>
      <vt:variant>
        <vt:i4>1</vt:i4>
      </vt:variant>
    </vt:vector>
  </HeadingPairs>
  <TitlesOfParts>
    <vt:vector size="1" baseType="lpstr">
      <vt:lpstr/>
    </vt:vector>
  </TitlesOfParts>
  <Company>CGGVeritas</Company>
  <LinksUpToDate>false</LinksUpToDate>
  <CharactersWithSpaces>26220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Saurabh</dc:creator>
  <cp:keywords/>
  <cp:lastModifiedBy>S. Bhatia</cp:lastModifiedBy>
  <cp:revision>13</cp:revision>
  <cp:lastPrinted>2012-10-03T11:33:00Z</cp:lastPrinted>
  <dcterms:created xsi:type="dcterms:W3CDTF">2017-04-16T04:38:00Z</dcterms:created>
  <dcterms:modified xsi:type="dcterms:W3CDTF">2017-07-11T06:50:00Z</dcterms:modified>
</cp:coreProperties>
</file>