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59635" w14:textId="77777777" w:rsidR="00290685" w:rsidRPr="00290685" w:rsidRDefault="00290685" w:rsidP="00290685">
      <w:pPr>
        <w:rPr>
          <w:b/>
          <w:bCs/>
        </w:rPr>
      </w:pPr>
      <w:r w:rsidRPr="00290685">
        <w:rPr>
          <w:b/>
          <w:bCs/>
        </w:rPr>
        <w:t>Executive Overview of the Smart Packaging Landscape</w:t>
      </w:r>
    </w:p>
    <w:p w14:paraId="0B404127" w14:textId="7BDEF33F" w:rsidR="00290685" w:rsidRDefault="00290685" w:rsidP="00290685">
      <w:r w:rsidRPr="00290685">
        <w:t xml:space="preserve">The global </w:t>
      </w:r>
      <w:hyperlink r:id="rId5" w:history="1">
        <w:r w:rsidRPr="00290685">
          <w:rPr>
            <w:rStyle w:val="Hyperlink"/>
            <w:b/>
            <w:bCs/>
          </w:rPr>
          <w:t>smart and connected packaging market</w:t>
        </w:r>
      </w:hyperlink>
      <w:r w:rsidRPr="00290685">
        <w:t xml:space="preserve"> is undergoing a paradigm shift, propelled by rapid advancements in IoT, AI, blockchain, and sustainability-driven innovations. The </w:t>
      </w:r>
      <w:r w:rsidRPr="00290685">
        <w:t xml:space="preserve">smart and connected packaging market </w:t>
      </w:r>
      <w:r w:rsidRPr="00290685">
        <w:t xml:space="preserve">is expected to expand from </w:t>
      </w:r>
      <w:r w:rsidRPr="00290685">
        <w:rPr>
          <w:b/>
          <w:bCs/>
        </w:rPr>
        <w:t>USD 45.72 billion in 2023</w:t>
      </w:r>
      <w:r w:rsidRPr="00290685">
        <w:t xml:space="preserve"> to approximately </w:t>
      </w:r>
      <w:r w:rsidRPr="00290685">
        <w:rPr>
          <w:b/>
          <w:bCs/>
        </w:rPr>
        <w:t>USD 64.89 billion by 2031</w:t>
      </w:r>
      <w:r w:rsidRPr="00290685">
        <w:t xml:space="preserve">, achieving a </w:t>
      </w:r>
      <w:r w:rsidRPr="00290685">
        <w:rPr>
          <w:b/>
          <w:bCs/>
        </w:rPr>
        <w:t>CAGR of 5.13%</w:t>
      </w:r>
      <w:r w:rsidRPr="00290685">
        <w:t xml:space="preserve">. This expansion is </w:t>
      </w:r>
      <w:proofErr w:type="spellStart"/>
      <w:r w:rsidRPr="00290685">
        <w:t>catalyzed</w:t>
      </w:r>
      <w:proofErr w:type="spellEnd"/>
      <w:r w:rsidRPr="00290685">
        <w:t xml:space="preserve"> by rising consumer expectations for real-time data, product integrity, traceability, and enhanced user interaction.</w:t>
      </w:r>
    </w:p>
    <w:p w14:paraId="3978BE9B" w14:textId="77777777" w:rsidR="00290685" w:rsidRDefault="00290685" w:rsidP="00290685"/>
    <w:p w14:paraId="104A61FF" w14:textId="77777777" w:rsidR="00290685" w:rsidRDefault="00290685" w:rsidP="00290685">
      <w:pPr>
        <w:rPr>
          <w:b/>
          <w:bCs/>
        </w:rPr>
      </w:pPr>
      <w:r w:rsidRPr="00135FF5">
        <w:rPr>
          <w:b/>
          <w:bCs/>
        </w:rPr>
        <w:t>Request Sample Report PDF (including TOC, Graphs &amp; Tables):</w:t>
      </w:r>
      <w:r w:rsidRPr="00290685">
        <w:t xml:space="preserve"> </w:t>
      </w:r>
      <w:hyperlink r:id="rId6" w:history="1">
        <w:r w:rsidRPr="00F14691">
          <w:rPr>
            <w:rStyle w:val="Hyperlink"/>
            <w:b/>
            <w:bCs/>
          </w:rPr>
          <w:t>https://www.statsandresearch.com/request-sample/40542-global-smart-and-connected-packaging-market</w:t>
        </w:r>
      </w:hyperlink>
    </w:p>
    <w:p w14:paraId="3DA223F6" w14:textId="07C94882" w:rsidR="00290685" w:rsidRPr="00290685" w:rsidRDefault="00290685" w:rsidP="00290685"/>
    <w:p w14:paraId="3B103D1A" w14:textId="77777777" w:rsidR="00290685" w:rsidRPr="00290685" w:rsidRDefault="00290685" w:rsidP="00290685">
      <w:pPr>
        <w:rPr>
          <w:b/>
          <w:bCs/>
        </w:rPr>
      </w:pPr>
      <w:r w:rsidRPr="00290685">
        <w:rPr>
          <w:b/>
          <w:bCs/>
        </w:rPr>
        <w:t>Evolution of Smart and Connected Packaging</w:t>
      </w:r>
    </w:p>
    <w:p w14:paraId="7904D04E" w14:textId="77777777" w:rsidR="00290685" w:rsidRDefault="00290685" w:rsidP="00290685">
      <w:r w:rsidRPr="00290685">
        <w:t xml:space="preserve">Smart and connected packaging comprises </w:t>
      </w:r>
      <w:r w:rsidRPr="00290685">
        <w:rPr>
          <w:b/>
          <w:bCs/>
        </w:rPr>
        <w:t>active</w:t>
      </w:r>
      <w:r w:rsidRPr="00290685">
        <w:t xml:space="preserve">, </w:t>
      </w:r>
      <w:r w:rsidRPr="00290685">
        <w:rPr>
          <w:b/>
          <w:bCs/>
        </w:rPr>
        <w:t>intelligent</w:t>
      </w:r>
      <w:r w:rsidRPr="00290685">
        <w:t xml:space="preserve">, and </w:t>
      </w:r>
      <w:r w:rsidRPr="00290685">
        <w:rPr>
          <w:b/>
          <w:bCs/>
        </w:rPr>
        <w:t>interactive technologies</w:t>
      </w:r>
      <w:r w:rsidRPr="00290685">
        <w:t xml:space="preserve"> that add value far beyond conventional containment and preservation. These solutions incorporate </w:t>
      </w:r>
      <w:r w:rsidRPr="00290685">
        <w:rPr>
          <w:b/>
          <w:bCs/>
        </w:rPr>
        <w:t>RFID</w:t>
      </w:r>
      <w:r w:rsidRPr="00290685">
        <w:t xml:space="preserve">, </w:t>
      </w:r>
      <w:r w:rsidRPr="00290685">
        <w:rPr>
          <w:b/>
          <w:bCs/>
        </w:rPr>
        <w:t>NFC</w:t>
      </w:r>
      <w:r w:rsidRPr="00290685">
        <w:t xml:space="preserve">, </w:t>
      </w:r>
      <w:r w:rsidRPr="00290685">
        <w:rPr>
          <w:b/>
          <w:bCs/>
        </w:rPr>
        <w:t>QR codes</w:t>
      </w:r>
      <w:r w:rsidRPr="00290685">
        <w:t xml:space="preserve">, </w:t>
      </w:r>
      <w:r w:rsidRPr="00290685">
        <w:rPr>
          <w:b/>
          <w:bCs/>
        </w:rPr>
        <w:t>sensors</w:t>
      </w:r>
      <w:r w:rsidRPr="00290685">
        <w:t xml:space="preserve">, and </w:t>
      </w:r>
      <w:r w:rsidRPr="00290685">
        <w:rPr>
          <w:b/>
          <w:bCs/>
        </w:rPr>
        <w:t>indicators</w:t>
      </w:r>
      <w:r w:rsidRPr="00290685">
        <w:t xml:space="preserve"> to provide </w:t>
      </w:r>
      <w:r w:rsidRPr="00290685">
        <w:rPr>
          <w:b/>
          <w:bCs/>
        </w:rPr>
        <w:t>real-time monitoring, product authentication, freshness tracking</w:t>
      </w:r>
      <w:r w:rsidRPr="00290685">
        <w:t xml:space="preserve">, and </w:t>
      </w:r>
      <w:r w:rsidRPr="00290685">
        <w:rPr>
          <w:b/>
          <w:bCs/>
        </w:rPr>
        <w:t>interactive consumer engagement</w:t>
      </w:r>
      <w:r w:rsidRPr="00290685">
        <w:t>.</w:t>
      </w:r>
    </w:p>
    <w:p w14:paraId="4FEF6025" w14:textId="77777777" w:rsidR="00290685" w:rsidRPr="00135FF5" w:rsidRDefault="00290685" w:rsidP="00290685">
      <w:pPr>
        <w:rPr>
          <w:b/>
          <w:bCs/>
        </w:rPr>
      </w:pPr>
    </w:p>
    <w:p w14:paraId="55871484" w14:textId="2D4838C5" w:rsidR="00290685" w:rsidRDefault="00290685" w:rsidP="00290685">
      <w:pPr>
        <w:rPr>
          <w:b/>
          <w:bCs/>
        </w:rPr>
      </w:pPr>
      <w:r w:rsidRPr="00135FF5">
        <w:rPr>
          <w:b/>
          <w:bCs/>
        </w:rPr>
        <w:t>Get up to 30%</w:t>
      </w:r>
      <w:r>
        <w:rPr>
          <w:b/>
          <w:bCs/>
        </w:rPr>
        <w:t>-40%</w:t>
      </w:r>
      <w:r w:rsidRPr="00135FF5">
        <w:rPr>
          <w:b/>
          <w:bCs/>
        </w:rPr>
        <w:t xml:space="preserve"> Discount:</w:t>
      </w:r>
      <w:r w:rsidRPr="00290685">
        <w:t xml:space="preserve"> </w:t>
      </w:r>
      <w:hyperlink r:id="rId7" w:history="1">
        <w:r w:rsidRPr="00F14691">
          <w:rPr>
            <w:rStyle w:val="Hyperlink"/>
            <w:b/>
            <w:bCs/>
          </w:rPr>
          <w:t>https://www.statsandresearch.com/check-discount/40542-global-smart-and-connected-packaging-market</w:t>
        </w:r>
      </w:hyperlink>
    </w:p>
    <w:p w14:paraId="678206AA" w14:textId="77777777" w:rsidR="00290685" w:rsidRPr="00290685" w:rsidRDefault="00290685" w:rsidP="00290685"/>
    <w:p w14:paraId="48B83393" w14:textId="777F116A" w:rsidR="00290685" w:rsidRPr="00290685" w:rsidRDefault="00290685" w:rsidP="00290685">
      <w:pPr>
        <w:rPr>
          <w:b/>
          <w:bCs/>
        </w:rPr>
      </w:pPr>
      <w:r w:rsidRPr="00290685">
        <w:rPr>
          <w:b/>
          <w:bCs/>
        </w:rPr>
        <w:t>Key Technology Segments Driving the Smart and Connected Packaging Market</w:t>
      </w:r>
    </w:p>
    <w:p w14:paraId="5D9F762D" w14:textId="77777777" w:rsidR="00290685" w:rsidRPr="00290685" w:rsidRDefault="00290685" w:rsidP="00290685">
      <w:pPr>
        <w:rPr>
          <w:b/>
          <w:bCs/>
        </w:rPr>
      </w:pPr>
      <w:r w:rsidRPr="00290685">
        <w:rPr>
          <w:b/>
          <w:bCs/>
        </w:rPr>
        <w:t>Intelligent Packaging</w:t>
      </w:r>
    </w:p>
    <w:p w14:paraId="49858C24" w14:textId="77777777" w:rsidR="00290685" w:rsidRPr="00290685" w:rsidRDefault="00290685" w:rsidP="00290685">
      <w:r w:rsidRPr="00290685">
        <w:t>Intelligent packaging integrates sensors, indicators, and data carriers to offer actionable insights. These include:</w:t>
      </w:r>
    </w:p>
    <w:p w14:paraId="235E1B38" w14:textId="77777777" w:rsidR="00290685" w:rsidRPr="00290685" w:rsidRDefault="00290685" w:rsidP="00290685">
      <w:pPr>
        <w:numPr>
          <w:ilvl w:val="0"/>
          <w:numId w:val="1"/>
        </w:numPr>
      </w:pPr>
      <w:r w:rsidRPr="00290685">
        <w:rPr>
          <w:b/>
          <w:bCs/>
        </w:rPr>
        <w:t>Time-Temperature Indicators (TTIs)</w:t>
      </w:r>
      <w:r w:rsidRPr="00290685">
        <w:t>: Signal temperature excursions during transport.</w:t>
      </w:r>
    </w:p>
    <w:p w14:paraId="6C46FA86" w14:textId="77777777" w:rsidR="00290685" w:rsidRPr="00290685" w:rsidRDefault="00290685" w:rsidP="00290685">
      <w:pPr>
        <w:numPr>
          <w:ilvl w:val="0"/>
          <w:numId w:val="1"/>
        </w:numPr>
      </w:pPr>
      <w:r w:rsidRPr="00290685">
        <w:rPr>
          <w:b/>
          <w:bCs/>
        </w:rPr>
        <w:t>Gas Sensors</w:t>
      </w:r>
      <w:r w:rsidRPr="00290685">
        <w:t>: Monitor oxygen and carbon dioxide levels to ensure food freshness.</w:t>
      </w:r>
    </w:p>
    <w:p w14:paraId="7A05D5F2" w14:textId="77777777" w:rsidR="00290685" w:rsidRPr="00290685" w:rsidRDefault="00290685" w:rsidP="00290685">
      <w:pPr>
        <w:numPr>
          <w:ilvl w:val="0"/>
          <w:numId w:val="1"/>
        </w:numPr>
      </w:pPr>
      <w:r w:rsidRPr="00290685">
        <w:rPr>
          <w:b/>
          <w:bCs/>
        </w:rPr>
        <w:t>Blockchain Integration</w:t>
      </w:r>
      <w:r w:rsidRPr="00290685">
        <w:t>: Guarantees supply chain transparency and anti-counterfeiting.</w:t>
      </w:r>
    </w:p>
    <w:p w14:paraId="4CED9B13" w14:textId="77777777" w:rsidR="00290685" w:rsidRPr="00290685" w:rsidRDefault="00290685" w:rsidP="00290685">
      <w:pPr>
        <w:rPr>
          <w:b/>
          <w:bCs/>
        </w:rPr>
      </w:pPr>
      <w:r w:rsidRPr="00290685">
        <w:rPr>
          <w:b/>
          <w:bCs/>
        </w:rPr>
        <w:t>Active Packaging</w:t>
      </w:r>
    </w:p>
    <w:p w14:paraId="526312F9" w14:textId="77777777" w:rsidR="00290685" w:rsidRPr="00290685" w:rsidRDefault="00290685" w:rsidP="00290685">
      <w:r w:rsidRPr="00290685">
        <w:lastRenderedPageBreak/>
        <w:t>This form of packaging interacts directly with the product or its environment to extend shelf life:</w:t>
      </w:r>
    </w:p>
    <w:p w14:paraId="3DDBC9F3" w14:textId="77777777" w:rsidR="00290685" w:rsidRPr="00290685" w:rsidRDefault="00290685" w:rsidP="00290685">
      <w:pPr>
        <w:numPr>
          <w:ilvl w:val="0"/>
          <w:numId w:val="2"/>
        </w:numPr>
      </w:pPr>
      <w:r w:rsidRPr="00290685">
        <w:rPr>
          <w:b/>
          <w:bCs/>
        </w:rPr>
        <w:t>Oxygen Scavengers</w:t>
      </w:r>
      <w:r w:rsidRPr="00290685">
        <w:t>: Prevent oxidative spoilage.</w:t>
      </w:r>
    </w:p>
    <w:p w14:paraId="33DF53E8" w14:textId="77777777" w:rsidR="00290685" w:rsidRPr="00290685" w:rsidRDefault="00290685" w:rsidP="00290685">
      <w:pPr>
        <w:numPr>
          <w:ilvl w:val="0"/>
          <w:numId w:val="2"/>
        </w:numPr>
      </w:pPr>
      <w:r w:rsidRPr="00290685">
        <w:rPr>
          <w:b/>
          <w:bCs/>
        </w:rPr>
        <w:t>Moisture Absorbers</w:t>
      </w:r>
      <w:r w:rsidRPr="00290685">
        <w:t>: Maintain optimal humidity levels.</w:t>
      </w:r>
    </w:p>
    <w:p w14:paraId="19A2C2F3" w14:textId="77777777" w:rsidR="00290685" w:rsidRPr="00290685" w:rsidRDefault="00290685" w:rsidP="00290685">
      <w:pPr>
        <w:numPr>
          <w:ilvl w:val="0"/>
          <w:numId w:val="2"/>
        </w:numPr>
      </w:pPr>
      <w:r w:rsidRPr="00290685">
        <w:rPr>
          <w:b/>
          <w:bCs/>
        </w:rPr>
        <w:t>Antimicrobial Coatings</w:t>
      </w:r>
      <w:r w:rsidRPr="00290685">
        <w:t>: Inhibit microbial growth in perishable products.</w:t>
      </w:r>
    </w:p>
    <w:p w14:paraId="141DABB0" w14:textId="77777777" w:rsidR="00290685" w:rsidRPr="00290685" w:rsidRDefault="00290685" w:rsidP="00290685">
      <w:pPr>
        <w:rPr>
          <w:b/>
          <w:bCs/>
        </w:rPr>
      </w:pPr>
      <w:r w:rsidRPr="00290685">
        <w:rPr>
          <w:b/>
          <w:bCs/>
        </w:rPr>
        <w:t>Connected Packaging</w:t>
      </w:r>
    </w:p>
    <w:p w14:paraId="51503662" w14:textId="77777777" w:rsidR="00290685" w:rsidRPr="00290685" w:rsidRDefault="00290685" w:rsidP="00290685">
      <w:r w:rsidRPr="00290685">
        <w:t xml:space="preserve">Connected systems use </w:t>
      </w:r>
      <w:r w:rsidRPr="00290685">
        <w:rPr>
          <w:b/>
          <w:bCs/>
        </w:rPr>
        <w:t>IoT and cloud-based platforms</w:t>
      </w:r>
      <w:r w:rsidRPr="00290685">
        <w:t xml:space="preserve"> for seamless communication across the value chain:</w:t>
      </w:r>
    </w:p>
    <w:p w14:paraId="0D433754" w14:textId="77777777" w:rsidR="00290685" w:rsidRPr="00290685" w:rsidRDefault="00290685" w:rsidP="00290685">
      <w:pPr>
        <w:numPr>
          <w:ilvl w:val="0"/>
          <w:numId w:val="3"/>
        </w:numPr>
      </w:pPr>
      <w:r w:rsidRPr="00290685">
        <w:rPr>
          <w:b/>
          <w:bCs/>
        </w:rPr>
        <w:t>RFID &amp; NFC</w:t>
      </w:r>
      <w:r w:rsidRPr="00290685">
        <w:t>: Enable real-time product tracking, reordering, and inventory management.</w:t>
      </w:r>
    </w:p>
    <w:p w14:paraId="66AE504E" w14:textId="77777777" w:rsidR="00290685" w:rsidRPr="00290685" w:rsidRDefault="00290685" w:rsidP="00290685">
      <w:pPr>
        <w:numPr>
          <w:ilvl w:val="0"/>
          <w:numId w:val="3"/>
        </w:numPr>
      </w:pPr>
      <w:r w:rsidRPr="00290685">
        <w:rPr>
          <w:b/>
          <w:bCs/>
        </w:rPr>
        <w:t>QR Codes</w:t>
      </w:r>
      <w:r w:rsidRPr="00290685">
        <w:t>: Drive consumer interaction and dynamic marketing.</w:t>
      </w:r>
    </w:p>
    <w:p w14:paraId="484BA26B" w14:textId="77777777" w:rsidR="00290685" w:rsidRDefault="00290685" w:rsidP="00290685">
      <w:pPr>
        <w:numPr>
          <w:ilvl w:val="0"/>
          <w:numId w:val="3"/>
        </w:numPr>
      </w:pPr>
      <w:r w:rsidRPr="00290685">
        <w:rPr>
          <w:b/>
          <w:bCs/>
        </w:rPr>
        <w:t>Smart Labels</w:t>
      </w:r>
      <w:r w:rsidRPr="00290685">
        <w:t>: Offer authentication, usage alerts, and recycling guidance.</w:t>
      </w:r>
    </w:p>
    <w:p w14:paraId="196B3DAE" w14:textId="77777777" w:rsidR="00290685" w:rsidRPr="00290685" w:rsidRDefault="00290685" w:rsidP="00290685"/>
    <w:p w14:paraId="18A2B3CC" w14:textId="77777777" w:rsidR="00290685" w:rsidRPr="00290685" w:rsidRDefault="00290685" w:rsidP="00290685">
      <w:pPr>
        <w:rPr>
          <w:b/>
          <w:bCs/>
        </w:rPr>
      </w:pPr>
      <w:r w:rsidRPr="00290685">
        <w:rPr>
          <w:b/>
          <w:bCs/>
        </w:rPr>
        <w:t xml:space="preserve">Industry Applications </w:t>
      </w:r>
      <w:proofErr w:type="spellStart"/>
      <w:r w:rsidRPr="00290685">
        <w:rPr>
          <w:b/>
          <w:bCs/>
        </w:rPr>
        <w:t>Fueling</w:t>
      </w:r>
      <w:proofErr w:type="spellEnd"/>
      <w:r w:rsidRPr="00290685">
        <w:rPr>
          <w:b/>
          <w:bCs/>
        </w:rPr>
        <w:t xml:space="preserve"> Adoption</w:t>
      </w:r>
    </w:p>
    <w:p w14:paraId="34D8532E" w14:textId="77777777" w:rsidR="00290685" w:rsidRPr="00290685" w:rsidRDefault="00290685" w:rsidP="00290685">
      <w:pPr>
        <w:rPr>
          <w:b/>
          <w:bCs/>
        </w:rPr>
      </w:pPr>
      <w:r w:rsidRPr="00290685">
        <w:rPr>
          <w:b/>
          <w:bCs/>
        </w:rPr>
        <w:t>Food and Beverages</w:t>
      </w:r>
    </w:p>
    <w:p w14:paraId="69FBDCC8" w14:textId="77777777" w:rsidR="00290685" w:rsidRPr="00290685" w:rsidRDefault="00290685" w:rsidP="00290685">
      <w:r w:rsidRPr="00290685">
        <w:t>Smart packaging is revolutionizing food logistics by improving:</w:t>
      </w:r>
    </w:p>
    <w:p w14:paraId="7E51D306" w14:textId="77777777" w:rsidR="00290685" w:rsidRPr="00290685" w:rsidRDefault="00290685" w:rsidP="00290685">
      <w:pPr>
        <w:numPr>
          <w:ilvl w:val="0"/>
          <w:numId w:val="4"/>
        </w:numPr>
      </w:pPr>
      <w:r w:rsidRPr="00290685">
        <w:rPr>
          <w:b/>
          <w:bCs/>
        </w:rPr>
        <w:t>Traceability</w:t>
      </w:r>
      <w:r w:rsidRPr="00290685">
        <w:t xml:space="preserve"> from farm to fork</w:t>
      </w:r>
    </w:p>
    <w:p w14:paraId="24197C60" w14:textId="77777777" w:rsidR="00290685" w:rsidRPr="00290685" w:rsidRDefault="00290685" w:rsidP="00290685">
      <w:pPr>
        <w:numPr>
          <w:ilvl w:val="0"/>
          <w:numId w:val="4"/>
        </w:numPr>
      </w:pPr>
      <w:r w:rsidRPr="00290685">
        <w:rPr>
          <w:b/>
          <w:bCs/>
        </w:rPr>
        <w:t>Spoilage detection</w:t>
      </w:r>
      <w:r w:rsidRPr="00290685">
        <w:t xml:space="preserve"> using freshness indicators</w:t>
      </w:r>
    </w:p>
    <w:p w14:paraId="00C537A2" w14:textId="77777777" w:rsidR="00290685" w:rsidRPr="00290685" w:rsidRDefault="00290685" w:rsidP="00290685">
      <w:pPr>
        <w:numPr>
          <w:ilvl w:val="0"/>
          <w:numId w:val="4"/>
        </w:numPr>
      </w:pPr>
      <w:r w:rsidRPr="00290685">
        <w:rPr>
          <w:b/>
          <w:bCs/>
        </w:rPr>
        <w:t>Compliance with safety standards</w:t>
      </w:r>
      <w:r w:rsidRPr="00290685">
        <w:t xml:space="preserve"> (e.g., FDA, EFSA)</w:t>
      </w:r>
    </w:p>
    <w:p w14:paraId="28F403A4" w14:textId="77777777" w:rsidR="00290685" w:rsidRPr="00290685" w:rsidRDefault="00290685" w:rsidP="00290685">
      <w:pPr>
        <w:rPr>
          <w:b/>
          <w:bCs/>
        </w:rPr>
      </w:pPr>
      <w:r w:rsidRPr="00290685">
        <w:rPr>
          <w:b/>
          <w:bCs/>
        </w:rPr>
        <w:t>Pharmaceuticals</w:t>
      </w:r>
    </w:p>
    <w:p w14:paraId="343C707D" w14:textId="77777777" w:rsidR="00290685" w:rsidRPr="00290685" w:rsidRDefault="00290685" w:rsidP="00290685">
      <w:r w:rsidRPr="00290685">
        <w:t>Precision and safety are paramount in pharma logistics. Smart solutions offer:</w:t>
      </w:r>
    </w:p>
    <w:p w14:paraId="0DB43C73" w14:textId="77777777" w:rsidR="00290685" w:rsidRPr="00290685" w:rsidRDefault="00290685" w:rsidP="00290685">
      <w:pPr>
        <w:numPr>
          <w:ilvl w:val="0"/>
          <w:numId w:val="5"/>
        </w:numPr>
      </w:pPr>
      <w:r w:rsidRPr="00290685">
        <w:rPr>
          <w:b/>
          <w:bCs/>
        </w:rPr>
        <w:t>Real-time monitoring of temperature-sensitive medications</w:t>
      </w:r>
    </w:p>
    <w:p w14:paraId="567FB91E" w14:textId="77777777" w:rsidR="00290685" w:rsidRPr="00290685" w:rsidRDefault="00290685" w:rsidP="00290685">
      <w:pPr>
        <w:numPr>
          <w:ilvl w:val="0"/>
          <w:numId w:val="5"/>
        </w:numPr>
      </w:pPr>
      <w:r w:rsidRPr="00290685">
        <w:rPr>
          <w:b/>
          <w:bCs/>
        </w:rPr>
        <w:t>Tamper-evident seals and alerts</w:t>
      </w:r>
    </w:p>
    <w:p w14:paraId="7CED91F8" w14:textId="77777777" w:rsidR="00290685" w:rsidRPr="00290685" w:rsidRDefault="00290685" w:rsidP="00290685">
      <w:pPr>
        <w:numPr>
          <w:ilvl w:val="0"/>
          <w:numId w:val="5"/>
        </w:numPr>
      </w:pPr>
      <w:r w:rsidRPr="00290685">
        <w:rPr>
          <w:b/>
          <w:bCs/>
        </w:rPr>
        <w:t>Patient compliance tracking</w:t>
      </w:r>
    </w:p>
    <w:p w14:paraId="4105C610" w14:textId="77777777" w:rsidR="00290685" w:rsidRPr="00290685" w:rsidRDefault="00290685" w:rsidP="00290685">
      <w:pPr>
        <w:rPr>
          <w:b/>
          <w:bCs/>
        </w:rPr>
      </w:pPr>
      <w:r w:rsidRPr="00290685">
        <w:rPr>
          <w:b/>
          <w:bCs/>
        </w:rPr>
        <w:t>Personal Care &amp; Cosmetics</w:t>
      </w:r>
    </w:p>
    <w:p w14:paraId="158C2E1B" w14:textId="77777777" w:rsidR="00290685" w:rsidRPr="00290685" w:rsidRDefault="00290685" w:rsidP="00290685">
      <w:r w:rsidRPr="00290685">
        <w:t xml:space="preserve">Consumers in this sector demand </w:t>
      </w:r>
      <w:r w:rsidRPr="00290685">
        <w:rPr>
          <w:b/>
          <w:bCs/>
        </w:rPr>
        <w:t>personalized experiences and transparency</w:t>
      </w:r>
      <w:r w:rsidRPr="00290685">
        <w:t>. Smart packaging facilitates:</w:t>
      </w:r>
    </w:p>
    <w:p w14:paraId="3DD17090" w14:textId="77777777" w:rsidR="00290685" w:rsidRPr="00290685" w:rsidRDefault="00290685" w:rsidP="00290685">
      <w:pPr>
        <w:numPr>
          <w:ilvl w:val="0"/>
          <w:numId w:val="6"/>
        </w:numPr>
      </w:pPr>
      <w:r w:rsidRPr="00290685">
        <w:rPr>
          <w:b/>
          <w:bCs/>
        </w:rPr>
        <w:t>Ingredient traceability</w:t>
      </w:r>
    </w:p>
    <w:p w14:paraId="26D82B57" w14:textId="77777777" w:rsidR="00290685" w:rsidRPr="00290685" w:rsidRDefault="00290685" w:rsidP="00290685">
      <w:pPr>
        <w:numPr>
          <w:ilvl w:val="0"/>
          <w:numId w:val="6"/>
        </w:numPr>
      </w:pPr>
      <w:r w:rsidRPr="00290685">
        <w:rPr>
          <w:b/>
          <w:bCs/>
        </w:rPr>
        <w:t>Usage instructions through AR interfaces</w:t>
      </w:r>
    </w:p>
    <w:p w14:paraId="4E037914" w14:textId="77777777" w:rsidR="00290685" w:rsidRPr="00290685" w:rsidRDefault="00290685" w:rsidP="00290685">
      <w:pPr>
        <w:numPr>
          <w:ilvl w:val="0"/>
          <w:numId w:val="6"/>
        </w:numPr>
      </w:pPr>
      <w:r w:rsidRPr="00290685">
        <w:rPr>
          <w:b/>
          <w:bCs/>
        </w:rPr>
        <w:lastRenderedPageBreak/>
        <w:t>Anti-counterfeit technologies</w:t>
      </w:r>
    </w:p>
    <w:p w14:paraId="7648D140" w14:textId="77777777" w:rsidR="00290685" w:rsidRPr="00290685" w:rsidRDefault="00290685" w:rsidP="00290685">
      <w:pPr>
        <w:rPr>
          <w:b/>
          <w:bCs/>
        </w:rPr>
      </w:pPr>
      <w:r w:rsidRPr="00290685">
        <w:rPr>
          <w:b/>
          <w:bCs/>
        </w:rPr>
        <w:t>Electronics and E-Commerce</w:t>
      </w:r>
    </w:p>
    <w:p w14:paraId="62906E0C" w14:textId="77777777" w:rsidR="00290685" w:rsidRPr="00290685" w:rsidRDefault="00290685" w:rsidP="00290685">
      <w:r w:rsidRPr="00290685">
        <w:t>With fragile and high-value electronics, smart packaging ensures:</w:t>
      </w:r>
    </w:p>
    <w:p w14:paraId="59DAAE7B" w14:textId="77777777" w:rsidR="00290685" w:rsidRPr="00290685" w:rsidRDefault="00290685" w:rsidP="00290685">
      <w:pPr>
        <w:numPr>
          <w:ilvl w:val="0"/>
          <w:numId w:val="7"/>
        </w:numPr>
      </w:pPr>
      <w:r w:rsidRPr="00290685">
        <w:rPr>
          <w:b/>
          <w:bCs/>
        </w:rPr>
        <w:t>Shock and tilt detection</w:t>
      </w:r>
    </w:p>
    <w:p w14:paraId="356482A5" w14:textId="77777777" w:rsidR="00290685" w:rsidRPr="00290685" w:rsidRDefault="00290685" w:rsidP="00290685">
      <w:pPr>
        <w:numPr>
          <w:ilvl w:val="0"/>
          <w:numId w:val="7"/>
        </w:numPr>
      </w:pPr>
      <w:r w:rsidRPr="00290685">
        <w:rPr>
          <w:b/>
          <w:bCs/>
        </w:rPr>
        <w:t>Product validation at delivery</w:t>
      </w:r>
    </w:p>
    <w:p w14:paraId="6BF4C53C" w14:textId="77777777" w:rsidR="00290685" w:rsidRPr="00290685" w:rsidRDefault="00290685" w:rsidP="00290685">
      <w:pPr>
        <w:numPr>
          <w:ilvl w:val="0"/>
          <w:numId w:val="7"/>
        </w:numPr>
      </w:pPr>
      <w:r w:rsidRPr="00290685">
        <w:rPr>
          <w:b/>
          <w:bCs/>
        </w:rPr>
        <w:t>Automated returns and reverse logistics tracking</w:t>
      </w:r>
    </w:p>
    <w:p w14:paraId="283F9213" w14:textId="77777777" w:rsidR="00290685" w:rsidRPr="00290685" w:rsidRDefault="00290685" w:rsidP="00290685">
      <w:pPr>
        <w:rPr>
          <w:b/>
          <w:bCs/>
        </w:rPr>
      </w:pPr>
      <w:r w:rsidRPr="00290685">
        <w:rPr>
          <w:b/>
          <w:bCs/>
        </w:rPr>
        <w:t>Sustainability and Circular Packaging</w:t>
      </w:r>
    </w:p>
    <w:p w14:paraId="29D39F5F" w14:textId="77777777" w:rsidR="00290685" w:rsidRPr="00290685" w:rsidRDefault="00290685" w:rsidP="00290685">
      <w:r w:rsidRPr="00290685">
        <w:t xml:space="preserve">A significant market driver is the </w:t>
      </w:r>
      <w:r w:rsidRPr="00290685">
        <w:rPr>
          <w:b/>
          <w:bCs/>
        </w:rPr>
        <w:t>demand for sustainable packaging</w:t>
      </w:r>
      <w:r w:rsidRPr="00290685">
        <w:t>, prompted by global regulatory frameworks and eco-conscious consumers. Manufacturers are turning to:</w:t>
      </w:r>
    </w:p>
    <w:p w14:paraId="3695C964" w14:textId="77777777" w:rsidR="00290685" w:rsidRPr="00290685" w:rsidRDefault="00290685" w:rsidP="00290685">
      <w:pPr>
        <w:numPr>
          <w:ilvl w:val="0"/>
          <w:numId w:val="8"/>
        </w:numPr>
      </w:pPr>
      <w:r w:rsidRPr="00290685">
        <w:rPr>
          <w:b/>
          <w:bCs/>
        </w:rPr>
        <w:t>Biodegradable and recyclable materials</w:t>
      </w:r>
    </w:p>
    <w:p w14:paraId="2B5BDEEA" w14:textId="77777777" w:rsidR="00290685" w:rsidRPr="00290685" w:rsidRDefault="00290685" w:rsidP="00290685">
      <w:pPr>
        <w:numPr>
          <w:ilvl w:val="0"/>
          <w:numId w:val="8"/>
        </w:numPr>
      </w:pPr>
      <w:r w:rsidRPr="00290685">
        <w:rPr>
          <w:b/>
          <w:bCs/>
        </w:rPr>
        <w:t>Minimalist packaging design</w:t>
      </w:r>
    </w:p>
    <w:p w14:paraId="7E838BD3" w14:textId="77777777" w:rsidR="00290685" w:rsidRDefault="00290685" w:rsidP="00290685">
      <w:pPr>
        <w:numPr>
          <w:ilvl w:val="0"/>
          <w:numId w:val="8"/>
        </w:numPr>
      </w:pPr>
      <w:r w:rsidRPr="00290685">
        <w:rPr>
          <w:b/>
          <w:bCs/>
        </w:rPr>
        <w:t>Reusable smart containers</w:t>
      </w:r>
      <w:r w:rsidRPr="00290685">
        <w:t xml:space="preserve"> integrated with digital tracking</w:t>
      </w:r>
    </w:p>
    <w:p w14:paraId="4763ED21" w14:textId="77777777" w:rsidR="00290685" w:rsidRPr="00290685" w:rsidRDefault="00290685" w:rsidP="00290685"/>
    <w:p w14:paraId="17980F2C" w14:textId="70963042" w:rsidR="00290685" w:rsidRPr="00290685" w:rsidRDefault="00290685" w:rsidP="00290685">
      <w:pPr>
        <w:rPr>
          <w:b/>
          <w:bCs/>
        </w:rPr>
      </w:pPr>
      <w:r w:rsidRPr="00290685">
        <w:rPr>
          <w:b/>
          <w:bCs/>
        </w:rPr>
        <w:t>Global Smart and Connected Packaging Market</w:t>
      </w:r>
      <w:r w:rsidRPr="00290685">
        <w:rPr>
          <w:b/>
          <w:bCs/>
        </w:rPr>
        <w:t xml:space="preserve"> </w:t>
      </w:r>
      <w:r w:rsidRPr="00290685">
        <w:rPr>
          <w:b/>
          <w:bCs/>
        </w:rPr>
        <w:t>Insights by Region</w:t>
      </w:r>
    </w:p>
    <w:p w14:paraId="3F8AC5A7" w14:textId="77777777" w:rsidR="00290685" w:rsidRPr="00290685" w:rsidRDefault="00290685" w:rsidP="00290685">
      <w:pPr>
        <w:rPr>
          <w:b/>
          <w:bCs/>
        </w:rPr>
      </w:pPr>
      <w:r w:rsidRPr="00290685">
        <w:rPr>
          <w:b/>
          <w:bCs/>
        </w:rPr>
        <w:t>North America</w:t>
      </w:r>
    </w:p>
    <w:p w14:paraId="49CD7A20" w14:textId="77777777" w:rsidR="00290685" w:rsidRPr="00290685" w:rsidRDefault="00290685" w:rsidP="00290685">
      <w:r w:rsidRPr="00290685">
        <w:t xml:space="preserve">Pioneering advancements in IoT and packaging automation, North America leads in smart packaging R&amp;D. The United States is investing heavily in </w:t>
      </w:r>
      <w:r w:rsidRPr="00290685">
        <w:rPr>
          <w:b/>
          <w:bCs/>
        </w:rPr>
        <w:t>RFID infrastructure and FDA-compliant smart labels</w:t>
      </w:r>
      <w:r w:rsidRPr="00290685">
        <w:t>, especially in food and pharma sectors.</w:t>
      </w:r>
    </w:p>
    <w:p w14:paraId="6AD2EB06" w14:textId="77777777" w:rsidR="00290685" w:rsidRPr="00290685" w:rsidRDefault="00290685" w:rsidP="00290685">
      <w:pPr>
        <w:rPr>
          <w:b/>
          <w:bCs/>
        </w:rPr>
      </w:pPr>
      <w:r w:rsidRPr="00290685">
        <w:rPr>
          <w:b/>
          <w:bCs/>
        </w:rPr>
        <w:t>Europe</w:t>
      </w:r>
    </w:p>
    <w:p w14:paraId="388F375F" w14:textId="77777777" w:rsidR="00290685" w:rsidRPr="00290685" w:rsidRDefault="00290685" w:rsidP="00290685">
      <w:r w:rsidRPr="00290685">
        <w:t xml:space="preserve">Driven by </w:t>
      </w:r>
      <w:r w:rsidRPr="00290685">
        <w:rPr>
          <w:b/>
          <w:bCs/>
        </w:rPr>
        <w:t>EU sustainability goals</w:t>
      </w:r>
      <w:r w:rsidRPr="00290685">
        <w:t xml:space="preserve"> and </w:t>
      </w:r>
      <w:r w:rsidRPr="00290685">
        <w:rPr>
          <w:b/>
          <w:bCs/>
        </w:rPr>
        <w:t>GDPR-compliant data handling</w:t>
      </w:r>
      <w:r w:rsidRPr="00290685">
        <w:t>, Europe emphasizes smart packaging for transparency and waste reduction. Germany, France, and the U.K. are the top adopters.</w:t>
      </w:r>
    </w:p>
    <w:p w14:paraId="694C0A75" w14:textId="77777777" w:rsidR="00290685" w:rsidRPr="00290685" w:rsidRDefault="00290685" w:rsidP="00290685">
      <w:pPr>
        <w:rPr>
          <w:b/>
          <w:bCs/>
        </w:rPr>
      </w:pPr>
      <w:r w:rsidRPr="00290685">
        <w:rPr>
          <w:b/>
          <w:bCs/>
        </w:rPr>
        <w:t>Asia-Pacific</w:t>
      </w:r>
    </w:p>
    <w:p w14:paraId="253A0744" w14:textId="77777777" w:rsidR="00290685" w:rsidRPr="00290685" w:rsidRDefault="00290685" w:rsidP="00290685">
      <w:r w:rsidRPr="00290685">
        <w:t xml:space="preserve">The fastest-growing region, led by China, Japan, and India, where </w:t>
      </w:r>
      <w:r w:rsidRPr="00290685">
        <w:rPr>
          <w:b/>
          <w:bCs/>
        </w:rPr>
        <w:t>smart packaging intersects with explosive e-commerce growth</w:t>
      </w:r>
      <w:r w:rsidRPr="00290685">
        <w:t>. Government support for digital manufacturing and cold-chain logistics further fuels the market.</w:t>
      </w:r>
    </w:p>
    <w:p w14:paraId="3E359099" w14:textId="77777777" w:rsidR="00290685" w:rsidRPr="00290685" w:rsidRDefault="00290685" w:rsidP="00290685">
      <w:pPr>
        <w:rPr>
          <w:b/>
          <w:bCs/>
        </w:rPr>
      </w:pPr>
      <w:r w:rsidRPr="00290685">
        <w:rPr>
          <w:b/>
          <w:bCs/>
        </w:rPr>
        <w:t>Middle East &amp; Africa</w:t>
      </w:r>
    </w:p>
    <w:p w14:paraId="27F90FB5" w14:textId="77777777" w:rsidR="00290685" w:rsidRPr="00290685" w:rsidRDefault="00290685" w:rsidP="00290685">
      <w:r w:rsidRPr="00290685">
        <w:t xml:space="preserve">Emerging applications in </w:t>
      </w:r>
      <w:r w:rsidRPr="00290685">
        <w:rPr>
          <w:b/>
          <w:bCs/>
        </w:rPr>
        <w:t xml:space="preserve">pharmaceutical traceability and </w:t>
      </w:r>
      <w:proofErr w:type="spellStart"/>
      <w:r w:rsidRPr="00290685">
        <w:rPr>
          <w:b/>
          <w:bCs/>
        </w:rPr>
        <w:t>agri</w:t>
      </w:r>
      <w:proofErr w:type="spellEnd"/>
      <w:r w:rsidRPr="00290685">
        <w:rPr>
          <w:b/>
          <w:bCs/>
        </w:rPr>
        <w:t>-export logistics</w:t>
      </w:r>
      <w:r w:rsidRPr="00290685">
        <w:t xml:space="preserve"> are boosting smart packaging use. UAE and South Africa are regional leaders.</w:t>
      </w:r>
    </w:p>
    <w:p w14:paraId="18DC493B" w14:textId="77777777" w:rsidR="00290685" w:rsidRPr="00290685" w:rsidRDefault="00290685" w:rsidP="00290685">
      <w:pPr>
        <w:rPr>
          <w:b/>
          <w:bCs/>
        </w:rPr>
      </w:pPr>
      <w:r w:rsidRPr="00290685">
        <w:rPr>
          <w:b/>
          <w:bCs/>
        </w:rPr>
        <w:t>South America</w:t>
      </w:r>
    </w:p>
    <w:p w14:paraId="55F211EE" w14:textId="77777777" w:rsidR="00290685" w:rsidRDefault="00290685" w:rsidP="00290685">
      <w:r w:rsidRPr="00290685">
        <w:lastRenderedPageBreak/>
        <w:t xml:space="preserve">Brazil and Argentina are showcasing rising investments in </w:t>
      </w:r>
      <w:r w:rsidRPr="00290685">
        <w:rPr>
          <w:b/>
          <w:bCs/>
        </w:rPr>
        <w:t>food export-quality packaging</w:t>
      </w:r>
      <w:r w:rsidRPr="00290685">
        <w:t xml:space="preserve"> and </w:t>
      </w:r>
      <w:r w:rsidRPr="00290685">
        <w:rPr>
          <w:b/>
          <w:bCs/>
        </w:rPr>
        <w:t>smart tracking tools</w:t>
      </w:r>
      <w:r w:rsidRPr="00290685">
        <w:t xml:space="preserve"> to ensure compliance with international trade standards.</w:t>
      </w:r>
    </w:p>
    <w:p w14:paraId="3F7DF82F" w14:textId="77777777" w:rsidR="00290685" w:rsidRPr="00290685" w:rsidRDefault="00290685" w:rsidP="00290685"/>
    <w:p w14:paraId="42A6CBD3" w14:textId="4860DB0F" w:rsidR="00290685" w:rsidRPr="00290685" w:rsidRDefault="00290685" w:rsidP="00290685">
      <w:pPr>
        <w:rPr>
          <w:b/>
          <w:bCs/>
        </w:rPr>
      </w:pPr>
      <w:r w:rsidRPr="00290685">
        <w:rPr>
          <w:b/>
          <w:bCs/>
        </w:rPr>
        <w:t>Smart and Connected Packaging Market</w:t>
      </w:r>
      <w:r w:rsidRPr="00290685">
        <w:rPr>
          <w:b/>
          <w:bCs/>
        </w:rPr>
        <w:t xml:space="preserve"> </w:t>
      </w:r>
      <w:r w:rsidRPr="00290685">
        <w:rPr>
          <w:b/>
          <w:bCs/>
        </w:rPr>
        <w:t>Dynamics</w:t>
      </w:r>
    </w:p>
    <w:p w14:paraId="13E63ADE" w14:textId="77777777" w:rsidR="00290685" w:rsidRPr="00290685" w:rsidRDefault="00290685" w:rsidP="00290685">
      <w:pPr>
        <w:rPr>
          <w:b/>
          <w:bCs/>
        </w:rPr>
      </w:pPr>
      <w:r w:rsidRPr="00290685">
        <w:rPr>
          <w:b/>
          <w:bCs/>
        </w:rPr>
        <w:t>Key Growth Drivers</w:t>
      </w:r>
    </w:p>
    <w:p w14:paraId="026D08A1" w14:textId="77777777" w:rsidR="00290685" w:rsidRPr="00290685" w:rsidRDefault="00290685" w:rsidP="00290685">
      <w:pPr>
        <w:numPr>
          <w:ilvl w:val="0"/>
          <w:numId w:val="9"/>
        </w:numPr>
      </w:pPr>
      <w:r w:rsidRPr="00290685">
        <w:t xml:space="preserve">Surge in </w:t>
      </w:r>
      <w:r w:rsidRPr="00290685">
        <w:rPr>
          <w:b/>
          <w:bCs/>
        </w:rPr>
        <w:t>e-commerce and last-mile logistics</w:t>
      </w:r>
    </w:p>
    <w:p w14:paraId="2BF0C1E3" w14:textId="77777777" w:rsidR="00290685" w:rsidRPr="00290685" w:rsidRDefault="00290685" w:rsidP="00290685">
      <w:pPr>
        <w:numPr>
          <w:ilvl w:val="0"/>
          <w:numId w:val="9"/>
        </w:numPr>
      </w:pPr>
      <w:r w:rsidRPr="00290685">
        <w:t xml:space="preserve">Increasing </w:t>
      </w:r>
      <w:r w:rsidRPr="00290685">
        <w:rPr>
          <w:b/>
          <w:bCs/>
        </w:rPr>
        <w:t>regulatory requirements for traceability</w:t>
      </w:r>
    </w:p>
    <w:p w14:paraId="4E4ADA30" w14:textId="77777777" w:rsidR="00290685" w:rsidRPr="00290685" w:rsidRDefault="00290685" w:rsidP="00290685">
      <w:pPr>
        <w:numPr>
          <w:ilvl w:val="0"/>
          <w:numId w:val="9"/>
        </w:numPr>
      </w:pPr>
      <w:r w:rsidRPr="00290685">
        <w:t xml:space="preserve">Rising </w:t>
      </w:r>
      <w:r w:rsidRPr="00290685">
        <w:rPr>
          <w:b/>
          <w:bCs/>
        </w:rPr>
        <w:t>consumer demand for information-rich packaging</w:t>
      </w:r>
    </w:p>
    <w:p w14:paraId="28A1412D" w14:textId="77777777" w:rsidR="00290685" w:rsidRPr="00290685" w:rsidRDefault="00290685" w:rsidP="00290685">
      <w:pPr>
        <w:numPr>
          <w:ilvl w:val="0"/>
          <w:numId w:val="9"/>
        </w:numPr>
      </w:pPr>
      <w:r w:rsidRPr="00290685">
        <w:t xml:space="preserve">Innovations in </w:t>
      </w:r>
      <w:r w:rsidRPr="00290685">
        <w:rPr>
          <w:b/>
          <w:bCs/>
        </w:rPr>
        <w:t>sensor miniaturization and affordability</w:t>
      </w:r>
    </w:p>
    <w:p w14:paraId="4D4E17BD" w14:textId="68162FC7" w:rsidR="00290685" w:rsidRPr="00290685" w:rsidRDefault="00290685" w:rsidP="00290685">
      <w:pPr>
        <w:rPr>
          <w:b/>
          <w:bCs/>
        </w:rPr>
      </w:pPr>
      <w:r w:rsidRPr="00290685">
        <w:rPr>
          <w:b/>
          <w:bCs/>
        </w:rPr>
        <w:t>Smart and Connected Packaging Market</w:t>
      </w:r>
      <w:r w:rsidRPr="00290685">
        <w:rPr>
          <w:b/>
          <w:bCs/>
        </w:rPr>
        <w:t xml:space="preserve"> </w:t>
      </w:r>
      <w:r w:rsidRPr="00290685">
        <w:rPr>
          <w:b/>
          <w:bCs/>
        </w:rPr>
        <w:t>Restraints</w:t>
      </w:r>
    </w:p>
    <w:p w14:paraId="47F196EF" w14:textId="77777777" w:rsidR="00290685" w:rsidRPr="00290685" w:rsidRDefault="00290685" w:rsidP="00290685">
      <w:pPr>
        <w:numPr>
          <w:ilvl w:val="0"/>
          <w:numId w:val="10"/>
        </w:numPr>
      </w:pPr>
      <w:r w:rsidRPr="00290685">
        <w:t>High initial implementation costs</w:t>
      </w:r>
    </w:p>
    <w:p w14:paraId="1A383089" w14:textId="77777777" w:rsidR="00290685" w:rsidRPr="00290685" w:rsidRDefault="00290685" w:rsidP="00290685">
      <w:pPr>
        <w:numPr>
          <w:ilvl w:val="0"/>
          <w:numId w:val="10"/>
        </w:numPr>
      </w:pPr>
      <w:r w:rsidRPr="00290685">
        <w:t>Limited awareness among SMEs</w:t>
      </w:r>
    </w:p>
    <w:p w14:paraId="78AAA5D9" w14:textId="77777777" w:rsidR="00290685" w:rsidRPr="00290685" w:rsidRDefault="00290685" w:rsidP="00290685">
      <w:pPr>
        <w:numPr>
          <w:ilvl w:val="0"/>
          <w:numId w:val="10"/>
        </w:numPr>
      </w:pPr>
      <w:r w:rsidRPr="00290685">
        <w:t>Integration complexity with legacy systems</w:t>
      </w:r>
    </w:p>
    <w:p w14:paraId="45A96ADF" w14:textId="7C323642" w:rsidR="00290685" w:rsidRPr="00290685" w:rsidRDefault="00290685" w:rsidP="00290685">
      <w:pPr>
        <w:rPr>
          <w:b/>
          <w:bCs/>
        </w:rPr>
      </w:pPr>
      <w:r w:rsidRPr="00290685">
        <w:rPr>
          <w:b/>
          <w:bCs/>
        </w:rPr>
        <w:t>Smart and Connected Packaging Market</w:t>
      </w:r>
      <w:r w:rsidRPr="00290685">
        <w:rPr>
          <w:b/>
          <w:bCs/>
        </w:rPr>
        <w:t xml:space="preserve"> </w:t>
      </w:r>
      <w:r w:rsidRPr="00290685">
        <w:rPr>
          <w:b/>
          <w:bCs/>
        </w:rPr>
        <w:t>Opportunities</w:t>
      </w:r>
    </w:p>
    <w:p w14:paraId="0F75BC37" w14:textId="77777777" w:rsidR="00290685" w:rsidRPr="00290685" w:rsidRDefault="00290685" w:rsidP="00290685">
      <w:pPr>
        <w:numPr>
          <w:ilvl w:val="0"/>
          <w:numId w:val="11"/>
        </w:numPr>
      </w:pPr>
      <w:r w:rsidRPr="00290685">
        <w:t xml:space="preserve">Expansion into </w:t>
      </w:r>
      <w:r w:rsidRPr="00290685">
        <w:rPr>
          <w:b/>
          <w:bCs/>
        </w:rPr>
        <w:t>circular economy models</w:t>
      </w:r>
    </w:p>
    <w:p w14:paraId="32C23D3C" w14:textId="77777777" w:rsidR="00290685" w:rsidRPr="00290685" w:rsidRDefault="00290685" w:rsidP="00290685">
      <w:pPr>
        <w:numPr>
          <w:ilvl w:val="0"/>
          <w:numId w:val="11"/>
        </w:numPr>
      </w:pPr>
      <w:r w:rsidRPr="00290685">
        <w:t xml:space="preserve">Development of </w:t>
      </w:r>
      <w:r w:rsidRPr="00290685">
        <w:rPr>
          <w:b/>
          <w:bCs/>
        </w:rPr>
        <w:t>low-cost smart labels</w:t>
      </w:r>
      <w:r w:rsidRPr="00290685">
        <w:t xml:space="preserve"> for mass adoption</w:t>
      </w:r>
    </w:p>
    <w:p w14:paraId="60B3E390" w14:textId="77777777" w:rsidR="00290685" w:rsidRPr="00290685" w:rsidRDefault="00290685" w:rsidP="00290685">
      <w:pPr>
        <w:numPr>
          <w:ilvl w:val="0"/>
          <w:numId w:val="11"/>
        </w:numPr>
      </w:pPr>
      <w:r w:rsidRPr="00290685">
        <w:t xml:space="preserve">Collaboration with </w:t>
      </w:r>
      <w:r w:rsidRPr="00290685">
        <w:rPr>
          <w:b/>
          <w:bCs/>
        </w:rPr>
        <w:t>retailers and logistics platforms</w:t>
      </w:r>
    </w:p>
    <w:p w14:paraId="1CF1737A" w14:textId="77777777" w:rsidR="00290685" w:rsidRPr="00290685" w:rsidRDefault="00290685" w:rsidP="00290685"/>
    <w:p w14:paraId="702DF110" w14:textId="77777777" w:rsidR="00290685" w:rsidRPr="00290685" w:rsidRDefault="00290685" w:rsidP="00290685">
      <w:pPr>
        <w:rPr>
          <w:b/>
          <w:bCs/>
        </w:rPr>
      </w:pPr>
      <w:r w:rsidRPr="00290685">
        <w:rPr>
          <w:b/>
          <w:bCs/>
        </w:rPr>
        <w:t>Competitive Landscape</w:t>
      </w:r>
    </w:p>
    <w:p w14:paraId="2D85E647" w14:textId="77777777" w:rsidR="00290685" w:rsidRPr="00290685" w:rsidRDefault="00290685" w:rsidP="00290685">
      <w:r w:rsidRPr="00290685">
        <w:t>Leading players are engaging in strategic alliances, mergers, and R&amp;D investments. Prominent players include:</w:t>
      </w:r>
    </w:p>
    <w:p w14:paraId="04E00830" w14:textId="77777777" w:rsidR="00290685" w:rsidRPr="00290685" w:rsidRDefault="00290685" w:rsidP="00290685">
      <w:pPr>
        <w:numPr>
          <w:ilvl w:val="0"/>
          <w:numId w:val="12"/>
        </w:numPr>
      </w:pPr>
      <w:r w:rsidRPr="00290685">
        <w:rPr>
          <w:b/>
          <w:bCs/>
        </w:rPr>
        <w:t>Amcor plc</w:t>
      </w:r>
      <w:r w:rsidRPr="00290685">
        <w:t xml:space="preserve"> – Specializing in recyclable and smart materials</w:t>
      </w:r>
    </w:p>
    <w:p w14:paraId="21A6DD79" w14:textId="77777777" w:rsidR="00290685" w:rsidRPr="00290685" w:rsidRDefault="00290685" w:rsidP="00290685">
      <w:pPr>
        <w:numPr>
          <w:ilvl w:val="0"/>
          <w:numId w:val="12"/>
        </w:numPr>
      </w:pPr>
      <w:r w:rsidRPr="00290685">
        <w:rPr>
          <w:b/>
          <w:bCs/>
        </w:rPr>
        <w:t>Tetra Pak</w:t>
      </w:r>
      <w:r w:rsidRPr="00290685">
        <w:t xml:space="preserve"> – Innovator in connected cartons and food safety</w:t>
      </w:r>
    </w:p>
    <w:p w14:paraId="198B421A" w14:textId="77777777" w:rsidR="00290685" w:rsidRPr="00290685" w:rsidRDefault="00290685" w:rsidP="00290685">
      <w:pPr>
        <w:numPr>
          <w:ilvl w:val="0"/>
          <w:numId w:val="12"/>
        </w:numPr>
      </w:pPr>
      <w:r w:rsidRPr="00290685">
        <w:rPr>
          <w:b/>
          <w:bCs/>
        </w:rPr>
        <w:t>Sealed Air Corporation</w:t>
      </w:r>
      <w:r w:rsidRPr="00290685">
        <w:t xml:space="preserve"> – Focused on IoT-enabled packaging automation</w:t>
      </w:r>
    </w:p>
    <w:p w14:paraId="0E739C71" w14:textId="77777777" w:rsidR="00290685" w:rsidRPr="00290685" w:rsidRDefault="00290685" w:rsidP="00290685">
      <w:pPr>
        <w:numPr>
          <w:ilvl w:val="0"/>
          <w:numId w:val="12"/>
        </w:numPr>
      </w:pPr>
      <w:r w:rsidRPr="00290685">
        <w:rPr>
          <w:b/>
          <w:bCs/>
        </w:rPr>
        <w:t>Smurfit Kappa</w:t>
      </w:r>
      <w:r w:rsidRPr="00290685">
        <w:t xml:space="preserve"> – Leader in sustainable packaging with embedded sensors</w:t>
      </w:r>
    </w:p>
    <w:p w14:paraId="044548FC" w14:textId="77777777" w:rsidR="00290685" w:rsidRPr="00290685" w:rsidRDefault="00290685" w:rsidP="00290685">
      <w:pPr>
        <w:numPr>
          <w:ilvl w:val="0"/>
          <w:numId w:val="12"/>
        </w:numPr>
      </w:pPr>
      <w:r w:rsidRPr="00290685">
        <w:rPr>
          <w:b/>
          <w:bCs/>
        </w:rPr>
        <w:t>Honeywell International</w:t>
      </w:r>
      <w:r w:rsidRPr="00290685">
        <w:t xml:space="preserve"> – Pioneer in intelligent sensors and connected logistics</w:t>
      </w:r>
    </w:p>
    <w:p w14:paraId="710DAC48" w14:textId="77777777" w:rsidR="00290685" w:rsidRPr="00290685" w:rsidRDefault="00290685" w:rsidP="00290685">
      <w:pPr>
        <w:numPr>
          <w:ilvl w:val="0"/>
          <w:numId w:val="12"/>
        </w:numPr>
      </w:pPr>
      <w:r w:rsidRPr="00290685">
        <w:rPr>
          <w:b/>
          <w:bCs/>
        </w:rPr>
        <w:lastRenderedPageBreak/>
        <w:t>Schneider Electric</w:t>
      </w:r>
      <w:r w:rsidRPr="00290685">
        <w:t xml:space="preserve"> – Providing integrated packaging and data analytics platforms</w:t>
      </w:r>
    </w:p>
    <w:p w14:paraId="349743F6" w14:textId="77777777" w:rsidR="00290685" w:rsidRDefault="00290685" w:rsidP="00290685">
      <w:pPr>
        <w:numPr>
          <w:ilvl w:val="0"/>
          <w:numId w:val="12"/>
        </w:numPr>
      </w:pPr>
      <w:proofErr w:type="spellStart"/>
      <w:r w:rsidRPr="00290685">
        <w:rPr>
          <w:b/>
          <w:bCs/>
        </w:rPr>
        <w:t>Digimarc</w:t>
      </w:r>
      <w:proofErr w:type="spellEnd"/>
      <w:r w:rsidRPr="00290685">
        <w:t xml:space="preserve"> – Specializes in digital watermarking for retail and anti-counterfeiting</w:t>
      </w:r>
    </w:p>
    <w:p w14:paraId="57F7D478" w14:textId="77777777" w:rsidR="00290685" w:rsidRPr="00290685" w:rsidRDefault="00290685" w:rsidP="00290685"/>
    <w:p w14:paraId="2A170D4F" w14:textId="6650F844" w:rsidR="00290685" w:rsidRPr="00290685" w:rsidRDefault="00290685" w:rsidP="00290685">
      <w:pPr>
        <w:rPr>
          <w:b/>
          <w:bCs/>
        </w:rPr>
      </w:pPr>
      <w:r w:rsidRPr="00290685">
        <w:rPr>
          <w:b/>
          <w:bCs/>
        </w:rPr>
        <w:t>Strategic Trends and Smart and Connected Packaging Market</w:t>
      </w:r>
      <w:r w:rsidRPr="00290685">
        <w:rPr>
          <w:b/>
          <w:bCs/>
        </w:rPr>
        <w:t xml:space="preserve"> </w:t>
      </w:r>
      <w:r w:rsidRPr="00290685">
        <w:rPr>
          <w:b/>
          <w:bCs/>
        </w:rPr>
        <w:t>Forecast</w:t>
      </w:r>
    </w:p>
    <w:p w14:paraId="51665A7A" w14:textId="77777777" w:rsidR="00290685" w:rsidRPr="00290685" w:rsidRDefault="00290685" w:rsidP="00290685">
      <w:r w:rsidRPr="00290685">
        <w:t xml:space="preserve">The market is transitioning from </w:t>
      </w:r>
      <w:r w:rsidRPr="00290685">
        <w:rPr>
          <w:b/>
          <w:bCs/>
        </w:rPr>
        <w:t>pilot-phase technologies</w:t>
      </w:r>
      <w:r w:rsidRPr="00290685">
        <w:t xml:space="preserve"> to </w:t>
      </w:r>
      <w:r w:rsidRPr="00290685">
        <w:rPr>
          <w:b/>
          <w:bCs/>
        </w:rPr>
        <w:t>enterprise-wide deployments</w:t>
      </w:r>
      <w:r w:rsidRPr="00290685">
        <w:t xml:space="preserve">, especially in the supply chains of major FMCG and pharma companies. By 2031, </w:t>
      </w:r>
      <w:r w:rsidRPr="00290685">
        <w:rPr>
          <w:b/>
          <w:bCs/>
        </w:rPr>
        <w:t>more than 70% of packaging in food, pharma, and electronics</w:t>
      </w:r>
      <w:r w:rsidRPr="00290685">
        <w:t xml:space="preserve"> is expected to integrate some form of smart functionality.</w:t>
      </w:r>
    </w:p>
    <w:p w14:paraId="23AAECB3" w14:textId="77777777" w:rsidR="00290685" w:rsidRDefault="00290685" w:rsidP="00290685">
      <w:pPr>
        <w:rPr>
          <w:b/>
          <w:bCs/>
        </w:rPr>
      </w:pPr>
    </w:p>
    <w:p w14:paraId="240539DE" w14:textId="2171BEA1" w:rsidR="00290685" w:rsidRPr="00290685" w:rsidRDefault="00290685" w:rsidP="00290685">
      <w:pPr>
        <w:rPr>
          <w:b/>
          <w:bCs/>
        </w:rPr>
      </w:pPr>
      <w:r w:rsidRPr="00290685">
        <w:rPr>
          <w:b/>
          <w:bCs/>
        </w:rPr>
        <w:t>Future Outlook and Strategic Recommendations</w:t>
      </w:r>
    </w:p>
    <w:p w14:paraId="7789D1D6" w14:textId="77777777" w:rsidR="00290685" w:rsidRPr="00290685" w:rsidRDefault="00290685" w:rsidP="00290685">
      <w:r w:rsidRPr="00290685">
        <w:t>We anticipate an acceleration in:</w:t>
      </w:r>
    </w:p>
    <w:p w14:paraId="7D43F6EC" w14:textId="77777777" w:rsidR="00290685" w:rsidRPr="00290685" w:rsidRDefault="00290685" w:rsidP="00290685">
      <w:pPr>
        <w:numPr>
          <w:ilvl w:val="0"/>
          <w:numId w:val="13"/>
        </w:numPr>
      </w:pPr>
      <w:r w:rsidRPr="00290685">
        <w:rPr>
          <w:b/>
          <w:bCs/>
        </w:rPr>
        <w:t>AI-powered packaging diagnostics</w:t>
      </w:r>
    </w:p>
    <w:p w14:paraId="3364C96D" w14:textId="77777777" w:rsidR="00290685" w:rsidRPr="00290685" w:rsidRDefault="00290685" w:rsidP="00290685">
      <w:pPr>
        <w:numPr>
          <w:ilvl w:val="0"/>
          <w:numId w:val="13"/>
        </w:numPr>
      </w:pPr>
      <w:r w:rsidRPr="00290685">
        <w:rPr>
          <w:b/>
          <w:bCs/>
        </w:rPr>
        <w:t>Decentralized authentication using blockchain</w:t>
      </w:r>
    </w:p>
    <w:p w14:paraId="3C9020A8" w14:textId="77777777" w:rsidR="00290685" w:rsidRPr="00290685" w:rsidRDefault="00290685" w:rsidP="00290685">
      <w:pPr>
        <w:numPr>
          <w:ilvl w:val="0"/>
          <w:numId w:val="13"/>
        </w:numPr>
      </w:pPr>
      <w:r w:rsidRPr="00290685">
        <w:rPr>
          <w:b/>
          <w:bCs/>
        </w:rPr>
        <w:t>Integration with smart home systems and voice assistants</w:t>
      </w:r>
    </w:p>
    <w:p w14:paraId="0041A081" w14:textId="77777777" w:rsidR="00290685" w:rsidRPr="00290685" w:rsidRDefault="00290685" w:rsidP="00290685">
      <w:r w:rsidRPr="00290685">
        <w:t>To lead in this evolving landscape, companies must:</w:t>
      </w:r>
    </w:p>
    <w:p w14:paraId="70B735AC" w14:textId="77777777" w:rsidR="00290685" w:rsidRPr="00290685" w:rsidRDefault="00290685" w:rsidP="00290685">
      <w:pPr>
        <w:numPr>
          <w:ilvl w:val="0"/>
          <w:numId w:val="14"/>
        </w:numPr>
      </w:pPr>
      <w:r w:rsidRPr="00290685">
        <w:t xml:space="preserve">Invest in </w:t>
      </w:r>
      <w:r w:rsidRPr="00290685">
        <w:rPr>
          <w:b/>
          <w:bCs/>
        </w:rPr>
        <w:t>cross-sector collaborations</w:t>
      </w:r>
      <w:r w:rsidRPr="00290685">
        <w:t xml:space="preserve"> (IoT, AI, logistics)</w:t>
      </w:r>
    </w:p>
    <w:p w14:paraId="3F930C42" w14:textId="77777777" w:rsidR="00290685" w:rsidRPr="00290685" w:rsidRDefault="00290685" w:rsidP="00290685">
      <w:pPr>
        <w:numPr>
          <w:ilvl w:val="0"/>
          <w:numId w:val="14"/>
        </w:numPr>
      </w:pPr>
      <w:r w:rsidRPr="00290685">
        <w:t xml:space="preserve">Embrace </w:t>
      </w:r>
      <w:r w:rsidRPr="00290685">
        <w:rPr>
          <w:b/>
          <w:bCs/>
        </w:rPr>
        <w:t>modular, scalable smart packaging platforms</w:t>
      </w:r>
    </w:p>
    <w:p w14:paraId="4231A890" w14:textId="0A5FE78D" w:rsidR="00290685" w:rsidRDefault="00290685" w:rsidP="00290685">
      <w:pPr>
        <w:numPr>
          <w:ilvl w:val="0"/>
          <w:numId w:val="14"/>
        </w:numPr>
      </w:pPr>
      <w:r w:rsidRPr="00290685">
        <w:t xml:space="preserve">Align with </w:t>
      </w:r>
      <w:r w:rsidRPr="00290685">
        <w:rPr>
          <w:b/>
          <w:bCs/>
        </w:rPr>
        <w:t>global sustainability mandates and digital standards</w:t>
      </w:r>
    </w:p>
    <w:p w14:paraId="3799F956" w14:textId="77777777" w:rsidR="00290685" w:rsidRPr="00135FF5" w:rsidRDefault="00290685" w:rsidP="00290685">
      <w:pPr>
        <w:rPr>
          <w:b/>
          <w:bCs/>
        </w:rPr>
      </w:pPr>
    </w:p>
    <w:p w14:paraId="28FF3468" w14:textId="77777777" w:rsidR="00290685" w:rsidRDefault="00290685" w:rsidP="00290685">
      <w:pPr>
        <w:rPr>
          <w:b/>
          <w:bCs/>
        </w:rPr>
      </w:pPr>
      <w:r w:rsidRPr="00135FF5">
        <w:rPr>
          <w:b/>
          <w:bCs/>
        </w:rPr>
        <w:t>Purchase Exclusive Report:</w:t>
      </w:r>
      <w:r w:rsidRPr="00290685">
        <w:t xml:space="preserve"> </w:t>
      </w:r>
      <w:hyperlink r:id="rId8" w:history="1">
        <w:r w:rsidRPr="00F14691">
          <w:rPr>
            <w:rStyle w:val="Hyperlink"/>
            <w:b/>
            <w:bCs/>
          </w:rPr>
          <w:t>https://www.statsandresearch.com/enquire-before/40542-global-smart-and-connected-packaging-market</w:t>
        </w:r>
      </w:hyperlink>
    </w:p>
    <w:p w14:paraId="3DCE8A3C" w14:textId="77777777" w:rsidR="00290685" w:rsidRPr="00290685" w:rsidRDefault="00290685" w:rsidP="00290685"/>
    <w:p w14:paraId="061C696B" w14:textId="77777777" w:rsidR="00290685" w:rsidRPr="00290685" w:rsidRDefault="00290685" w:rsidP="00290685">
      <w:pPr>
        <w:rPr>
          <w:b/>
          <w:bCs/>
        </w:rPr>
      </w:pPr>
      <w:r w:rsidRPr="00290685">
        <w:rPr>
          <w:b/>
          <w:bCs/>
        </w:rPr>
        <w:t>Conclusion</w:t>
      </w:r>
    </w:p>
    <w:p w14:paraId="706C7664" w14:textId="469445B4" w:rsidR="00290685" w:rsidRPr="00290685" w:rsidRDefault="00290685" w:rsidP="00290685">
      <w:r w:rsidRPr="00290685">
        <w:t xml:space="preserve">The global smart and connected packaging market is not merely an evolution—it is a transformation. With the convergence of technology, consumer </w:t>
      </w:r>
      <w:proofErr w:type="spellStart"/>
      <w:r w:rsidRPr="00290685">
        <w:t>behavior</w:t>
      </w:r>
      <w:proofErr w:type="spellEnd"/>
      <w:r w:rsidRPr="00290685">
        <w:t>, and sustainability, stakeholders across the packaging ecosystem must embrace innovation at every stage. As real-time data becomes indispensable, the role of smart packaging will be as fundamental as the product itself. The era of intelligent packaging is no longer emerging—it is here, and it is accelerating.</w:t>
      </w:r>
    </w:p>
    <w:p w14:paraId="49AC76DC" w14:textId="77777777" w:rsidR="00290685" w:rsidRPr="000B2E6C" w:rsidRDefault="00290685" w:rsidP="00290685">
      <w:pPr>
        <w:rPr>
          <w:b/>
          <w:bCs/>
        </w:rPr>
      </w:pPr>
    </w:p>
    <w:p w14:paraId="7EC67BE4" w14:textId="77777777" w:rsidR="00290685" w:rsidRPr="000B2E6C" w:rsidRDefault="00290685" w:rsidP="00290685">
      <w:pPr>
        <w:rPr>
          <w:b/>
          <w:bCs/>
        </w:rPr>
      </w:pPr>
      <w:r w:rsidRPr="000B2E6C">
        <w:rPr>
          <w:b/>
          <w:bCs/>
        </w:rPr>
        <w:lastRenderedPageBreak/>
        <w:t>Our Services:</w:t>
      </w:r>
    </w:p>
    <w:p w14:paraId="1F8BE7E5" w14:textId="77777777" w:rsidR="00290685" w:rsidRPr="000B2E6C" w:rsidRDefault="00290685" w:rsidP="00290685">
      <w:pPr>
        <w:rPr>
          <w:b/>
          <w:bCs/>
        </w:rPr>
      </w:pPr>
      <w:r w:rsidRPr="000B2E6C">
        <w:rPr>
          <w:b/>
          <w:bCs/>
        </w:rPr>
        <w:t xml:space="preserve">On-Demand Reports: </w:t>
      </w:r>
      <w:hyperlink r:id="rId9" w:history="1">
        <w:r w:rsidRPr="000B2E6C">
          <w:rPr>
            <w:rStyle w:val="Hyperlink"/>
            <w:b/>
            <w:bCs/>
          </w:rPr>
          <w:t>https://www.statsandresearch.com/on-demand-reports</w:t>
        </w:r>
      </w:hyperlink>
    </w:p>
    <w:p w14:paraId="554BFEA7" w14:textId="77777777" w:rsidR="00290685" w:rsidRPr="000B2E6C" w:rsidRDefault="00290685" w:rsidP="00290685">
      <w:pPr>
        <w:rPr>
          <w:b/>
          <w:bCs/>
        </w:rPr>
      </w:pPr>
      <w:r w:rsidRPr="000B2E6C">
        <w:rPr>
          <w:b/>
          <w:bCs/>
        </w:rPr>
        <w:t xml:space="preserve">Subscription Plans: </w:t>
      </w:r>
      <w:hyperlink r:id="rId10" w:history="1">
        <w:r w:rsidRPr="000B2E6C">
          <w:rPr>
            <w:rStyle w:val="Hyperlink"/>
            <w:b/>
            <w:bCs/>
          </w:rPr>
          <w:t>https://www.statsandresearch.com/subscription-plans</w:t>
        </w:r>
      </w:hyperlink>
    </w:p>
    <w:p w14:paraId="5F752AED" w14:textId="77777777" w:rsidR="00290685" w:rsidRPr="000B2E6C" w:rsidRDefault="00290685" w:rsidP="00290685">
      <w:pPr>
        <w:rPr>
          <w:b/>
          <w:bCs/>
        </w:rPr>
      </w:pPr>
      <w:r w:rsidRPr="000B2E6C">
        <w:rPr>
          <w:b/>
          <w:bCs/>
        </w:rPr>
        <w:t xml:space="preserve">Consulting Services: </w:t>
      </w:r>
      <w:hyperlink r:id="rId11" w:history="1">
        <w:r w:rsidRPr="000B2E6C">
          <w:rPr>
            <w:rStyle w:val="Hyperlink"/>
            <w:b/>
            <w:bCs/>
          </w:rPr>
          <w:t>https://www.statsandresearch.com/consulting-services</w:t>
        </w:r>
      </w:hyperlink>
    </w:p>
    <w:p w14:paraId="2CFCB345" w14:textId="77777777" w:rsidR="00290685" w:rsidRPr="000B2E6C" w:rsidRDefault="00290685" w:rsidP="00290685">
      <w:pPr>
        <w:rPr>
          <w:b/>
          <w:bCs/>
        </w:rPr>
      </w:pPr>
      <w:r w:rsidRPr="000B2E6C">
        <w:rPr>
          <w:b/>
          <w:bCs/>
        </w:rPr>
        <w:t xml:space="preserve">ESG Solutions: </w:t>
      </w:r>
      <w:hyperlink r:id="rId12" w:history="1">
        <w:r w:rsidRPr="000B2E6C">
          <w:rPr>
            <w:rStyle w:val="Hyperlink"/>
            <w:b/>
            <w:bCs/>
          </w:rPr>
          <w:t>https://www.statsandresearch.com/esg-solutions</w:t>
        </w:r>
      </w:hyperlink>
    </w:p>
    <w:p w14:paraId="75762A7E" w14:textId="77777777" w:rsidR="00290685" w:rsidRPr="00135FF5" w:rsidRDefault="00290685" w:rsidP="00290685">
      <w:pPr>
        <w:rPr>
          <w:b/>
          <w:bCs/>
        </w:rPr>
      </w:pPr>
    </w:p>
    <w:p w14:paraId="5149081A" w14:textId="77777777" w:rsidR="00290685" w:rsidRPr="00135FF5" w:rsidRDefault="00290685" w:rsidP="00290685">
      <w:pPr>
        <w:rPr>
          <w:b/>
          <w:bCs/>
        </w:rPr>
      </w:pPr>
      <w:r w:rsidRPr="00135FF5">
        <w:rPr>
          <w:b/>
          <w:bCs/>
        </w:rPr>
        <w:t>Contact Us</w:t>
      </w:r>
      <w:r>
        <w:rPr>
          <w:b/>
          <w:bCs/>
        </w:rPr>
        <w:t>:</w:t>
      </w:r>
    </w:p>
    <w:p w14:paraId="79C8AFAC" w14:textId="77777777" w:rsidR="00290685" w:rsidRPr="00135FF5" w:rsidRDefault="00290685" w:rsidP="00290685">
      <w:pPr>
        <w:rPr>
          <w:b/>
          <w:bCs/>
        </w:rPr>
      </w:pPr>
      <w:r w:rsidRPr="00135FF5">
        <w:rPr>
          <w:b/>
          <w:bCs/>
        </w:rPr>
        <w:t>Stats and Research</w:t>
      </w:r>
    </w:p>
    <w:p w14:paraId="23085EB5" w14:textId="77777777" w:rsidR="00290685" w:rsidRDefault="00290685" w:rsidP="00290685">
      <w:pPr>
        <w:rPr>
          <w:b/>
          <w:bCs/>
        </w:rPr>
      </w:pPr>
      <w:r w:rsidRPr="00135FF5">
        <w:rPr>
          <w:b/>
          <w:bCs/>
        </w:rPr>
        <w:t xml:space="preserve">Email: </w:t>
      </w:r>
      <w:hyperlink r:id="rId13" w:history="1">
        <w:r w:rsidRPr="00451DEC">
          <w:rPr>
            <w:rStyle w:val="Hyperlink"/>
            <w:b/>
            <w:bCs/>
          </w:rPr>
          <w:t>sales@statsandresearch.com</w:t>
        </w:r>
      </w:hyperlink>
    </w:p>
    <w:p w14:paraId="13261DF3" w14:textId="77777777" w:rsidR="00290685" w:rsidRPr="00135FF5" w:rsidRDefault="00290685" w:rsidP="00290685">
      <w:pPr>
        <w:rPr>
          <w:b/>
          <w:bCs/>
        </w:rPr>
      </w:pPr>
      <w:r w:rsidRPr="00135FF5">
        <w:rPr>
          <w:b/>
          <w:bCs/>
        </w:rPr>
        <w:t>Phone: +91 8530698844</w:t>
      </w:r>
    </w:p>
    <w:p w14:paraId="38579EBD" w14:textId="77777777" w:rsidR="00290685" w:rsidRDefault="00290685" w:rsidP="00290685">
      <w:r w:rsidRPr="00135FF5">
        <w:rPr>
          <w:b/>
          <w:bCs/>
        </w:rPr>
        <w:t xml:space="preserve">Website: </w:t>
      </w:r>
      <w:hyperlink r:id="rId14" w:history="1">
        <w:r w:rsidRPr="00451DEC">
          <w:rPr>
            <w:rStyle w:val="Hyperlink"/>
            <w:b/>
            <w:bCs/>
          </w:rPr>
          <w:t>https://www.statsandresearch.com</w:t>
        </w:r>
      </w:hyperlink>
    </w:p>
    <w:p w14:paraId="76467BB4" w14:textId="77777777" w:rsidR="002D6CAE" w:rsidRDefault="002D6CAE"/>
    <w:sectPr w:rsidR="002D6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DCB"/>
    <w:multiLevelType w:val="multilevel"/>
    <w:tmpl w:val="69D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27B53"/>
    <w:multiLevelType w:val="multilevel"/>
    <w:tmpl w:val="CA50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A1419"/>
    <w:multiLevelType w:val="multilevel"/>
    <w:tmpl w:val="632A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60173"/>
    <w:multiLevelType w:val="multilevel"/>
    <w:tmpl w:val="6896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426CD"/>
    <w:multiLevelType w:val="multilevel"/>
    <w:tmpl w:val="7014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53972"/>
    <w:multiLevelType w:val="multilevel"/>
    <w:tmpl w:val="FC66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70FF9"/>
    <w:multiLevelType w:val="multilevel"/>
    <w:tmpl w:val="0138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F5D5C"/>
    <w:multiLevelType w:val="multilevel"/>
    <w:tmpl w:val="C806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FC79FB"/>
    <w:multiLevelType w:val="multilevel"/>
    <w:tmpl w:val="D79E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512213"/>
    <w:multiLevelType w:val="multilevel"/>
    <w:tmpl w:val="CFF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65A4D"/>
    <w:multiLevelType w:val="multilevel"/>
    <w:tmpl w:val="1F90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4148C"/>
    <w:multiLevelType w:val="multilevel"/>
    <w:tmpl w:val="C5E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FA1717"/>
    <w:multiLevelType w:val="multilevel"/>
    <w:tmpl w:val="F5FE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70414A"/>
    <w:multiLevelType w:val="multilevel"/>
    <w:tmpl w:val="0846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551022">
    <w:abstractNumId w:val="5"/>
  </w:num>
  <w:num w:numId="2" w16cid:durableId="1719469022">
    <w:abstractNumId w:val="13"/>
  </w:num>
  <w:num w:numId="3" w16cid:durableId="901255836">
    <w:abstractNumId w:val="2"/>
  </w:num>
  <w:num w:numId="4" w16cid:durableId="2136098819">
    <w:abstractNumId w:val="4"/>
  </w:num>
  <w:num w:numId="5" w16cid:durableId="2099593480">
    <w:abstractNumId w:val="8"/>
  </w:num>
  <w:num w:numId="6" w16cid:durableId="1160460821">
    <w:abstractNumId w:val="1"/>
  </w:num>
  <w:num w:numId="7" w16cid:durableId="1758095765">
    <w:abstractNumId w:val="0"/>
  </w:num>
  <w:num w:numId="8" w16cid:durableId="1955749788">
    <w:abstractNumId w:val="9"/>
  </w:num>
  <w:num w:numId="9" w16cid:durableId="558444222">
    <w:abstractNumId w:val="7"/>
  </w:num>
  <w:num w:numId="10" w16cid:durableId="1730685017">
    <w:abstractNumId w:val="11"/>
  </w:num>
  <w:num w:numId="11" w16cid:durableId="1882816119">
    <w:abstractNumId w:val="3"/>
  </w:num>
  <w:num w:numId="12" w16cid:durableId="1968273601">
    <w:abstractNumId w:val="12"/>
  </w:num>
  <w:num w:numId="13" w16cid:durableId="1418479179">
    <w:abstractNumId w:val="6"/>
  </w:num>
  <w:num w:numId="14" w16cid:durableId="8472505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85"/>
    <w:rsid w:val="00290685"/>
    <w:rsid w:val="002D6CAE"/>
    <w:rsid w:val="00335BFA"/>
    <w:rsid w:val="00582A2F"/>
    <w:rsid w:val="00D86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A6FE"/>
  <w15:chartTrackingRefBased/>
  <w15:docId w15:val="{DC749872-7BC9-9349-9628-5AC61089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6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6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6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6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6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6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6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6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6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6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6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6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6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6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6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6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6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685"/>
    <w:rPr>
      <w:rFonts w:eastAsiaTheme="majorEastAsia" w:cstheme="majorBidi"/>
      <w:color w:val="272727" w:themeColor="text1" w:themeTint="D8"/>
    </w:rPr>
  </w:style>
  <w:style w:type="paragraph" w:styleId="Title">
    <w:name w:val="Title"/>
    <w:basedOn w:val="Normal"/>
    <w:next w:val="Normal"/>
    <w:link w:val="TitleChar"/>
    <w:uiPriority w:val="10"/>
    <w:qFormat/>
    <w:rsid w:val="00290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6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6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6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685"/>
    <w:pPr>
      <w:spacing w:before="160"/>
      <w:jc w:val="center"/>
    </w:pPr>
    <w:rPr>
      <w:i/>
      <w:iCs/>
      <w:color w:val="404040" w:themeColor="text1" w:themeTint="BF"/>
    </w:rPr>
  </w:style>
  <w:style w:type="character" w:customStyle="1" w:styleId="QuoteChar">
    <w:name w:val="Quote Char"/>
    <w:basedOn w:val="DefaultParagraphFont"/>
    <w:link w:val="Quote"/>
    <w:uiPriority w:val="29"/>
    <w:rsid w:val="00290685"/>
    <w:rPr>
      <w:i/>
      <w:iCs/>
      <w:color w:val="404040" w:themeColor="text1" w:themeTint="BF"/>
    </w:rPr>
  </w:style>
  <w:style w:type="paragraph" w:styleId="ListParagraph">
    <w:name w:val="List Paragraph"/>
    <w:basedOn w:val="Normal"/>
    <w:uiPriority w:val="34"/>
    <w:qFormat/>
    <w:rsid w:val="00290685"/>
    <w:pPr>
      <w:ind w:left="720"/>
      <w:contextualSpacing/>
    </w:pPr>
  </w:style>
  <w:style w:type="character" w:styleId="IntenseEmphasis">
    <w:name w:val="Intense Emphasis"/>
    <w:basedOn w:val="DefaultParagraphFont"/>
    <w:uiPriority w:val="21"/>
    <w:qFormat/>
    <w:rsid w:val="00290685"/>
    <w:rPr>
      <w:i/>
      <w:iCs/>
      <w:color w:val="0F4761" w:themeColor="accent1" w:themeShade="BF"/>
    </w:rPr>
  </w:style>
  <w:style w:type="paragraph" w:styleId="IntenseQuote">
    <w:name w:val="Intense Quote"/>
    <w:basedOn w:val="Normal"/>
    <w:next w:val="Normal"/>
    <w:link w:val="IntenseQuoteChar"/>
    <w:uiPriority w:val="30"/>
    <w:qFormat/>
    <w:rsid w:val="002906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685"/>
    <w:rPr>
      <w:i/>
      <w:iCs/>
      <w:color w:val="0F4761" w:themeColor="accent1" w:themeShade="BF"/>
    </w:rPr>
  </w:style>
  <w:style w:type="character" w:styleId="IntenseReference">
    <w:name w:val="Intense Reference"/>
    <w:basedOn w:val="DefaultParagraphFont"/>
    <w:uiPriority w:val="32"/>
    <w:qFormat/>
    <w:rsid w:val="00290685"/>
    <w:rPr>
      <w:b/>
      <w:bCs/>
      <w:smallCaps/>
      <w:color w:val="0F4761" w:themeColor="accent1" w:themeShade="BF"/>
      <w:spacing w:val="5"/>
    </w:rPr>
  </w:style>
  <w:style w:type="character" w:styleId="Hyperlink">
    <w:name w:val="Hyperlink"/>
    <w:basedOn w:val="DefaultParagraphFont"/>
    <w:uiPriority w:val="99"/>
    <w:unhideWhenUsed/>
    <w:rsid w:val="00290685"/>
    <w:rPr>
      <w:color w:val="467886" w:themeColor="hyperlink"/>
      <w:u w:val="single"/>
    </w:rPr>
  </w:style>
  <w:style w:type="character" w:styleId="UnresolvedMention">
    <w:name w:val="Unresolved Mention"/>
    <w:basedOn w:val="DefaultParagraphFont"/>
    <w:uiPriority w:val="99"/>
    <w:semiHidden/>
    <w:unhideWhenUsed/>
    <w:rsid w:val="00290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1531">
      <w:bodyDiv w:val="1"/>
      <w:marLeft w:val="0"/>
      <w:marRight w:val="0"/>
      <w:marTop w:val="0"/>
      <w:marBottom w:val="0"/>
      <w:divBdr>
        <w:top w:val="none" w:sz="0" w:space="0" w:color="auto"/>
        <w:left w:val="none" w:sz="0" w:space="0" w:color="auto"/>
        <w:bottom w:val="none" w:sz="0" w:space="0" w:color="auto"/>
        <w:right w:val="none" w:sz="0" w:space="0" w:color="auto"/>
      </w:divBdr>
    </w:div>
    <w:div w:id="1201820184">
      <w:bodyDiv w:val="1"/>
      <w:marLeft w:val="0"/>
      <w:marRight w:val="0"/>
      <w:marTop w:val="0"/>
      <w:marBottom w:val="0"/>
      <w:divBdr>
        <w:top w:val="none" w:sz="0" w:space="0" w:color="auto"/>
        <w:left w:val="none" w:sz="0" w:space="0" w:color="auto"/>
        <w:bottom w:val="none" w:sz="0" w:space="0" w:color="auto"/>
        <w:right w:val="none" w:sz="0" w:space="0" w:color="auto"/>
      </w:divBdr>
      <w:divsChild>
        <w:div w:id="714617877">
          <w:marLeft w:val="0"/>
          <w:marRight w:val="0"/>
          <w:marTop w:val="0"/>
          <w:marBottom w:val="0"/>
          <w:divBdr>
            <w:top w:val="none" w:sz="0" w:space="0" w:color="auto"/>
            <w:left w:val="none" w:sz="0" w:space="0" w:color="auto"/>
            <w:bottom w:val="none" w:sz="0" w:space="0" w:color="auto"/>
            <w:right w:val="none" w:sz="0" w:space="0" w:color="auto"/>
          </w:divBdr>
          <w:divsChild>
            <w:div w:id="1326860248">
              <w:marLeft w:val="0"/>
              <w:marRight w:val="0"/>
              <w:marTop w:val="0"/>
              <w:marBottom w:val="0"/>
              <w:divBdr>
                <w:top w:val="none" w:sz="0" w:space="0" w:color="auto"/>
                <w:left w:val="none" w:sz="0" w:space="0" w:color="auto"/>
                <w:bottom w:val="none" w:sz="0" w:space="0" w:color="auto"/>
                <w:right w:val="none" w:sz="0" w:space="0" w:color="auto"/>
              </w:divBdr>
            </w:div>
            <w:div w:id="1960912623">
              <w:marLeft w:val="0"/>
              <w:marRight w:val="0"/>
              <w:marTop w:val="0"/>
              <w:marBottom w:val="0"/>
              <w:divBdr>
                <w:top w:val="none" w:sz="0" w:space="0" w:color="auto"/>
                <w:left w:val="none" w:sz="0" w:space="0" w:color="auto"/>
                <w:bottom w:val="none" w:sz="0" w:space="0" w:color="auto"/>
                <w:right w:val="none" w:sz="0" w:space="0" w:color="auto"/>
              </w:divBdr>
              <w:divsChild>
                <w:div w:id="215431815">
                  <w:marLeft w:val="0"/>
                  <w:marRight w:val="0"/>
                  <w:marTop w:val="0"/>
                  <w:marBottom w:val="0"/>
                  <w:divBdr>
                    <w:top w:val="none" w:sz="0" w:space="0" w:color="auto"/>
                    <w:left w:val="none" w:sz="0" w:space="0" w:color="auto"/>
                    <w:bottom w:val="none" w:sz="0" w:space="0" w:color="auto"/>
                    <w:right w:val="none" w:sz="0" w:space="0" w:color="auto"/>
                  </w:divBdr>
                  <w:divsChild>
                    <w:div w:id="12556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288">
      <w:bodyDiv w:val="1"/>
      <w:marLeft w:val="0"/>
      <w:marRight w:val="0"/>
      <w:marTop w:val="0"/>
      <w:marBottom w:val="0"/>
      <w:divBdr>
        <w:top w:val="none" w:sz="0" w:space="0" w:color="auto"/>
        <w:left w:val="none" w:sz="0" w:space="0" w:color="auto"/>
        <w:bottom w:val="none" w:sz="0" w:space="0" w:color="auto"/>
        <w:right w:val="none" w:sz="0" w:space="0" w:color="auto"/>
      </w:divBdr>
    </w:div>
    <w:div w:id="2052875316">
      <w:bodyDiv w:val="1"/>
      <w:marLeft w:val="0"/>
      <w:marRight w:val="0"/>
      <w:marTop w:val="0"/>
      <w:marBottom w:val="0"/>
      <w:divBdr>
        <w:top w:val="none" w:sz="0" w:space="0" w:color="auto"/>
        <w:left w:val="none" w:sz="0" w:space="0" w:color="auto"/>
        <w:bottom w:val="none" w:sz="0" w:space="0" w:color="auto"/>
        <w:right w:val="none" w:sz="0" w:space="0" w:color="auto"/>
      </w:divBdr>
      <w:divsChild>
        <w:div w:id="700320760">
          <w:marLeft w:val="0"/>
          <w:marRight w:val="0"/>
          <w:marTop w:val="0"/>
          <w:marBottom w:val="0"/>
          <w:divBdr>
            <w:top w:val="none" w:sz="0" w:space="0" w:color="auto"/>
            <w:left w:val="none" w:sz="0" w:space="0" w:color="auto"/>
            <w:bottom w:val="none" w:sz="0" w:space="0" w:color="auto"/>
            <w:right w:val="none" w:sz="0" w:space="0" w:color="auto"/>
          </w:divBdr>
          <w:divsChild>
            <w:div w:id="1536458289">
              <w:marLeft w:val="0"/>
              <w:marRight w:val="0"/>
              <w:marTop w:val="0"/>
              <w:marBottom w:val="0"/>
              <w:divBdr>
                <w:top w:val="none" w:sz="0" w:space="0" w:color="auto"/>
                <w:left w:val="none" w:sz="0" w:space="0" w:color="auto"/>
                <w:bottom w:val="none" w:sz="0" w:space="0" w:color="auto"/>
                <w:right w:val="none" w:sz="0" w:space="0" w:color="auto"/>
              </w:divBdr>
            </w:div>
            <w:div w:id="235282362">
              <w:marLeft w:val="0"/>
              <w:marRight w:val="0"/>
              <w:marTop w:val="0"/>
              <w:marBottom w:val="0"/>
              <w:divBdr>
                <w:top w:val="none" w:sz="0" w:space="0" w:color="auto"/>
                <w:left w:val="none" w:sz="0" w:space="0" w:color="auto"/>
                <w:bottom w:val="none" w:sz="0" w:space="0" w:color="auto"/>
                <w:right w:val="none" w:sz="0" w:space="0" w:color="auto"/>
              </w:divBdr>
              <w:divsChild>
                <w:div w:id="679157696">
                  <w:marLeft w:val="0"/>
                  <w:marRight w:val="0"/>
                  <w:marTop w:val="0"/>
                  <w:marBottom w:val="0"/>
                  <w:divBdr>
                    <w:top w:val="none" w:sz="0" w:space="0" w:color="auto"/>
                    <w:left w:val="none" w:sz="0" w:space="0" w:color="auto"/>
                    <w:bottom w:val="none" w:sz="0" w:space="0" w:color="auto"/>
                    <w:right w:val="none" w:sz="0" w:space="0" w:color="auto"/>
                  </w:divBdr>
                  <w:divsChild>
                    <w:div w:id="10458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andresearch.com/enquire-before/40542-global-smart-and-connected-packaging-market" TargetMode="External"/><Relationship Id="rId13" Type="http://schemas.openxmlformats.org/officeDocument/2006/relationships/hyperlink" Target="mailto:sales@statsandresearch.com" TargetMode="External"/><Relationship Id="rId3" Type="http://schemas.openxmlformats.org/officeDocument/2006/relationships/settings" Target="settings.xml"/><Relationship Id="rId7" Type="http://schemas.openxmlformats.org/officeDocument/2006/relationships/hyperlink" Target="https://www.statsandresearch.com/check-discount/40542-global-smart-and-connected-packaging-market" TargetMode="External"/><Relationship Id="rId12" Type="http://schemas.openxmlformats.org/officeDocument/2006/relationships/hyperlink" Target="https://www.statsandresearch.com/esg-solu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sandresearch.com/request-sample/40542-global-smart-and-connected-packaging-market" TargetMode="External"/><Relationship Id="rId11" Type="http://schemas.openxmlformats.org/officeDocument/2006/relationships/hyperlink" Target="https://www.statsandresearch.com/consulting-services" TargetMode="External"/><Relationship Id="rId5" Type="http://schemas.openxmlformats.org/officeDocument/2006/relationships/hyperlink" Target="https://www.statsandresearch.com/report/40542-global-smart-and-connected-packaging-market" TargetMode="External"/><Relationship Id="rId15" Type="http://schemas.openxmlformats.org/officeDocument/2006/relationships/fontTable" Target="fontTable.xml"/><Relationship Id="rId10" Type="http://schemas.openxmlformats.org/officeDocument/2006/relationships/hyperlink" Target="https://www.statsandresearch.com/subscription-plans" TargetMode="External"/><Relationship Id="rId4" Type="http://schemas.openxmlformats.org/officeDocument/2006/relationships/webSettings" Target="webSettings.xml"/><Relationship Id="rId9" Type="http://schemas.openxmlformats.org/officeDocument/2006/relationships/hyperlink" Target="https://www.statsandresearch.com/on-demand-reports" TargetMode="External"/><Relationship Id="rId14" Type="http://schemas.openxmlformats.org/officeDocument/2006/relationships/hyperlink" Target="https://www.statsandresea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1271</Words>
  <Characters>7247</Characters>
  <Application>Microsoft Office Word</Application>
  <DocSecurity>0</DocSecurity>
  <Lines>60</Lines>
  <Paragraphs>17</Paragraphs>
  <ScaleCrop>false</ScaleCrop>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GauriShankar Khasage</dc:creator>
  <cp:keywords/>
  <dc:description/>
  <cp:lastModifiedBy>GauriShankar Khasage</cp:lastModifiedBy>
  <cp:revision>1</cp:revision>
  <dcterms:created xsi:type="dcterms:W3CDTF">2025-06-02T04:44:00Z</dcterms:created>
  <dcterms:modified xsi:type="dcterms:W3CDTF">2025-06-02T04:48:00Z</dcterms:modified>
</cp:coreProperties>
</file>