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rFonts w:ascii="Comfortaa" w:cs="Comfortaa" w:eastAsia="Comfortaa" w:hAnsi="Comfortaa"/>
          <w:b w:val="1"/>
          <w:sz w:val="54"/>
          <w:szCs w:val="54"/>
        </w:rPr>
      </w:pPr>
      <w:bookmarkStart w:colFirst="0" w:colLast="0" w:name="_put2p8rvut55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54"/>
          <w:szCs w:val="54"/>
          <w:rtl w:val="0"/>
        </w:rPr>
        <w:t xml:space="preserve">How to Solve It.</w:t>
      </w:r>
    </w:p>
    <w:p w:rsidR="00000000" w:rsidDel="00000000" w:rsidP="00000000" w:rsidRDefault="00000000" w:rsidRPr="00000000" w14:paraId="00000002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f3k5humw2jph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Understanding the Problem: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i w:val="1"/>
          <w:sz w:val="28"/>
          <w:szCs w:val="28"/>
        </w:rPr>
      </w:pPr>
      <w:bookmarkStart w:colFirst="0" w:colLast="0" w:name="_uauqcntjme0s" w:id="2"/>
      <w:bookmarkEnd w:id="2"/>
      <w:r w:rsidDel="00000000" w:rsidR="00000000" w:rsidRPr="00000000">
        <w:rPr>
          <w:i w:val="1"/>
          <w:sz w:val="28"/>
          <w:szCs w:val="28"/>
          <w:rtl w:val="0"/>
        </w:rPr>
        <w:t xml:space="preserve">Identify Input Requirements: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Determine the specific inputs required, including data types and potential size constraints.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Understand the format of the input data and how it will be provided (e.g., as arrays, strings, integers).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Consider any limitations on input size or data format.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bookmarkStart w:colFirst="0" w:colLast="0" w:name="_mv0zqyjkbha" w:id="3"/>
      <w:bookmarkEnd w:id="3"/>
      <w:r w:rsidDel="00000000" w:rsidR="00000000" w:rsidRPr="00000000">
        <w:rPr>
          <w:i w:val="1"/>
          <w:sz w:val="28"/>
          <w:szCs w:val="28"/>
          <w:rtl w:val="0"/>
        </w:rPr>
        <w:t xml:space="preserve">Define Output Expectations: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Determine the exact format and content of the output expected from the solution.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Understand any constraints or limitations on the output, such as data type or size restrictions.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bookmarkStart w:colFirst="0" w:colLast="0" w:name="_86s5qjsxmeck" w:id="4"/>
      <w:bookmarkEnd w:id="4"/>
      <w:r w:rsidDel="00000000" w:rsidR="00000000" w:rsidRPr="00000000">
        <w:rPr>
          <w:i w:val="1"/>
          <w:sz w:val="28"/>
          <w:szCs w:val="28"/>
          <w:rtl w:val="0"/>
        </w:rPr>
        <w:t xml:space="preserve">Analyze Complexity: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Consider how the size of the input data could impact space and time complexity.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Evaluate any potential edge cases or special scenarios that may affect complexity analysis.</w:t>
      </w:r>
    </w:p>
    <w:p w:rsidR="00000000" w:rsidDel="00000000" w:rsidP="00000000" w:rsidRDefault="00000000" w:rsidRPr="00000000" w14:paraId="0000000D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wf5o187oygjj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Devising a Plan: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/>
      </w:pPr>
      <w:bookmarkStart w:colFirst="0" w:colLast="0" w:name="_t5kuetlh2u9b" w:id="6"/>
      <w:bookmarkEnd w:id="6"/>
      <w:r w:rsidDel="00000000" w:rsidR="00000000" w:rsidRPr="00000000">
        <w:rPr>
          <w:i w:val="1"/>
          <w:sz w:val="28"/>
          <w:szCs w:val="28"/>
          <w:rtl w:val="0"/>
        </w:rPr>
        <w:t xml:space="preserve">Select Appropriate Algorithms and Data Structures: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Research and identify suitable algorithms or data structures for solving the problem efficiently.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Evaluate the advantages and disadvantages of different approaches, considering space and time complexity.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bookmarkStart w:colFirst="0" w:colLast="0" w:name="_ag1brjgsdi1c" w:id="7"/>
      <w:bookmarkEnd w:id="7"/>
      <w:r w:rsidDel="00000000" w:rsidR="00000000" w:rsidRPr="00000000">
        <w:rPr>
          <w:i w:val="1"/>
          <w:sz w:val="28"/>
          <w:szCs w:val="28"/>
          <w:rtl w:val="0"/>
        </w:rPr>
        <w:t xml:space="preserve">Assess Space and Time Complexity: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Analyze the space and time complexity of each chosen algorithm or data structure.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Consider trade-offs between different approaches, such as ease of implementation versus efficiency.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bookmarkStart w:colFirst="0" w:colLast="0" w:name="_z9rqps8yhvcu" w:id="8"/>
      <w:bookmarkEnd w:id="8"/>
      <w:r w:rsidDel="00000000" w:rsidR="00000000" w:rsidRPr="00000000">
        <w:rPr>
          <w:i w:val="1"/>
          <w:sz w:val="28"/>
          <w:szCs w:val="28"/>
          <w:rtl w:val="0"/>
        </w:rPr>
        <w:t xml:space="preserve">Explore Optimization Techniques: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Identify opportunities for optimization to improve space or time efficiency.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Implement techniques to minimize unnecessary space usage and enhance time efficiency where possible.</w:t>
      </w:r>
    </w:p>
    <w:p w:rsidR="00000000" w:rsidDel="00000000" w:rsidP="00000000" w:rsidRDefault="00000000" w:rsidRPr="00000000" w14:paraId="00000017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wpxlh5c9xtxd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Carrying Out the Plan: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i w:val="1"/>
          <w:sz w:val="28"/>
          <w:szCs w:val="28"/>
        </w:rPr>
      </w:pPr>
      <w:bookmarkStart w:colFirst="0" w:colLast="0" w:name="_fk2l8ix2gq1z" w:id="10"/>
      <w:bookmarkEnd w:id="10"/>
      <w:r w:rsidDel="00000000" w:rsidR="00000000" w:rsidRPr="00000000">
        <w:rPr>
          <w:i w:val="1"/>
          <w:sz w:val="28"/>
          <w:szCs w:val="28"/>
          <w:rtl w:val="0"/>
        </w:rPr>
        <w:t xml:space="preserve">Implement the Solution: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Write code to implement the chosen solution using the selected algorithms and data structures.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Ensure efficient utilization of space and time resources during implementation.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bookmarkStart w:colFirst="0" w:colLast="0" w:name="_hqviulpkmhw0" w:id="11"/>
      <w:bookmarkEnd w:id="11"/>
      <w:r w:rsidDel="00000000" w:rsidR="00000000" w:rsidRPr="00000000">
        <w:rPr>
          <w:i w:val="1"/>
          <w:sz w:val="28"/>
          <w:szCs w:val="28"/>
          <w:rtl w:val="0"/>
        </w:rPr>
        <w:t xml:space="preserve">Analyze Performance: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Perform a detailed analysis of the space and time complexity of the implemented solution.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Test the solution with various inputs to validate correctness and assess performance under different conditions.</w:t>
      </w:r>
    </w:p>
    <w:p w:rsidR="00000000" w:rsidDel="00000000" w:rsidP="00000000" w:rsidRDefault="00000000" w:rsidRPr="00000000" w14:paraId="0000001E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miph3xas5q7m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Looking Back: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/>
      </w:pPr>
      <w:bookmarkStart w:colFirst="0" w:colLast="0" w:name="_yclxq4q7tvbd" w:id="13"/>
      <w:bookmarkEnd w:id="13"/>
      <w:r w:rsidDel="00000000" w:rsidR="00000000" w:rsidRPr="00000000">
        <w:rPr>
          <w:i w:val="1"/>
          <w:sz w:val="28"/>
          <w:szCs w:val="28"/>
          <w:rtl w:val="0"/>
        </w:rPr>
        <w:t xml:space="preserve">Evaluate Solution Efficiency: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Assess the space and time complexity of the implemented solution against desired performance criteria.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Reflect on the effectiveness of the chosen algorithms and data structures in achieving efficiency goals.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bookmarkStart w:colFirst="0" w:colLast="0" w:name="_pddxkh7yqfih" w:id="14"/>
      <w:bookmarkEnd w:id="14"/>
      <w:r w:rsidDel="00000000" w:rsidR="00000000" w:rsidRPr="00000000">
        <w:rPr>
          <w:i w:val="1"/>
          <w:sz w:val="28"/>
          <w:szCs w:val="28"/>
          <w:rtl w:val="0"/>
        </w:rPr>
        <w:t xml:space="preserve">Identify Optimization Opportunities: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Consider areas for further optimization to enhance space or time efficiency, if necessary.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Reflect on lessons learned from the problem-solving process, including insights into complexity analysis.</w:t>
      </w:r>
    </w:p>
    <w:p w:rsidR="00000000" w:rsidDel="00000000" w:rsidP="00000000" w:rsidRDefault="00000000" w:rsidRPr="00000000" w14:paraId="00000025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 Mono" w:cs="Roboto Mono" w:eastAsia="Roboto Mono" w:hAnsi="Roboto Mono"/>
          <w:b w:val="1"/>
          <w:sz w:val="30"/>
          <w:szCs w:val="30"/>
        </w:rPr>
      </w:pPr>
      <w:bookmarkStart w:colFirst="0" w:colLast="0" w:name="_lapgai7denc4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Generalizing: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i w:val="1"/>
          <w:sz w:val="28"/>
          <w:szCs w:val="28"/>
        </w:rPr>
      </w:pPr>
      <w:bookmarkStart w:colFirst="0" w:colLast="0" w:name="_e92rs5l8vegs" w:id="16"/>
      <w:bookmarkEnd w:id="16"/>
      <w:r w:rsidDel="00000000" w:rsidR="00000000" w:rsidRPr="00000000">
        <w:rPr>
          <w:i w:val="1"/>
          <w:sz w:val="28"/>
          <w:szCs w:val="28"/>
          <w:rtl w:val="0"/>
        </w:rPr>
        <w:t xml:space="preserve">Apply Knowledge to Other Scenarios: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Use insights gained from space and time complexity analysis to solve similar problems.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Practice analyzing the complexity of solutions to develop a deeper understanding and intuition.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i w:val="1"/>
          <w:sz w:val="28"/>
          <w:szCs w:val="28"/>
        </w:rPr>
      </w:pPr>
      <w:bookmarkStart w:colFirst="0" w:colLast="0" w:name="_onernmycchyd" w:id="17"/>
      <w:bookmarkEnd w:id="17"/>
      <w:r w:rsidDel="00000000" w:rsidR="00000000" w:rsidRPr="00000000">
        <w:rPr>
          <w:i w:val="1"/>
          <w:sz w:val="28"/>
          <w:szCs w:val="28"/>
          <w:rtl w:val="0"/>
        </w:rPr>
        <w:t xml:space="preserve">Explore Additional Resources: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Continue learning about algorithms and data structures through additional resources and tutorials.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color w:val="0d0d0d"/>
          <w:sz w:val="26"/>
          <w:szCs w:val="26"/>
          <w:rtl w:val="0"/>
        </w:rPr>
        <w:t xml:space="preserve">Build proficiency in complexity analysis by applying concepts to various problem-solving scenarios.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