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AFCFB" w14:textId="77777777" w:rsidR="004E231F" w:rsidRPr="003C69A2" w:rsidRDefault="004E231F" w:rsidP="004E231F">
      <w:pPr>
        <w:shd w:val="clear" w:color="auto" w:fill="FFFFFF" w:themeFill="background1"/>
        <w:jc w:val="center"/>
        <w:outlineLvl w:val="1"/>
        <w:rPr>
          <w:rFonts w:eastAsia="Times New Roman" w:cs="Times New Roman"/>
          <w:b/>
          <w:bCs/>
          <w:color w:val="2D3B45"/>
          <w:kern w:val="0"/>
          <w:sz w:val="40"/>
          <w:szCs w:val="40"/>
          <w:lang w:eastAsia="en-GB"/>
          <w14:ligatures w14:val="none"/>
        </w:rPr>
      </w:pPr>
      <w:bookmarkStart w:id="0" w:name="_Toc216095417"/>
      <w:r w:rsidRPr="003C69A2">
        <w:rPr>
          <w:rFonts w:eastAsia="Times New Roman" w:cs="Times New Roman"/>
          <w:b/>
          <w:bCs/>
          <w:color w:val="2D3B45"/>
          <w:kern w:val="0"/>
          <w:sz w:val="40"/>
          <w:szCs w:val="40"/>
          <w:lang w:eastAsia="en-GB"/>
          <w14:ligatures w14:val="none"/>
        </w:rPr>
        <w:t>7COM1079-0901-2025 - Team Research and Development Project</w:t>
      </w:r>
      <w:bookmarkEnd w:id="0"/>
    </w:p>
    <w:p w14:paraId="1C7801D4" w14:textId="77777777" w:rsidR="004E231F" w:rsidRPr="000F7A9B" w:rsidRDefault="004E231F" w:rsidP="004E231F">
      <w:pPr>
        <w:rPr>
          <w:rFonts w:eastAsia="Times New Roman" w:cs="Times New Roman"/>
        </w:rPr>
      </w:pPr>
    </w:p>
    <w:p w14:paraId="42EAD0EC" w14:textId="77777777" w:rsidR="004E231F" w:rsidRPr="000F7A9B" w:rsidRDefault="004E231F" w:rsidP="004E231F">
      <w:pPr>
        <w:rPr>
          <w:rFonts w:eastAsia="Times New Roman" w:cs="Times New Roman"/>
        </w:rPr>
      </w:pPr>
    </w:p>
    <w:p w14:paraId="455DBC56" w14:textId="5D8C16C2" w:rsidR="004E231F" w:rsidRPr="00A876FB" w:rsidRDefault="004E231F" w:rsidP="004E231F">
      <w:pPr>
        <w:rPr>
          <w:rFonts w:eastAsia="Times New Roman" w:cs="Times New Roman"/>
        </w:rPr>
      </w:pPr>
      <w:r w:rsidRPr="003D2A44">
        <w:rPr>
          <w:rFonts w:eastAsia="Times New Roman" w:cs="Times New Roman"/>
          <w:b/>
          <w:bCs/>
        </w:rPr>
        <w:t>Final report title:</w:t>
      </w:r>
      <w:r w:rsidR="003D2A44" w:rsidRPr="003D2A44">
        <w:rPr>
          <w:rFonts w:eastAsia="Times New Roman" w:cs="Times New Roman"/>
          <w:b/>
          <w:bCs/>
        </w:rPr>
        <w:t xml:space="preserve"> </w:t>
      </w:r>
      <w:r w:rsidR="00A876FB">
        <w:rPr>
          <w:rFonts w:eastAsia="Times New Roman" w:cs="Times New Roman"/>
        </w:rPr>
        <w:t>C</w:t>
      </w:r>
      <w:r w:rsidR="00A876FB" w:rsidRPr="00A876FB">
        <w:rPr>
          <w:rFonts w:eastAsia="Times New Roman" w:cs="Times New Roman"/>
        </w:rPr>
        <w:t>omparison of Early and Late 2021 COVID-19 Vaccination Rates in U.S. States</w:t>
      </w:r>
    </w:p>
    <w:p w14:paraId="380EF779" w14:textId="77777777" w:rsidR="004E231F" w:rsidRPr="000F7A9B" w:rsidRDefault="004E231F" w:rsidP="004E231F">
      <w:pPr>
        <w:rPr>
          <w:rFonts w:eastAsia="Times New Roman" w:cs="Times New Roman"/>
        </w:rPr>
      </w:pPr>
    </w:p>
    <w:p w14:paraId="3138BAB2" w14:textId="23FC19DA" w:rsidR="004E231F" w:rsidRPr="000F7A9B" w:rsidRDefault="004E231F" w:rsidP="004E231F">
      <w:pPr>
        <w:rPr>
          <w:rFonts w:eastAsia="Times New Roman" w:cs="Times New Roman"/>
        </w:rPr>
      </w:pPr>
      <w:r w:rsidRPr="003D2A44">
        <w:rPr>
          <w:rFonts w:eastAsia="Times New Roman" w:cs="Times New Roman"/>
          <w:b/>
          <w:bCs/>
        </w:rPr>
        <w:t>Group ID:</w:t>
      </w:r>
      <w:r w:rsidR="003D2A44">
        <w:rPr>
          <w:rFonts w:eastAsia="Times New Roman" w:cs="Times New Roman"/>
        </w:rPr>
        <w:t xml:space="preserve"> Group A 209</w:t>
      </w:r>
    </w:p>
    <w:p w14:paraId="685EFB0E" w14:textId="77777777" w:rsidR="004E231F" w:rsidRPr="000F7A9B" w:rsidRDefault="004E231F" w:rsidP="004E231F">
      <w:pPr>
        <w:rPr>
          <w:rFonts w:eastAsia="Times New Roman" w:cs="Times New Roman"/>
        </w:rPr>
      </w:pPr>
    </w:p>
    <w:p w14:paraId="1ED2315D" w14:textId="3D7FC053" w:rsidR="004E231F" w:rsidRPr="003D2A44" w:rsidRDefault="004E231F" w:rsidP="004E231F">
      <w:pPr>
        <w:rPr>
          <w:rFonts w:eastAsia="Times New Roman" w:cs="Times New Roman"/>
        </w:rPr>
      </w:pPr>
      <w:r w:rsidRPr="003D2A44">
        <w:rPr>
          <w:rFonts w:eastAsia="Times New Roman" w:cs="Times New Roman"/>
          <w:b/>
          <w:bCs/>
        </w:rPr>
        <w:t xml:space="preserve">Dataset number: </w:t>
      </w:r>
      <w:r w:rsidR="003D2A44">
        <w:rPr>
          <w:rFonts w:eastAsia="Times New Roman" w:cs="Times New Roman"/>
        </w:rPr>
        <w:t>DS317</w:t>
      </w:r>
    </w:p>
    <w:p w14:paraId="00BC7822" w14:textId="77777777" w:rsidR="004E231F" w:rsidRPr="000F7A9B" w:rsidRDefault="004E231F" w:rsidP="004E231F">
      <w:pPr>
        <w:rPr>
          <w:rFonts w:eastAsia="Times New Roman" w:cs="Times New Roman"/>
        </w:rPr>
      </w:pPr>
    </w:p>
    <w:p w14:paraId="4817C231" w14:textId="51AA5379" w:rsidR="009B2636" w:rsidRDefault="004E231F" w:rsidP="009B2636">
      <w:pPr>
        <w:rPr>
          <w:rFonts w:eastAsia="Times New Roman" w:cs="Times New Roman"/>
        </w:rPr>
      </w:pPr>
      <w:r w:rsidRPr="003D2A44">
        <w:rPr>
          <w:rFonts w:eastAsia="Times New Roman" w:cs="Times New Roman"/>
          <w:b/>
          <w:bCs/>
        </w:rPr>
        <w:t>Prepared by:</w:t>
      </w:r>
      <w:r w:rsidR="009B2636">
        <w:rPr>
          <w:rFonts w:eastAsia="Times New Roman" w:cs="Times New Roman"/>
          <w:b/>
          <w:bCs/>
        </w:rPr>
        <w:tab/>
      </w:r>
      <w:r w:rsidR="009B2636">
        <w:rPr>
          <w:rFonts w:eastAsia="Times New Roman" w:cs="Times New Roman"/>
        </w:rPr>
        <w:t>Gurunath Kumithi - 24161025</w:t>
      </w:r>
    </w:p>
    <w:p w14:paraId="5281AAF7" w14:textId="77777777" w:rsidR="009B2636" w:rsidRDefault="009B2636" w:rsidP="009B2636">
      <w:pPr>
        <w:ind w:left="720" w:firstLine="720"/>
        <w:rPr>
          <w:rFonts w:eastAsia="Times New Roman" w:cs="Times New Roman"/>
        </w:rPr>
      </w:pPr>
      <w:r>
        <w:rPr>
          <w:rFonts w:eastAsia="Times New Roman" w:cs="Times New Roman"/>
        </w:rPr>
        <w:t>Shalini Solium – 24152576</w:t>
      </w:r>
    </w:p>
    <w:p w14:paraId="5388A56A" w14:textId="77777777" w:rsidR="009B2636" w:rsidRDefault="009B2636" w:rsidP="009B2636">
      <w:pPr>
        <w:ind w:left="720" w:firstLine="720"/>
        <w:rPr>
          <w:rFonts w:eastAsia="Times New Roman" w:cs="Times New Roman"/>
        </w:rPr>
      </w:pPr>
      <w:r>
        <w:rPr>
          <w:rFonts w:eastAsia="Times New Roman" w:cs="Times New Roman"/>
        </w:rPr>
        <w:t>Sravani Mandalam – 25006236</w:t>
      </w:r>
    </w:p>
    <w:p w14:paraId="3C3EABA0" w14:textId="77777777" w:rsidR="009B2636" w:rsidRDefault="009B2636" w:rsidP="009B2636">
      <w:pPr>
        <w:ind w:left="720" w:firstLine="720"/>
        <w:rPr>
          <w:rFonts w:eastAsia="Times New Roman" w:cs="Times New Roman"/>
        </w:rPr>
      </w:pPr>
      <w:r>
        <w:rPr>
          <w:rFonts w:eastAsia="Times New Roman" w:cs="Times New Roman"/>
        </w:rPr>
        <w:t>Kusuma Ummadipoli – 24177473</w:t>
      </w:r>
    </w:p>
    <w:p w14:paraId="3CEC9222" w14:textId="4BF6F422" w:rsidR="009B2636" w:rsidRPr="009B2636" w:rsidRDefault="009B2636" w:rsidP="009B2636">
      <w:pPr>
        <w:ind w:left="720" w:firstLine="720"/>
        <w:rPr>
          <w:rFonts w:eastAsia="Times New Roman" w:cs="Times New Roman"/>
          <w:b/>
          <w:bCs/>
        </w:rPr>
      </w:pPr>
      <w:r>
        <w:rPr>
          <w:rFonts w:eastAsia="Times New Roman" w:cs="Times New Roman"/>
        </w:rPr>
        <w:t xml:space="preserve">Arafath Shaik - </w:t>
      </w:r>
      <w:r w:rsidR="00894FA5">
        <w:rPr>
          <w:rFonts w:eastAsia="Times New Roman" w:cs="Times New Roman"/>
        </w:rPr>
        <w:t>24158234</w:t>
      </w:r>
    </w:p>
    <w:p w14:paraId="1BF530EC" w14:textId="480A5FA4" w:rsidR="009B2636" w:rsidRPr="003D2A44" w:rsidRDefault="009B2636" w:rsidP="005D5FA9">
      <w:pPr>
        <w:rPr>
          <w:rFonts w:eastAsia="Times New Roman" w:cs="Times New Roman"/>
          <w:i/>
          <w:highlight w:val="yellow"/>
        </w:rPr>
      </w:pPr>
      <w:r>
        <w:rPr>
          <w:rFonts w:eastAsia="Times New Roman" w:cs="Times New Roman"/>
        </w:rPr>
        <w:tab/>
      </w:r>
    </w:p>
    <w:p w14:paraId="045E2E09" w14:textId="77777777" w:rsidR="004E231F" w:rsidRPr="000F7A9B" w:rsidRDefault="004E231F" w:rsidP="004E231F">
      <w:pPr>
        <w:ind w:left="720"/>
        <w:rPr>
          <w:rFonts w:eastAsia="Times New Roman" w:cs="Times New Roman"/>
          <w:i/>
        </w:rPr>
      </w:pPr>
    </w:p>
    <w:p w14:paraId="2C18B449" w14:textId="77777777" w:rsidR="004E231F" w:rsidRPr="000F7A9B" w:rsidRDefault="004E231F" w:rsidP="004E231F">
      <w:pPr>
        <w:rPr>
          <w:rFonts w:eastAsia="Times New Roman" w:cs="Times New Roman"/>
        </w:rPr>
      </w:pPr>
    </w:p>
    <w:p w14:paraId="054C2792" w14:textId="77777777" w:rsidR="004E231F" w:rsidRDefault="004E231F" w:rsidP="004E231F">
      <w:pPr>
        <w:rPr>
          <w:rFonts w:eastAsia="Times New Roman" w:cs="Times New Roman"/>
        </w:rPr>
      </w:pPr>
    </w:p>
    <w:p w14:paraId="5596AC55" w14:textId="77777777" w:rsidR="004E231F" w:rsidRDefault="004E231F" w:rsidP="004E231F">
      <w:pPr>
        <w:rPr>
          <w:rFonts w:eastAsia="Times New Roman" w:cs="Times New Roman"/>
        </w:rPr>
      </w:pPr>
    </w:p>
    <w:p w14:paraId="347179C7" w14:textId="77777777" w:rsidR="003C69A2" w:rsidRDefault="003C69A2" w:rsidP="004E231F">
      <w:pPr>
        <w:rPr>
          <w:rFonts w:eastAsia="Times New Roman" w:cs="Times New Roman"/>
        </w:rPr>
      </w:pPr>
    </w:p>
    <w:p w14:paraId="22C5A675" w14:textId="77777777" w:rsidR="003C69A2" w:rsidRDefault="003C69A2" w:rsidP="004E231F">
      <w:pPr>
        <w:rPr>
          <w:rFonts w:eastAsia="Times New Roman" w:cs="Times New Roman"/>
        </w:rPr>
      </w:pPr>
    </w:p>
    <w:p w14:paraId="15493290" w14:textId="77777777" w:rsidR="003C69A2" w:rsidRDefault="003C69A2" w:rsidP="004E231F">
      <w:pPr>
        <w:rPr>
          <w:rFonts w:eastAsia="Times New Roman" w:cs="Times New Roman"/>
        </w:rPr>
      </w:pPr>
    </w:p>
    <w:p w14:paraId="303518DC" w14:textId="77777777" w:rsidR="003C69A2" w:rsidRDefault="003C69A2" w:rsidP="004E231F">
      <w:pPr>
        <w:rPr>
          <w:rFonts w:eastAsia="Times New Roman" w:cs="Times New Roman"/>
        </w:rPr>
      </w:pPr>
    </w:p>
    <w:p w14:paraId="105E1DBC" w14:textId="77777777" w:rsidR="004E231F" w:rsidRDefault="004E231F" w:rsidP="004E231F">
      <w:pPr>
        <w:rPr>
          <w:rFonts w:eastAsia="Times New Roman" w:cs="Times New Roman"/>
        </w:rPr>
      </w:pPr>
    </w:p>
    <w:p w14:paraId="05A77B82" w14:textId="77777777" w:rsidR="004E231F" w:rsidRDefault="004E231F" w:rsidP="004E231F">
      <w:pPr>
        <w:jc w:val="center"/>
        <w:rPr>
          <w:rFonts w:eastAsia="Times New Roman" w:cs="Times New Roman"/>
        </w:rPr>
      </w:pPr>
      <w:r w:rsidRPr="7FBAA7B2">
        <w:rPr>
          <w:rFonts w:eastAsia="Times New Roman" w:cs="Times New Roman"/>
        </w:rPr>
        <w:t>University of Hertfordshire</w:t>
      </w:r>
    </w:p>
    <w:p w14:paraId="599E15E4" w14:textId="3BF212E0" w:rsidR="00BC5371" w:rsidRPr="003C69A2" w:rsidRDefault="004E231F" w:rsidP="003C69A2">
      <w:pPr>
        <w:jc w:val="center"/>
        <w:rPr>
          <w:rFonts w:eastAsia="Times New Roman" w:cs="Times New Roman"/>
        </w:rPr>
      </w:pPr>
      <w:r w:rsidRPr="185412CB">
        <w:rPr>
          <w:rFonts w:eastAsia="Times New Roman" w:cs="Times New Roman"/>
        </w:rPr>
        <w:t>Hatfield, 202</w:t>
      </w:r>
      <w:r>
        <w:rPr>
          <w:rFonts w:eastAsia="Times New Roman" w:cs="Times New Roman"/>
        </w:rPr>
        <w:t>5</w:t>
      </w:r>
    </w:p>
    <w:sdt>
      <w:sdtPr>
        <w:rPr>
          <w:rFonts w:ascii="Times New Roman" w:eastAsiaTheme="minorHAnsi" w:hAnsi="Times New Roman" w:cstheme="minorBidi"/>
          <w:color w:val="auto"/>
          <w:kern w:val="2"/>
          <w:sz w:val="24"/>
          <w:szCs w:val="22"/>
          <w14:ligatures w14:val="standardContextual"/>
        </w:rPr>
        <w:id w:val="-1290508143"/>
        <w:docPartObj>
          <w:docPartGallery w:val="Table of Contents"/>
          <w:docPartUnique/>
        </w:docPartObj>
      </w:sdtPr>
      <w:sdtEndPr>
        <w:rPr>
          <w:b/>
          <w:bCs/>
          <w:noProof/>
        </w:rPr>
      </w:sdtEndPr>
      <w:sdtContent>
        <w:p w14:paraId="2525B326" w14:textId="700A6905" w:rsidR="00BC5371" w:rsidRDefault="00BC5371" w:rsidP="004E231F">
          <w:pPr>
            <w:pStyle w:val="TOCHeading"/>
            <w:jc w:val="center"/>
          </w:pPr>
          <w:r>
            <w:t>Contents</w:t>
          </w:r>
        </w:p>
        <w:p w14:paraId="5DD57B1B" w14:textId="6FF964DC" w:rsidR="00540138" w:rsidRDefault="00BC5371">
          <w:pPr>
            <w:pStyle w:val="TOC2"/>
            <w:tabs>
              <w:tab w:val="right" w:leader="dot" w:pos="8630"/>
            </w:tabs>
            <w:rPr>
              <w:rFonts w:asciiTheme="minorHAnsi" w:eastAsiaTheme="minorEastAsia" w:hAnsiTheme="minorHAnsi"/>
              <w:noProof/>
              <w:szCs w:val="24"/>
              <w:lang w:val="en-IN" w:eastAsia="en-IN"/>
            </w:rPr>
          </w:pPr>
          <w:r>
            <w:fldChar w:fldCharType="begin"/>
          </w:r>
          <w:r>
            <w:instrText xml:space="preserve"> TOC \o "1-3" \h \z \u </w:instrText>
          </w:r>
          <w:r>
            <w:fldChar w:fldCharType="separate"/>
          </w:r>
        </w:p>
        <w:p w14:paraId="61E09F5D" w14:textId="5D76DB7A" w:rsidR="00540138" w:rsidRDefault="00540138">
          <w:pPr>
            <w:pStyle w:val="TOC1"/>
            <w:tabs>
              <w:tab w:val="left" w:pos="480"/>
              <w:tab w:val="right" w:leader="dot" w:pos="8630"/>
            </w:tabs>
            <w:rPr>
              <w:rFonts w:asciiTheme="minorHAnsi" w:eastAsiaTheme="minorEastAsia" w:hAnsiTheme="minorHAnsi"/>
              <w:noProof/>
              <w:szCs w:val="24"/>
              <w:lang w:val="en-IN" w:eastAsia="en-IN"/>
            </w:rPr>
          </w:pPr>
          <w:hyperlink w:anchor="_Toc216095418" w:history="1">
            <w:r w:rsidRPr="003A2E3A">
              <w:rPr>
                <w:rStyle w:val="Hyperlink"/>
                <w:noProof/>
              </w:rPr>
              <w:t>1</w:t>
            </w:r>
            <w:r>
              <w:rPr>
                <w:rFonts w:asciiTheme="minorHAnsi" w:eastAsiaTheme="minorEastAsia" w:hAnsiTheme="minorHAnsi"/>
                <w:noProof/>
                <w:szCs w:val="24"/>
                <w:lang w:val="en-IN" w:eastAsia="en-IN"/>
              </w:rPr>
              <w:tab/>
            </w:r>
            <w:r w:rsidRPr="003A2E3A">
              <w:rPr>
                <w:rStyle w:val="Hyperlink"/>
                <w:noProof/>
              </w:rPr>
              <w:t>Introduction</w:t>
            </w:r>
            <w:r>
              <w:rPr>
                <w:noProof/>
                <w:webHidden/>
              </w:rPr>
              <w:tab/>
            </w:r>
            <w:r>
              <w:rPr>
                <w:noProof/>
                <w:webHidden/>
              </w:rPr>
              <w:fldChar w:fldCharType="begin"/>
            </w:r>
            <w:r>
              <w:rPr>
                <w:noProof/>
                <w:webHidden/>
              </w:rPr>
              <w:instrText xml:space="preserve"> PAGEREF _Toc216095418 \h </w:instrText>
            </w:r>
            <w:r>
              <w:rPr>
                <w:noProof/>
                <w:webHidden/>
              </w:rPr>
            </w:r>
            <w:r>
              <w:rPr>
                <w:noProof/>
                <w:webHidden/>
              </w:rPr>
              <w:fldChar w:fldCharType="separate"/>
            </w:r>
            <w:r>
              <w:rPr>
                <w:noProof/>
                <w:webHidden/>
              </w:rPr>
              <w:t>1</w:t>
            </w:r>
            <w:r>
              <w:rPr>
                <w:noProof/>
                <w:webHidden/>
              </w:rPr>
              <w:fldChar w:fldCharType="end"/>
            </w:r>
          </w:hyperlink>
        </w:p>
        <w:p w14:paraId="014E9A7D" w14:textId="1D8E8B20"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19" w:history="1">
            <w:r w:rsidRPr="003A2E3A">
              <w:rPr>
                <w:rStyle w:val="Hyperlink"/>
                <w:noProof/>
              </w:rPr>
              <w:t>1.1</w:t>
            </w:r>
            <w:r>
              <w:rPr>
                <w:rFonts w:asciiTheme="minorHAnsi" w:eastAsiaTheme="minorEastAsia" w:hAnsiTheme="minorHAnsi"/>
                <w:noProof/>
                <w:szCs w:val="24"/>
                <w:lang w:val="en-IN" w:eastAsia="en-IN"/>
              </w:rPr>
              <w:tab/>
            </w:r>
            <w:r w:rsidRPr="003A2E3A">
              <w:rPr>
                <w:rStyle w:val="Hyperlink"/>
                <w:noProof/>
              </w:rPr>
              <w:t>Problem statement and research motivation</w:t>
            </w:r>
            <w:r>
              <w:rPr>
                <w:noProof/>
                <w:webHidden/>
              </w:rPr>
              <w:tab/>
            </w:r>
            <w:r>
              <w:rPr>
                <w:noProof/>
                <w:webHidden/>
              </w:rPr>
              <w:fldChar w:fldCharType="begin"/>
            </w:r>
            <w:r>
              <w:rPr>
                <w:noProof/>
                <w:webHidden/>
              </w:rPr>
              <w:instrText xml:space="preserve"> PAGEREF _Toc216095419 \h </w:instrText>
            </w:r>
            <w:r>
              <w:rPr>
                <w:noProof/>
                <w:webHidden/>
              </w:rPr>
            </w:r>
            <w:r>
              <w:rPr>
                <w:noProof/>
                <w:webHidden/>
              </w:rPr>
              <w:fldChar w:fldCharType="separate"/>
            </w:r>
            <w:r>
              <w:rPr>
                <w:noProof/>
                <w:webHidden/>
              </w:rPr>
              <w:t>1</w:t>
            </w:r>
            <w:r>
              <w:rPr>
                <w:noProof/>
                <w:webHidden/>
              </w:rPr>
              <w:fldChar w:fldCharType="end"/>
            </w:r>
          </w:hyperlink>
        </w:p>
        <w:p w14:paraId="3F896FDF" w14:textId="33C0EFBA"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20" w:history="1">
            <w:r w:rsidRPr="003A2E3A">
              <w:rPr>
                <w:rStyle w:val="Hyperlink"/>
                <w:noProof/>
              </w:rPr>
              <w:t>1.2</w:t>
            </w:r>
            <w:r>
              <w:rPr>
                <w:rFonts w:asciiTheme="minorHAnsi" w:eastAsiaTheme="minorEastAsia" w:hAnsiTheme="minorHAnsi"/>
                <w:noProof/>
                <w:szCs w:val="24"/>
                <w:lang w:val="en-IN" w:eastAsia="en-IN"/>
              </w:rPr>
              <w:tab/>
            </w:r>
            <w:r w:rsidRPr="003A2E3A">
              <w:rPr>
                <w:rStyle w:val="Hyperlink"/>
                <w:noProof/>
              </w:rPr>
              <w:t>The data set</w:t>
            </w:r>
            <w:r>
              <w:rPr>
                <w:noProof/>
                <w:webHidden/>
              </w:rPr>
              <w:tab/>
            </w:r>
            <w:r>
              <w:rPr>
                <w:noProof/>
                <w:webHidden/>
              </w:rPr>
              <w:fldChar w:fldCharType="begin"/>
            </w:r>
            <w:r>
              <w:rPr>
                <w:noProof/>
                <w:webHidden/>
              </w:rPr>
              <w:instrText xml:space="preserve"> PAGEREF _Toc216095420 \h </w:instrText>
            </w:r>
            <w:r>
              <w:rPr>
                <w:noProof/>
                <w:webHidden/>
              </w:rPr>
            </w:r>
            <w:r>
              <w:rPr>
                <w:noProof/>
                <w:webHidden/>
              </w:rPr>
              <w:fldChar w:fldCharType="separate"/>
            </w:r>
            <w:r>
              <w:rPr>
                <w:noProof/>
                <w:webHidden/>
              </w:rPr>
              <w:t>1</w:t>
            </w:r>
            <w:r>
              <w:rPr>
                <w:noProof/>
                <w:webHidden/>
              </w:rPr>
              <w:fldChar w:fldCharType="end"/>
            </w:r>
          </w:hyperlink>
        </w:p>
        <w:p w14:paraId="16959C47" w14:textId="642D84C7"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21" w:history="1">
            <w:r w:rsidRPr="003A2E3A">
              <w:rPr>
                <w:rStyle w:val="Hyperlink"/>
                <w:noProof/>
              </w:rPr>
              <w:t>1.3</w:t>
            </w:r>
            <w:r>
              <w:rPr>
                <w:rFonts w:asciiTheme="minorHAnsi" w:eastAsiaTheme="minorEastAsia" w:hAnsiTheme="minorHAnsi"/>
                <w:noProof/>
                <w:szCs w:val="24"/>
                <w:lang w:val="en-IN" w:eastAsia="en-IN"/>
              </w:rPr>
              <w:tab/>
            </w:r>
            <w:r w:rsidRPr="003A2E3A">
              <w:rPr>
                <w:rStyle w:val="Hyperlink"/>
                <w:noProof/>
              </w:rPr>
              <w:t>Research question</w:t>
            </w:r>
            <w:r>
              <w:rPr>
                <w:noProof/>
                <w:webHidden/>
              </w:rPr>
              <w:tab/>
            </w:r>
            <w:r>
              <w:rPr>
                <w:noProof/>
                <w:webHidden/>
              </w:rPr>
              <w:fldChar w:fldCharType="begin"/>
            </w:r>
            <w:r>
              <w:rPr>
                <w:noProof/>
                <w:webHidden/>
              </w:rPr>
              <w:instrText xml:space="preserve"> PAGEREF _Toc216095421 \h </w:instrText>
            </w:r>
            <w:r>
              <w:rPr>
                <w:noProof/>
                <w:webHidden/>
              </w:rPr>
            </w:r>
            <w:r>
              <w:rPr>
                <w:noProof/>
                <w:webHidden/>
              </w:rPr>
              <w:fldChar w:fldCharType="separate"/>
            </w:r>
            <w:r>
              <w:rPr>
                <w:noProof/>
                <w:webHidden/>
              </w:rPr>
              <w:t>1</w:t>
            </w:r>
            <w:r>
              <w:rPr>
                <w:noProof/>
                <w:webHidden/>
              </w:rPr>
              <w:fldChar w:fldCharType="end"/>
            </w:r>
          </w:hyperlink>
        </w:p>
        <w:p w14:paraId="0498FBB4" w14:textId="11DB856B"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22" w:history="1">
            <w:r w:rsidRPr="003A2E3A">
              <w:rPr>
                <w:rStyle w:val="Hyperlink"/>
                <w:noProof/>
              </w:rPr>
              <w:t>1.4</w:t>
            </w:r>
            <w:r>
              <w:rPr>
                <w:rFonts w:asciiTheme="minorHAnsi" w:eastAsiaTheme="minorEastAsia" w:hAnsiTheme="minorHAnsi"/>
                <w:noProof/>
                <w:szCs w:val="24"/>
                <w:lang w:val="en-IN" w:eastAsia="en-IN"/>
              </w:rPr>
              <w:tab/>
            </w:r>
            <w:r w:rsidRPr="003A2E3A">
              <w:rPr>
                <w:rStyle w:val="Hyperlink"/>
                <w:noProof/>
              </w:rPr>
              <w:t>Null hypothesis and alternative hypothesis (H0/H1)</w:t>
            </w:r>
            <w:r>
              <w:rPr>
                <w:noProof/>
                <w:webHidden/>
              </w:rPr>
              <w:tab/>
            </w:r>
            <w:r>
              <w:rPr>
                <w:noProof/>
                <w:webHidden/>
              </w:rPr>
              <w:fldChar w:fldCharType="begin"/>
            </w:r>
            <w:r>
              <w:rPr>
                <w:noProof/>
                <w:webHidden/>
              </w:rPr>
              <w:instrText xml:space="preserve"> PAGEREF _Toc216095422 \h </w:instrText>
            </w:r>
            <w:r>
              <w:rPr>
                <w:noProof/>
                <w:webHidden/>
              </w:rPr>
            </w:r>
            <w:r>
              <w:rPr>
                <w:noProof/>
                <w:webHidden/>
              </w:rPr>
              <w:fldChar w:fldCharType="separate"/>
            </w:r>
            <w:r>
              <w:rPr>
                <w:noProof/>
                <w:webHidden/>
              </w:rPr>
              <w:t>1</w:t>
            </w:r>
            <w:r>
              <w:rPr>
                <w:noProof/>
                <w:webHidden/>
              </w:rPr>
              <w:fldChar w:fldCharType="end"/>
            </w:r>
          </w:hyperlink>
        </w:p>
        <w:p w14:paraId="7BFCECCC" w14:textId="0B5211BF" w:rsidR="00540138" w:rsidRDefault="00540138">
          <w:pPr>
            <w:pStyle w:val="TOC1"/>
            <w:tabs>
              <w:tab w:val="left" w:pos="480"/>
              <w:tab w:val="right" w:leader="dot" w:pos="8630"/>
            </w:tabs>
            <w:rPr>
              <w:rFonts w:asciiTheme="minorHAnsi" w:eastAsiaTheme="minorEastAsia" w:hAnsiTheme="minorHAnsi"/>
              <w:noProof/>
              <w:szCs w:val="24"/>
              <w:lang w:val="en-IN" w:eastAsia="en-IN"/>
            </w:rPr>
          </w:pPr>
          <w:hyperlink w:anchor="_Toc216095423" w:history="1">
            <w:r w:rsidRPr="003A2E3A">
              <w:rPr>
                <w:rStyle w:val="Hyperlink"/>
                <w:noProof/>
              </w:rPr>
              <w:t>2</w:t>
            </w:r>
            <w:r>
              <w:rPr>
                <w:rFonts w:asciiTheme="minorHAnsi" w:eastAsiaTheme="minorEastAsia" w:hAnsiTheme="minorHAnsi"/>
                <w:noProof/>
                <w:szCs w:val="24"/>
                <w:lang w:val="en-IN" w:eastAsia="en-IN"/>
              </w:rPr>
              <w:tab/>
            </w:r>
            <w:r w:rsidRPr="003A2E3A">
              <w:rPr>
                <w:rStyle w:val="Hyperlink"/>
                <w:noProof/>
              </w:rPr>
              <w:t>Background Research</w:t>
            </w:r>
            <w:r>
              <w:rPr>
                <w:noProof/>
                <w:webHidden/>
              </w:rPr>
              <w:tab/>
            </w:r>
            <w:r>
              <w:rPr>
                <w:noProof/>
                <w:webHidden/>
              </w:rPr>
              <w:fldChar w:fldCharType="begin"/>
            </w:r>
            <w:r>
              <w:rPr>
                <w:noProof/>
                <w:webHidden/>
              </w:rPr>
              <w:instrText xml:space="preserve"> PAGEREF _Toc216095423 \h </w:instrText>
            </w:r>
            <w:r>
              <w:rPr>
                <w:noProof/>
                <w:webHidden/>
              </w:rPr>
            </w:r>
            <w:r>
              <w:rPr>
                <w:noProof/>
                <w:webHidden/>
              </w:rPr>
              <w:fldChar w:fldCharType="separate"/>
            </w:r>
            <w:r>
              <w:rPr>
                <w:noProof/>
                <w:webHidden/>
              </w:rPr>
              <w:t>1</w:t>
            </w:r>
            <w:r>
              <w:rPr>
                <w:noProof/>
                <w:webHidden/>
              </w:rPr>
              <w:fldChar w:fldCharType="end"/>
            </w:r>
          </w:hyperlink>
        </w:p>
        <w:p w14:paraId="31154818" w14:textId="4624FE44"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24" w:history="1">
            <w:r w:rsidRPr="003A2E3A">
              <w:rPr>
                <w:rStyle w:val="Hyperlink"/>
                <w:noProof/>
              </w:rPr>
              <w:t>2.1</w:t>
            </w:r>
            <w:r>
              <w:rPr>
                <w:rFonts w:asciiTheme="minorHAnsi" w:eastAsiaTheme="minorEastAsia" w:hAnsiTheme="minorHAnsi"/>
                <w:noProof/>
                <w:szCs w:val="24"/>
                <w:lang w:val="en-IN" w:eastAsia="en-IN"/>
              </w:rPr>
              <w:tab/>
            </w:r>
            <w:r w:rsidRPr="003A2E3A">
              <w:rPr>
                <w:rStyle w:val="Hyperlink"/>
                <w:noProof/>
              </w:rPr>
              <w:t>Related Work</w:t>
            </w:r>
            <w:r>
              <w:rPr>
                <w:noProof/>
                <w:webHidden/>
              </w:rPr>
              <w:tab/>
            </w:r>
            <w:r>
              <w:rPr>
                <w:noProof/>
                <w:webHidden/>
              </w:rPr>
              <w:fldChar w:fldCharType="begin"/>
            </w:r>
            <w:r>
              <w:rPr>
                <w:noProof/>
                <w:webHidden/>
              </w:rPr>
              <w:instrText xml:space="preserve"> PAGEREF _Toc216095424 \h </w:instrText>
            </w:r>
            <w:r>
              <w:rPr>
                <w:noProof/>
                <w:webHidden/>
              </w:rPr>
            </w:r>
            <w:r>
              <w:rPr>
                <w:noProof/>
                <w:webHidden/>
              </w:rPr>
              <w:fldChar w:fldCharType="separate"/>
            </w:r>
            <w:r>
              <w:rPr>
                <w:noProof/>
                <w:webHidden/>
              </w:rPr>
              <w:t>1</w:t>
            </w:r>
            <w:r>
              <w:rPr>
                <w:noProof/>
                <w:webHidden/>
              </w:rPr>
              <w:fldChar w:fldCharType="end"/>
            </w:r>
          </w:hyperlink>
        </w:p>
        <w:p w14:paraId="187B8F79" w14:textId="4168835C"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25" w:history="1">
            <w:r w:rsidRPr="003A2E3A">
              <w:rPr>
                <w:rStyle w:val="Hyperlink"/>
                <w:noProof/>
              </w:rPr>
              <w:t>2.2</w:t>
            </w:r>
            <w:r>
              <w:rPr>
                <w:rFonts w:asciiTheme="minorHAnsi" w:eastAsiaTheme="minorEastAsia" w:hAnsiTheme="minorHAnsi"/>
                <w:noProof/>
                <w:szCs w:val="24"/>
                <w:lang w:val="en-IN" w:eastAsia="en-IN"/>
              </w:rPr>
              <w:tab/>
            </w:r>
            <w:r w:rsidRPr="003A2E3A">
              <w:rPr>
                <w:rStyle w:val="Hyperlink"/>
                <w:noProof/>
              </w:rPr>
              <w:t>Why Research Question is of interest</w:t>
            </w:r>
            <w:r>
              <w:rPr>
                <w:noProof/>
                <w:webHidden/>
              </w:rPr>
              <w:tab/>
            </w:r>
            <w:r>
              <w:rPr>
                <w:noProof/>
                <w:webHidden/>
              </w:rPr>
              <w:fldChar w:fldCharType="begin"/>
            </w:r>
            <w:r>
              <w:rPr>
                <w:noProof/>
                <w:webHidden/>
              </w:rPr>
              <w:instrText xml:space="preserve"> PAGEREF _Toc216095425 \h </w:instrText>
            </w:r>
            <w:r>
              <w:rPr>
                <w:noProof/>
                <w:webHidden/>
              </w:rPr>
            </w:r>
            <w:r>
              <w:rPr>
                <w:noProof/>
                <w:webHidden/>
              </w:rPr>
              <w:fldChar w:fldCharType="separate"/>
            </w:r>
            <w:r>
              <w:rPr>
                <w:noProof/>
                <w:webHidden/>
              </w:rPr>
              <w:t>2</w:t>
            </w:r>
            <w:r>
              <w:rPr>
                <w:noProof/>
                <w:webHidden/>
              </w:rPr>
              <w:fldChar w:fldCharType="end"/>
            </w:r>
          </w:hyperlink>
        </w:p>
        <w:p w14:paraId="573BC4C3" w14:textId="286B71A2" w:rsidR="00540138" w:rsidRDefault="00540138">
          <w:pPr>
            <w:pStyle w:val="TOC1"/>
            <w:tabs>
              <w:tab w:val="left" w:pos="480"/>
              <w:tab w:val="right" w:leader="dot" w:pos="8630"/>
            </w:tabs>
            <w:rPr>
              <w:rFonts w:asciiTheme="minorHAnsi" w:eastAsiaTheme="minorEastAsia" w:hAnsiTheme="minorHAnsi"/>
              <w:noProof/>
              <w:szCs w:val="24"/>
              <w:lang w:val="en-IN" w:eastAsia="en-IN"/>
            </w:rPr>
          </w:pPr>
          <w:hyperlink w:anchor="_Toc216095426" w:history="1">
            <w:r w:rsidRPr="003A2E3A">
              <w:rPr>
                <w:rStyle w:val="Hyperlink"/>
                <w:noProof/>
              </w:rPr>
              <w:t>3</w:t>
            </w:r>
            <w:r>
              <w:rPr>
                <w:rFonts w:asciiTheme="minorHAnsi" w:eastAsiaTheme="minorEastAsia" w:hAnsiTheme="minorHAnsi"/>
                <w:noProof/>
                <w:szCs w:val="24"/>
                <w:lang w:val="en-IN" w:eastAsia="en-IN"/>
              </w:rPr>
              <w:tab/>
            </w:r>
            <w:r w:rsidRPr="003A2E3A">
              <w:rPr>
                <w:rStyle w:val="Hyperlink"/>
                <w:noProof/>
              </w:rPr>
              <w:t>Visualization</w:t>
            </w:r>
            <w:r>
              <w:rPr>
                <w:noProof/>
                <w:webHidden/>
              </w:rPr>
              <w:tab/>
            </w:r>
            <w:r>
              <w:rPr>
                <w:noProof/>
                <w:webHidden/>
              </w:rPr>
              <w:fldChar w:fldCharType="begin"/>
            </w:r>
            <w:r>
              <w:rPr>
                <w:noProof/>
                <w:webHidden/>
              </w:rPr>
              <w:instrText xml:space="preserve"> PAGEREF _Toc216095426 \h </w:instrText>
            </w:r>
            <w:r>
              <w:rPr>
                <w:noProof/>
                <w:webHidden/>
              </w:rPr>
            </w:r>
            <w:r>
              <w:rPr>
                <w:noProof/>
                <w:webHidden/>
              </w:rPr>
              <w:fldChar w:fldCharType="separate"/>
            </w:r>
            <w:r>
              <w:rPr>
                <w:noProof/>
                <w:webHidden/>
              </w:rPr>
              <w:t>2</w:t>
            </w:r>
            <w:r>
              <w:rPr>
                <w:noProof/>
                <w:webHidden/>
              </w:rPr>
              <w:fldChar w:fldCharType="end"/>
            </w:r>
          </w:hyperlink>
        </w:p>
        <w:p w14:paraId="2AF84256" w14:textId="5826F13B"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27" w:history="1">
            <w:r w:rsidRPr="003A2E3A">
              <w:rPr>
                <w:rStyle w:val="Hyperlink"/>
                <w:noProof/>
              </w:rPr>
              <w:t>3.1</w:t>
            </w:r>
            <w:r>
              <w:rPr>
                <w:rFonts w:asciiTheme="minorHAnsi" w:eastAsiaTheme="minorEastAsia" w:hAnsiTheme="minorHAnsi"/>
                <w:noProof/>
                <w:szCs w:val="24"/>
                <w:lang w:val="en-IN" w:eastAsia="en-IN"/>
              </w:rPr>
              <w:tab/>
            </w:r>
            <w:r w:rsidRPr="003A2E3A">
              <w:rPr>
                <w:rStyle w:val="Hyperlink"/>
                <w:noProof/>
              </w:rPr>
              <w:t>Appropriate graphs</w:t>
            </w:r>
            <w:r>
              <w:rPr>
                <w:noProof/>
                <w:webHidden/>
              </w:rPr>
              <w:tab/>
            </w:r>
            <w:r>
              <w:rPr>
                <w:noProof/>
                <w:webHidden/>
              </w:rPr>
              <w:fldChar w:fldCharType="begin"/>
            </w:r>
            <w:r>
              <w:rPr>
                <w:noProof/>
                <w:webHidden/>
              </w:rPr>
              <w:instrText xml:space="preserve"> PAGEREF _Toc216095427 \h </w:instrText>
            </w:r>
            <w:r>
              <w:rPr>
                <w:noProof/>
                <w:webHidden/>
              </w:rPr>
            </w:r>
            <w:r>
              <w:rPr>
                <w:noProof/>
                <w:webHidden/>
              </w:rPr>
              <w:fldChar w:fldCharType="separate"/>
            </w:r>
            <w:r>
              <w:rPr>
                <w:noProof/>
                <w:webHidden/>
              </w:rPr>
              <w:t>2</w:t>
            </w:r>
            <w:r>
              <w:rPr>
                <w:noProof/>
                <w:webHidden/>
              </w:rPr>
              <w:fldChar w:fldCharType="end"/>
            </w:r>
          </w:hyperlink>
        </w:p>
        <w:p w14:paraId="11159A63" w14:textId="70E9C7A6"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28" w:history="1">
            <w:r w:rsidRPr="003A2E3A">
              <w:rPr>
                <w:rStyle w:val="Hyperlink"/>
                <w:noProof/>
              </w:rPr>
              <w:t>3.2</w:t>
            </w:r>
            <w:r>
              <w:rPr>
                <w:rFonts w:asciiTheme="minorHAnsi" w:eastAsiaTheme="minorEastAsia" w:hAnsiTheme="minorHAnsi"/>
                <w:noProof/>
                <w:szCs w:val="24"/>
                <w:lang w:val="en-IN" w:eastAsia="en-IN"/>
              </w:rPr>
              <w:tab/>
            </w:r>
            <w:r w:rsidRPr="003A2E3A">
              <w:rPr>
                <w:rStyle w:val="Hyperlink"/>
                <w:noProof/>
              </w:rPr>
              <w:t>Additional Information Connected with the Understanding of Data</w:t>
            </w:r>
            <w:r>
              <w:rPr>
                <w:noProof/>
                <w:webHidden/>
              </w:rPr>
              <w:tab/>
            </w:r>
            <w:r>
              <w:rPr>
                <w:noProof/>
                <w:webHidden/>
              </w:rPr>
              <w:fldChar w:fldCharType="begin"/>
            </w:r>
            <w:r>
              <w:rPr>
                <w:noProof/>
                <w:webHidden/>
              </w:rPr>
              <w:instrText xml:space="preserve"> PAGEREF _Toc216095428 \h </w:instrText>
            </w:r>
            <w:r>
              <w:rPr>
                <w:noProof/>
                <w:webHidden/>
              </w:rPr>
            </w:r>
            <w:r>
              <w:rPr>
                <w:noProof/>
                <w:webHidden/>
              </w:rPr>
              <w:fldChar w:fldCharType="separate"/>
            </w:r>
            <w:r>
              <w:rPr>
                <w:noProof/>
                <w:webHidden/>
              </w:rPr>
              <w:t>3</w:t>
            </w:r>
            <w:r>
              <w:rPr>
                <w:noProof/>
                <w:webHidden/>
              </w:rPr>
              <w:fldChar w:fldCharType="end"/>
            </w:r>
          </w:hyperlink>
        </w:p>
        <w:p w14:paraId="04D083D6" w14:textId="4E8CB821"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29" w:history="1">
            <w:r w:rsidRPr="003A2E3A">
              <w:rPr>
                <w:rStyle w:val="Hyperlink"/>
                <w:noProof/>
              </w:rPr>
              <w:t>3.3</w:t>
            </w:r>
            <w:r>
              <w:rPr>
                <w:rFonts w:asciiTheme="minorHAnsi" w:eastAsiaTheme="minorEastAsia" w:hAnsiTheme="minorHAnsi"/>
                <w:noProof/>
                <w:szCs w:val="24"/>
                <w:lang w:val="en-IN" w:eastAsia="en-IN"/>
              </w:rPr>
              <w:tab/>
            </w:r>
            <w:r w:rsidRPr="003A2E3A">
              <w:rPr>
                <w:rStyle w:val="Hyperlink"/>
                <w:noProof/>
              </w:rPr>
              <w:t>Useful Information for Data Understanding</w:t>
            </w:r>
            <w:r>
              <w:rPr>
                <w:noProof/>
                <w:webHidden/>
              </w:rPr>
              <w:tab/>
            </w:r>
            <w:r>
              <w:rPr>
                <w:noProof/>
                <w:webHidden/>
              </w:rPr>
              <w:fldChar w:fldCharType="begin"/>
            </w:r>
            <w:r>
              <w:rPr>
                <w:noProof/>
                <w:webHidden/>
              </w:rPr>
              <w:instrText xml:space="preserve"> PAGEREF _Toc216095429 \h </w:instrText>
            </w:r>
            <w:r>
              <w:rPr>
                <w:noProof/>
                <w:webHidden/>
              </w:rPr>
            </w:r>
            <w:r>
              <w:rPr>
                <w:noProof/>
                <w:webHidden/>
              </w:rPr>
              <w:fldChar w:fldCharType="separate"/>
            </w:r>
            <w:r>
              <w:rPr>
                <w:noProof/>
                <w:webHidden/>
              </w:rPr>
              <w:t>4</w:t>
            </w:r>
            <w:r>
              <w:rPr>
                <w:noProof/>
                <w:webHidden/>
              </w:rPr>
              <w:fldChar w:fldCharType="end"/>
            </w:r>
          </w:hyperlink>
        </w:p>
        <w:p w14:paraId="4E5E613D" w14:textId="6EA39BF8" w:rsidR="00540138" w:rsidRDefault="00540138">
          <w:pPr>
            <w:pStyle w:val="TOC1"/>
            <w:tabs>
              <w:tab w:val="left" w:pos="480"/>
              <w:tab w:val="right" w:leader="dot" w:pos="8630"/>
            </w:tabs>
            <w:rPr>
              <w:rFonts w:asciiTheme="minorHAnsi" w:eastAsiaTheme="minorEastAsia" w:hAnsiTheme="minorHAnsi"/>
              <w:noProof/>
              <w:szCs w:val="24"/>
              <w:lang w:val="en-IN" w:eastAsia="en-IN"/>
            </w:rPr>
          </w:pPr>
          <w:hyperlink w:anchor="_Toc216095430" w:history="1">
            <w:r w:rsidRPr="003A2E3A">
              <w:rPr>
                <w:rStyle w:val="Hyperlink"/>
                <w:noProof/>
              </w:rPr>
              <w:t>4</w:t>
            </w:r>
            <w:r>
              <w:rPr>
                <w:rFonts w:asciiTheme="minorHAnsi" w:eastAsiaTheme="minorEastAsia" w:hAnsiTheme="minorHAnsi"/>
                <w:noProof/>
                <w:szCs w:val="24"/>
                <w:lang w:val="en-IN" w:eastAsia="en-IN"/>
              </w:rPr>
              <w:tab/>
            </w:r>
            <w:r w:rsidRPr="003A2E3A">
              <w:rPr>
                <w:rStyle w:val="Hyperlink"/>
                <w:noProof/>
              </w:rPr>
              <w:t>Analysis</w:t>
            </w:r>
            <w:r>
              <w:rPr>
                <w:noProof/>
                <w:webHidden/>
              </w:rPr>
              <w:tab/>
            </w:r>
            <w:r>
              <w:rPr>
                <w:noProof/>
                <w:webHidden/>
              </w:rPr>
              <w:fldChar w:fldCharType="begin"/>
            </w:r>
            <w:r>
              <w:rPr>
                <w:noProof/>
                <w:webHidden/>
              </w:rPr>
              <w:instrText xml:space="preserve"> PAGEREF _Toc216095430 \h </w:instrText>
            </w:r>
            <w:r>
              <w:rPr>
                <w:noProof/>
                <w:webHidden/>
              </w:rPr>
            </w:r>
            <w:r>
              <w:rPr>
                <w:noProof/>
                <w:webHidden/>
              </w:rPr>
              <w:fldChar w:fldCharType="separate"/>
            </w:r>
            <w:r>
              <w:rPr>
                <w:noProof/>
                <w:webHidden/>
              </w:rPr>
              <w:t>5</w:t>
            </w:r>
            <w:r>
              <w:rPr>
                <w:noProof/>
                <w:webHidden/>
              </w:rPr>
              <w:fldChar w:fldCharType="end"/>
            </w:r>
          </w:hyperlink>
        </w:p>
        <w:p w14:paraId="15C5395B" w14:textId="3740FAAC"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31" w:history="1">
            <w:r w:rsidRPr="003A2E3A">
              <w:rPr>
                <w:rStyle w:val="Hyperlink"/>
                <w:noProof/>
              </w:rPr>
              <w:t>4.1</w:t>
            </w:r>
            <w:r>
              <w:rPr>
                <w:rFonts w:asciiTheme="minorHAnsi" w:eastAsiaTheme="minorEastAsia" w:hAnsiTheme="minorHAnsi"/>
                <w:noProof/>
                <w:szCs w:val="24"/>
                <w:lang w:val="en-IN" w:eastAsia="en-IN"/>
              </w:rPr>
              <w:tab/>
            </w:r>
            <w:r w:rsidRPr="003A2E3A">
              <w:rPr>
                <w:rStyle w:val="Hyperlink"/>
                <w:noProof/>
              </w:rPr>
              <w:t>Statistical test used</w:t>
            </w:r>
            <w:r>
              <w:rPr>
                <w:noProof/>
                <w:webHidden/>
              </w:rPr>
              <w:tab/>
            </w:r>
            <w:r>
              <w:rPr>
                <w:noProof/>
                <w:webHidden/>
              </w:rPr>
              <w:fldChar w:fldCharType="begin"/>
            </w:r>
            <w:r>
              <w:rPr>
                <w:noProof/>
                <w:webHidden/>
              </w:rPr>
              <w:instrText xml:space="preserve"> PAGEREF _Toc216095431 \h </w:instrText>
            </w:r>
            <w:r>
              <w:rPr>
                <w:noProof/>
                <w:webHidden/>
              </w:rPr>
            </w:r>
            <w:r>
              <w:rPr>
                <w:noProof/>
                <w:webHidden/>
              </w:rPr>
              <w:fldChar w:fldCharType="separate"/>
            </w:r>
            <w:r>
              <w:rPr>
                <w:noProof/>
                <w:webHidden/>
              </w:rPr>
              <w:t>5</w:t>
            </w:r>
            <w:r>
              <w:rPr>
                <w:noProof/>
                <w:webHidden/>
              </w:rPr>
              <w:fldChar w:fldCharType="end"/>
            </w:r>
          </w:hyperlink>
        </w:p>
        <w:p w14:paraId="4A360384" w14:textId="1121F23D"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32" w:history="1">
            <w:r w:rsidRPr="003A2E3A">
              <w:rPr>
                <w:rStyle w:val="Hyperlink"/>
                <w:noProof/>
              </w:rPr>
              <w:t>4.2</w:t>
            </w:r>
            <w:r>
              <w:rPr>
                <w:rFonts w:asciiTheme="minorHAnsi" w:eastAsiaTheme="minorEastAsia" w:hAnsiTheme="minorHAnsi"/>
                <w:noProof/>
                <w:szCs w:val="24"/>
                <w:lang w:val="en-IN" w:eastAsia="en-IN"/>
              </w:rPr>
              <w:tab/>
            </w:r>
            <w:r w:rsidRPr="003A2E3A">
              <w:rPr>
                <w:rStyle w:val="Hyperlink"/>
                <w:noProof/>
              </w:rPr>
              <w:t>Null hypothesis rejected / not rejected</w:t>
            </w:r>
            <w:r>
              <w:rPr>
                <w:noProof/>
                <w:webHidden/>
              </w:rPr>
              <w:tab/>
            </w:r>
            <w:r>
              <w:rPr>
                <w:noProof/>
                <w:webHidden/>
              </w:rPr>
              <w:fldChar w:fldCharType="begin"/>
            </w:r>
            <w:r>
              <w:rPr>
                <w:noProof/>
                <w:webHidden/>
              </w:rPr>
              <w:instrText xml:space="preserve"> PAGEREF _Toc216095432 \h </w:instrText>
            </w:r>
            <w:r>
              <w:rPr>
                <w:noProof/>
                <w:webHidden/>
              </w:rPr>
            </w:r>
            <w:r>
              <w:rPr>
                <w:noProof/>
                <w:webHidden/>
              </w:rPr>
              <w:fldChar w:fldCharType="separate"/>
            </w:r>
            <w:r>
              <w:rPr>
                <w:noProof/>
                <w:webHidden/>
              </w:rPr>
              <w:t>5</w:t>
            </w:r>
            <w:r>
              <w:rPr>
                <w:noProof/>
                <w:webHidden/>
              </w:rPr>
              <w:fldChar w:fldCharType="end"/>
            </w:r>
          </w:hyperlink>
        </w:p>
        <w:p w14:paraId="1531C648" w14:textId="40B14300" w:rsidR="00540138" w:rsidRDefault="00540138">
          <w:pPr>
            <w:pStyle w:val="TOC1"/>
            <w:tabs>
              <w:tab w:val="left" w:pos="480"/>
              <w:tab w:val="right" w:leader="dot" w:pos="8630"/>
            </w:tabs>
            <w:rPr>
              <w:rFonts w:asciiTheme="minorHAnsi" w:eastAsiaTheme="minorEastAsia" w:hAnsiTheme="minorHAnsi"/>
              <w:noProof/>
              <w:szCs w:val="24"/>
              <w:lang w:val="en-IN" w:eastAsia="en-IN"/>
            </w:rPr>
          </w:pPr>
          <w:hyperlink w:anchor="_Toc216095433" w:history="1">
            <w:r w:rsidRPr="003A2E3A">
              <w:rPr>
                <w:rStyle w:val="Hyperlink"/>
                <w:noProof/>
              </w:rPr>
              <w:t>5</w:t>
            </w:r>
            <w:r>
              <w:rPr>
                <w:rFonts w:asciiTheme="minorHAnsi" w:eastAsiaTheme="minorEastAsia" w:hAnsiTheme="minorHAnsi"/>
                <w:noProof/>
                <w:szCs w:val="24"/>
                <w:lang w:val="en-IN" w:eastAsia="en-IN"/>
              </w:rPr>
              <w:tab/>
            </w:r>
            <w:r w:rsidRPr="003A2E3A">
              <w:rPr>
                <w:rStyle w:val="Hyperlink"/>
                <w:noProof/>
              </w:rPr>
              <w:t>Evaluation</w:t>
            </w:r>
            <w:r>
              <w:rPr>
                <w:noProof/>
                <w:webHidden/>
              </w:rPr>
              <w:tab/>
            </w:r>
            <w:r>
              <w:rPr>
                <w:noProof/>
                <w:webHidden/>
              </w:rPr>
              <w:fldChar w:fldCharType="begin"/>
            </w:r>
            <w:r>
              <w:rPr>
                <w:noProof/>
                <w:webHidden/>
              </w:rPr>
              <w:instrText xml:space="preserve"> PAGEREF _Toc216095433 \h </w:instrText>
            </w:r>
            <w:r>
              <w:rPr>
                <w:noProof/>
                <w:webHidden/>
              </w:rPr>
            </w:r>
            <w:r>
              <w:rPr>
                <w:noProof/>
                <w:webHidden/>
              </w:rPr>
              <w:fldChar w:fldCharType="separate"/>
            </w:r>
            <w:r>
              <w:rPr>
                <w:noProof/>
                <w:webHidden/>
              </w:rPr>
              <w:t>5</w:t>
            </w:r>
            <w:r>
              <w:rPr>
                <w:noProof/>
                <w:webHidden/>
              </w:rPr>
              <w:fldChar w:fldCharType="end"/>
            </w:r>
          </w:hyperlink>
        </w:p>
        <w:p w14:paraId="31907E24" w14:textId="7D1A20A1"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34" w:history="1">
            <w:r w:rsidRPr="003A2E3A">
              <w:rPr>
                <w:rStyle w:val="Hyperlink"/>
                <w:noProof/>
              </w:rPr>
              <w:t>5.1</w:t>
            </w:r>
            <w:r>
              <w:rPr>
                <w:rFonts w:asciiTheme="minorHAnsi" w:eastAsiaTheme="minorEastAsia" w:hAnsiTheme="minorHAnsi"/>
                <w:noProof/>
                <w:szCs w:val="24"/>
                <w:lang w:val="en-IN" w:eastAsia="en-IN"/>
              </w:rPr>
              <w:tab/>
            </w:r>
            <w:r w:rsidRPr="003A2E3A">
              <w:rPr>
                <w:rStyle w:val="Hyperlink"/>
                <w:noProof/>
              </w:rPr>
              <w:t>What went well</w:t>
            </w:r>
            <w:r>
              <w:rPr>
                <w:noProof/>
                <w:webHidden/>
              </w:rPr>
              <w:tab/>
            </w:r>
            <w:r>
              <w:rPr>
                <w:noProof/>
                <w:webHidden/>
              </w:rPr>
              <w:fldChar w:fldCharType="begin"/>
            </w:r>
            <w:r>
              <w:rPr>
                <w:noProof/>
                <w:webHidden/>
              </w:rPr>
              <w:instrText xml:space="preserve"> PAGEREF _Toc216095434 \h </w:instrText>
            </w:r>
            <w:r>
              <w:rPr>
                <w:noProof/>
                <w:webHidden/>
              </w:rPr>
            </w:r>
            <w:r>
              <w:rPr>
                <w:noProof/>
                <w:webHidden/>
              </w:rPr>
              <w:fldChar w:fldCharType="separate"/>
            </w:r>
            <w:r>
              <w:rPr>
                <w:noProof/>
                <w:webHidden/>
              </w:rPr>
              <w:t>5</w:t>
            </w:r>
            <w:r>
              <w:rPr>
                <w:noProof/>
                <w:webHidden/>
              </w:rPr>
              <w:fldChar w:fldCharType="end"/>
            </w:r>
          </w:hyperlink>
        </w:p>
        <w:p w14:paraId="0F43F795" w14:textId="5BB56CFF"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35" w:history="1">
            <w:r w:rsidRPr="003A2E3A">
              <w:rPr>
                <w:rStyle w:val="Hyperlink"/>
                <w:noProof/>
              </w:rPr>
              <w:t>5.2</w:t>
            </w:r>
            <w:r>
              <w:rPr>
                <w:rFonts w:asciiTheme="minorHAnsi" w:eastAsiaTheme="minorEastAsia" w:hAnsiTheme="minorHAnsi"/>
                <w:noProof/>
                <w:szCs w:val="24"/>
                <w:lang w:val="en-IN" w:eastAsia="en-IN"/>
              </w:rPr>
              <w:tab/>
            </w:r>
            <w:r w:rsidRPr="003A2E3A">
              <w:rPr>
                <w:rStyle w:val="Hyperlink"/>
                <w:noProof/>
              </w:rPr>
              <w:t>Points for improvement</w:t>
            </w:r>
            <w:r>
              <w:rPr>
                <w:noProof/>
                <w:webHidden/>
              </w:rPr>
              <w:tab/>
            </w:r>
            <w:r>
              <w:rPr>
                <w:noProof/>
                <w:webHidden/>
              </w:rPr>
              <w:fldChar w:fldCharType="begin"/>
            </w:r>
            <w:r>
              <w:rPr>
                <w:noProof/>
                <w:webHidden/>
              </w:rPr>
              <w:instrText xml:space="preserve"> PAGEREF _Toc216095435 \h </w:instrText>
            </w:r>
            <w:r>
              <w:rPr>
                <w:noProof/>
                <w:webHidden/>
              </w:rPr>
            </w:r>
            <w:r>
              <w:rPr>
                <w:noProof/>
                <w:webHidden/>
              </w:rPr>
              <w:fldChar w:fldCharType="separate"/>
            </w:r>
            <w:r>
              <w:rPr>
                <w:noProof/>
                <w:webHidden/>
              </w:rPr>
              <w:t>5</w:t>
            </w:r>
            <w:r>
              <w:rPr>
                <w:noProof/>
                <w:webHidden/>
              </w:rPr>
              <w:fldChar w:fldCharType="end"/>
            </w:r>
          </w:hyperlink>
        </w:p>
        <w:p w14:paraId="3D7DD410" w14:textId="1A86CFF9"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36" w:history="1">
            <w:r w:rsidRPr="003A2E3A">
              <w:rPr>
                <w:rStyle w:val="Hyperlink"/>
                <w:noProof/>
              </w:rPr>
              <w:t>5.3</w:t>
            </w:r>
            <w:r>
              <w:rPr>
                <w:rFonts w:asciiTheme="minorHAnsi" w:eastAsiaTheme="minorEastAsia" w:hAnsiTheme="minorHAnsi"/>
                <w:noProof/>
                <w:szCs w:val="24"/>
                <w:lang w:val="en-IN" w:eastAsia="en-IN"/>
              </w:rPr>
              <w:tab/>
            </w:r>
            <w:r w:rsidRPr="003A2E3A">
              <w:rPr>
                <w:rStyle w:val="Hyperlink"/>
                <w:noProof/>
              </w:rPr>
              <w:t>Group’s time management</w:t>
            </w:r>
            <w:r>
              <w:rPr>
                <w:noProof/>
                <w:webHidden/>
              </w:rPr>
              <w:tab/>
            </w:r>
            <w:r>
              <w:rPr>
                <w:noProof/>
                <w:webHidden/>
              </w:rPr>
              <w:fldChar w:fldCharType="begin"/>
            </w:r>
            <w:r>
              <w:rPr>
                <w:noProof/>
                <w:webHidden/>
              </w:rPr>
              <w:instrText xml:space="preserve"> PAGEREF _Toc216095436 \h </w:instrText>
            </w:r>
            <w:r>
              <w:rPr>
                <w:noProof/>
                <w:webHidden/>
              </w:rPr>
            </w:r>
            <w:r>
              <w:rPr>
                <w:noProof/>
                <w:webHidden/>
              </w:rPr>
              <w:fldChar w:fldCharType="separate"/>
            </w:r>
            <w:r>
              <w:rPr>
                <w:noProof/>
                <w:webHidden/>
              </w:rPr>
              <w:t>5</w:t>
            </w:r>
            <w:r>
              <w:rPr>
                <w:noProof/>
                <w:webHidden/>
              </w:rPr>
              <w:fldChar w:fldCharType="end"/>
            </w:r>
          </w:hyperlink>
        </w:p>
        <w:p w14:paraId="1F3D47DA" w14:textId="36CF2599"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37" w:history="1">
            <w:r w:rsidRPr="003A2E3A">
              <w:rPr>
                <w:rStyle w:val="Hyperlink"/>
                <w:noProof/>
              </w:rPr>
              <w:t>5.4</w:t>
            </w:r>
            <w:r>
              <w:rPr>
                <w:rFonts w:asciiTheme="minorHAnsi" w:eastAsiaTheme="minorEastAsia" w:hAnsiTheme="minorHAnsi"/>
                <w:noProof/>
                <w:szCs w:val="24"/>
                <w:lang w:val="en-IN" w:eastAsia="en-IN"/>
              </w:rPr>
              <w:tab/>
            </w:r>
            <w:r w:rsidRPr="003A2E3A">
              <w:rPr>
                <w:rStyle w:val="Hyperlink"/>
                <w:noProof/>
              </w:rPr>
              <w:t>Project’s overall judgement</w:t>
            </w:r>
            <w:r>
              <w:rPr>
                <w:noProof/>
                <w:webHidden/>
              </w:rPr>
              <w:tab/>
            </w:r>
            <w:r>
              <w:rPr>
                <w:noProof/>
                <w:webHidden/>
              </w:rPr>
              <w:fldChar w:fldCharType="begin"/>
            </w:r>
            <w:r>
              <w:rPr>
                <w:noProof/>
                <w:webHidden/>
              </w:rPr>
              <w:instrText xml:space="preserve"> PAGEREF _Toc216095437 \h </w:instrText>
            </w:r>
            <w:r>
              <w:rPr>
                <w:noProof/>
                <w:webHidden/>
              </w:rPr>
            </w:r>
            <w:r>
              <w:rPr>
                <w:noProof/>
                <w:webHidden/>
              </w:rPr>
              <w:fldChar w:fldCharType="separate"/>
            </w:r>
            <w:r>
              <w:rPr>
                <w:noProof/>
                <w:webHidden/>
              </w:rPr>
              <w:t>5</w:t>
            </w:r>
            <w:r>
              <w:rPr>
                <w:noProof/>
                <w:webHidden/>
              </w:rPr>
              <w:fldChar w:fldCharType="end"/>
            </w:r>
          </w:hyperlink>
        </w:p>
        <w:p w14:paraId="0CFA281A" w14:textId="56903071"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38" w:history="1">
            <w:r w:rsidRPr="003A2E3A">
              <w:rPr>
                <w:rStyle w:val="Hyperlink"/>
                <w:noProof/>
              </w:rPr>
              <w:t>5.5</w:t>
            </w:r>
            <w:r>
              <w:rPr>
                <w:rFonts w:asciiTheme="minorHAnsi" w:eastAsiaTheme="minorEastAsia" w:hAnsiTheme="minorHAnsi"/>
                <w:noProof/>
                <w:szCs w:val="24"/>
                <w:lang w:val="en-IN" w:eastAsia="en-IN"/>
              </w:rPr>
              <w:tab/>
            </w:r>
            <w:r w:rsidRPr="003A2E3A">
              <w:rPr>
                <w:rStyle w:val="Hyperlink"/>
                <w:noProof/>
              </w:rPr>
              <w:t>Note Any Changes to the Group</w:t>
            </w:r>
            <w:r>
              <w:rPr>
                <w:noProof/>
                <w:webHidden/>
              </w:rPr>
              <w:tab/>
            </w:r>
            <w:r>
              <w:rPr>
                <w:noProof/>
                <w:webHidden/>
              </w:rPr>
              <w:fldChar w:fldCharType="begin"/>
            </w:r>
            <w:r>
              <w:rPr>
                <w:noProof/>
                <w:webHidden/>
              </w:rPr>
              <w:instrText xml:space="preserve"> PAGEREF _Toc216095438 \h </w:instrText>
            </w:r>
            <w:r>
              <w:rPr>
                <w:noProof/>
                <w:webHidden/>
              </w:rPr>
            </w:r>
            <w:r>
              <w:rPr>
                <w:noProof/>
                <w:webHidden/>
              </w:rPr>
              <w:fldChar w:fldCharType="separate"/>
            </w:r>
            <w:r>
              <w:rPr>
                <w:noProof/>
                <w:webHidden/>
              </w:rPr>
              <w:t>5</w:t>
            </w:r>
            <w:r>
              <w:rPr>
                <w:noProof/>
                <w:webHidden/>
              </w:rPr>
              <w:fldChar w:fldCharType="end"/>
            </w:r>
          </w:hyperlink>
        </w:p>
        <w:p w14:paraId="73E11FDF" w14:textId="1E6FB0CF"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39" w:history="1">
            <w:r w:rsidRPr="003A2E3A">
              <w:rPr>
                <w:rStyle w:val="Hyperlink"/>
                <w:noProof/>
              </w:rPr>
              <w:t>5.6</w:t>
            </w:r>
            <w:r>
              <w:rPr>
                <w:rFonts w:asciiTheme="minorHAnsi" w:eastAsiaTheme="minorEastAsia" w:hAnsiTheme="minorHAnsi"/>
                <w:noProof/>
                <w:szCs w:val="24"/>
                <w:lang w:val="en-IN" w:eastAsia="en-IN"/>
              </w:rPr>
              <w:tab/>
            </w:r>
            <w:r w:rsidRPr="003A2E3A">
              <w:rPr>
                <w:rStyle w:val="Hyperlink"/>
                <w:noProof/>
              </w:rPr>
              <w:t>Comment on the GitHub Log Output</w:t>
            </w:r>
            <w:r>
              <w:rPr>
                <w:noProof/>
                <w:webHidden/>
              </w:rPr>
              <w:tab/>
            </w:r>
            <w:r>
              <w:rPr>
                <w:noProof/>
                <w:webHidden/>
              </w:rPr>
              <w:fldChar w:fldCharType="begin"/>
            </w:r>
            <w:r>
              <w:rPr>
                <w:noProof/>
                <w:webHidden/>
              </w:rPr>
              <w:instrText xml:space="preserve"> PAGEREF _Toc216095439 \h </w:instrText>
            </w:r>
            <w:r>
              <w:rPr>
                <w:noProof/>
                <w:webHidden/>
              </w:rPr>
            </w:r>
            <w:r>
              <w:rPr>
                <w:noProof/>
                <w:webHidden/>
              </w:rPr>
              <w:fldChar w:fldCharType="separate"/>
            </w:r>
            <w:r>
              <w:rPr>
                <w:noProof/>
                <w:webHidden/>
              </w:rPr>
              <w:t>6</w:t>
            </w:r>
            <w:r>
              <w:rPr>
                <w:noProof/>
                <w:webHidden/>
              </w:rPr>
              <w:fldChar w:fldCharType="end"/>
            </w:r>
          </w:hyperlink>
        </w:p>
        <w:p w14:paraId="1E909138" w14:textId="23F3AFC3" w:rsidR="00540138" w:rsidRDefault="00540138">
          <w:pPr>
            <w:pStyle w:val="TOC1"/>
            <w:tabs>
              <w:tab w:val="left" w:pos="480"/>
              <w:tab w:val="right" w:leader="dot" w:pos="8630"/>
            </w:tabs>
            <w:rPr>
              <w:rFonts w:asciiTheme="minorHAnsi" w:eastAsiaTheme="minorEastAsia" w:hAnsiTheme="minorHAnsi"/>
              <w:noProof/>
              <w:szCs w:val="24"/>
              <w:lang w:val="en-IN" w:eastAsia="en-IN"/>
            </w:rPr>
          </w:pPr>
          <w:hyperlink w:anchor="_Toc216095440" w:history="1">
            <w:r w:rsidRPr="003A2E3A">
              <w:rPr>
                <w:rStyle w:val="Hyperlink"/>
                <w:noProof/>
              </w:rPr>
              <w:t>6</w:t>
            </w:r>
            <w:r>
              <w:rPr>
                <w:rFonts w:asciiTheme="minorHAnsi" w:eastAsiaTheme="minorEastAsia" w:hAnsiTheme="minorHAnsi"/>
                <w:noProof/>
                <w:szCs w:val="24"/>
                <w:lang w:val="en-IN" w:eastAsia="en-IN"/>
              </w:rPr>
              <w:tab/>
            </w:r>
            <w:r w:rsidRPr="003A2E3A">
              <w:rPr>
                <w:rStyle w:val="Hyperlink"/>
                <w:noProof/>
              </w:rPr>
              <w:t>Conclusions</w:t>
            </w:r>
            <w:r>
              <w:rPr>
                <w:noProof/>
                <w:webHidden/>
              </w:rPr>
              <w:tab/>
            </w:r>
            <w:r>
              <w:rPr>
                <w:noProof/>
                <w:webHidden/>
              </w:rPr>
              <w:fldChar w:fldCharType="begin"/>
            </w:r>
            <w:r>
              <w:rPr>
                <w:noProof/>
                <w:webHidden/>
              </w:rPr>
              <w:instrText xml:space="preserve"> PAGEREF _Toc216095440 \h </w:instrText>
            </w:r>
            <w:r>
              <w:rPr>
                <w:noProof/>
                <w:webHidden/>
              </w:rPr>
            </w:r>
            <w:r>
              <w:rPr>
                <w:noProof/>
                <w:webHidden/>
              </w:rPr>
              <w:fldChar w:fldCharType="separate"/>
            </w:r>
            <w:r>
              <w:rPr>
                <w:noProof/>
                <w:webHidden/>
              </w:rPr>
              <w:t>6</w:t>
            </w:r>
            <w:r>
              <w:rPr>
                <w:noProof/>
                <w:webHidden/>
              </w:rPr>
              <w:fldChar w:fldCharType="end"/>
            </w:r>
          </w:hyperlink>
        </w:p>
        <w:p w14:paraId="2B1FD7B4" w14:textId="665BD2AA"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41" w:history="1">
            <w:r w:rsidRPr="003A2E3A">
              <w:rPr>
                <w:rStyle w:val="Hyperlink"/>
                <w:noProof/>
              </w:rPr>
              <w:t>6.1</w:t>
            </w:r>
            <w:r>
              <w:rPr>
                <w:rFonts w:asciiTheme="minorHAnsi" w:eastAsiaTheme="minorEastAsia" w:hAnsiTheme="minorHAnsi"/>
                <w:noProof/>
                <w:szCs w:val="24"/>
                <w:lang w:val="en-IN" w:eastAsia="en-IN"/>
              </w:rPr>
              <w:tab/>
            </w:r>
            <w:r w:rsidRPr="003A2E3A">
              <w:rPr>
                <w:rStyle w:val="Hyperlink"/>
                <w:noProof/>
              </w:rPr>
              <w:t>Interpreting Results</w:t>
            </w:r>
            <w:r>
              <w:rPr>
                <w:noProof/>
                <w:webHidden/>
              </w:rPr>
              <w:tab/>
            </w:r>
            <w:r>
              <w:rPr>
                <w:noProof/>
                <w:webHidden/>
              </w:rPr>
              <w:fldChar w:fldCharType="begin"/>
            </w:r>
            <w:r>
              <w:rPr>
                <w:noProof/>
                <w:webHidden/>
              </w:rPr>
              <w:instrText xml:space="preserve"> PAGEREF _Toc216095441 \h </w:instrText>
            </w:r>
            <w:r>
              <w:rPr>
                <w:noProof/>
                <w:webHidden/>
              </w:rPr>
            </w:r>
            <w:r>
              <w:rPr>
                <w:noProof/>
                <w:webHidden/>
              </w:rPr>
              <w:fldChar w:fldCharType="separate"/>
            </w:r>
            <w:r>
              <w:rPr>
                <w:noProof/>
                <w:webHidden/>
              </w:rPr>
              <w:t>6</w:t>
            </w:r>
            <w:r>
              <w:rPr>
                <w:noProof/>
                <w:webHidden/>
              </w:rPr>
              <w:fldChar w:fldCharType="end"/>
            </w:r>
          </w:hyperlink>
        </w:p>
        <w:p w14:paraId="7FA2DD5E" w14:textId="014128B4"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42" w:history="1">
            <w:r w:rsidRPr="003A2E3A">
              <w:rPr>
                <w:rStyle w:val="Hyperlink"/>
                <w:noProof/>
              </w:rPr>
              <w:t>6.2</w:t>
            </w:r>
            <w:r>
              <w:rPr>
                <w:rFonts w:asciiTheme="minorHAnsi" w:eastAsiaTheme="minorEastAsia" w:hAnsiTheme="minorHAnsi"/>
                <w:noProof/>
                <w:szCs w:val="24"/>
                <w:lang w:val="en-IN" w:eastAsia="en-IN"/>
              </w:rPr>
              <w:tab/>
            </w:r>
            <w:r w:rsidRPr="003A2E3A">
              <w:rPr>
                <w:rStyle w:val="Hyperlink"/>
                <w:noProof/>
              </w:rPr>
              <w:t>Interpretation of the results</w:t>
            </w:r>
            <w:r>
              <w:rPr>
                <w:noProof/>
                <w:webHidden/>
              </w:rPr>
              <w:tab/>
            </w:r>
            <w:r>
              <w:rPr>
                <w:noProof/>
                <w:webHidden/>
              </w:rPr>
              <w:fldChar w:fldCharType="begin"/>
            </w:r>
            <w:r>
              <w:rPr>
                <w:noProof/>
                <w:webHidden/>
              </w:rPr>
              <w:instrText xml:space="preserve"> PAGEREF _Toc216095442 \h </w:instrText>
            </w:r>
            <w:r>
              <w:rPr>
                <w:noProof/>
                <w:webHidden/>
              </w:rPr>
            </w:r>
            <w:r>
              <w:rPr>
                <w:noProof/>
                <w:webHidden/>
              </w:rPr>
              <w:fldChar w:fldCharType="separate"/>
            </w:r>
            <w:r>
              <w:rPr>
                <w:noProof/>
                <w:webHidden/>
              </w:rPr>
              <w:t>6</w:t>
            </w:r>
            <w:r>
              <w:rPr>
                <w:noProof/>
                <w:webHidden/>
              </w:rPr>
              <w:fldChar w:fldCharType="end"/>
            </w:r>
          </w:hyperlink>
        </w:p>
        <w:p w14:paraId="26135C35" w14:textId="498E08CE"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43" w:history="1">
            <w:r w:rsidRPr="003A2E3A">
              <w:rPr>
                <w:rStyle w:val="Hyperlink"/>
                <w:noProof/>
              </w:rPr>
              <w:t>6.3</w:t>
            </w:r>
            <w:r>
              <w:rPr>
                <w:rFonts w:asciiTheme="minorHAnsi" w:eastAsiaTheme="minorEastAsia" w:hAnsiTheme="minorHAnsi"/>
                <w:noProof/>
                <w:szCs w:val="24"/>
                <w:lang w:val="en-IN" w:eastAsia="en-IN"/>
              </w:rPr>
              <w:tab/>
            </w:r>
            <w:r w:rsidRPr="003A2E3A">
              <w:rPr>
                <w:rStyle w:val="Hyperlink"/>
                <w:noProof/>
              </w:rPr>
              <w:t>Future work / limitations</w:t>
            </w:r>
            <w:r>
              <w:rPr>
                <w:noProof/>
                <w:webHidden/>
              </w:rPr>
              <w:tab/>
            </w:r>
            <w:r>
              <w:rPr>
                <w:noProof/>
                <w:webHidden/>
              </w:rPr>
              <w:fldChar w:fldCharType="begin"/>
            </w:r>
            <w:r>
              <w:rPr>
                <w:noProof/>
                <w:webHidden/>
              </w:rPr>
              <w:instrText xml:space="preserve"> PAGEREF _Toc216095443 \h </w:instrText>
            </w:r>
            <w:r>
              <w:rPr>
                <w:noProof/>
                <w:webHidden/>
              </w:rPr>
            </w:r>
            <w:r>
              <w:rPr>
                <w:noProof/>
                <w:webHidden/>
              </w:rPr>
              <w:fldChar w:fldCharType="separate"/>
            </w:r>
            <w:r>
              <w:rPr>
                <w:noProof/>
                <w:webHidden/>
              </w:rPr>
              <w:t>6</w:t>
            </w:r>
            <w:r>
              <w:rPr>
                <w:noProof/>
                <w:webHidden/>
              </w:rPr>
              <w:fldChar w:fldCharType="end"/>
            </w:r>
          </w:hyperlink>
        </w:p>
        <w:p w14:paraId="4FC516E0" w14:textId="0D996971" w:rsidR="00540138" w:rsidRDefault="00540138">
          <w:pPr>
            <w:pStyle w:val="TOC1"/>
            <w:tabs>
              <w:tab w:val="left" w:pos="480"/>
              <w:tab w:val="right" w:leader="dot" w:pos="8630"/>
            </w:tabs>
            <w:rPr>
              <w:rFonts w:asciiTheme="minorHAnsi" w:eastAsiaTheme="minorEastAsia" w:hAnsiTheme="minorHAnsi"/>
              <w:noProof/>
              <w:szCs w:val="24"/>
              <w:lang w:val="en-IN" w:eastAsia="en-IN"/>
            </w:rPr>
          </w:pPr>
          <w:hyperlink w:anchor="_Toc216095444" w:history="1">
            <w:r w:rsidRPr="003A2E3A">
              <w:rPr>
                <w:rStyle w:val="Hyperlink"/>
                <w:noProof/>
              </w:rPr>
              <w:t>7</w:t>
            </w:r>
            <w:r>
              <w:rPr>
                <w:rFonts w:asciiTheme="minorHAnsi" w:eastAsiaTheme="minorEastAsia" w:hAnsiTheme="minorHAnsi"/>
                <w:noProof/>
                <w:szCs w:val="24"/>
                <w:lang w:val="en-IN" w:eastAsia="en-IN"/>
              </w:rPr>
              <w:tab/>
            </w:r>
            <w:r w:rsidRPr="003A2E3A">
              <w:rPr>
                <w:rStyle w:val="Hyperlink"/>
                <w:noProof/>
              </w:rPr>
              <w:t>References</w:t>
            </w:r>
            <w:r>
              <w:rPr>
                <w:noProof/>
                <w:webHidden/>
              </w:rPr>
              <w:tab/>
            </w:r>
            <w:r>
              <w:rPr>
                <w:noProof/>
                <w:webHidden/>
              </w:rPr>
              <w:fldChar w:fldCharType="begin"/>
            </w:r>
            <w:r>
              <w:rPr>
                <w:noProof/>
                <w:webHidden/>
              </w:rPr>
              <w:instrText xml:space="preserve"> PAGEREF _Toc216095444 \h </w:instrText>
            </w:r>
            <w:r>
              <w:rPr>
                <w:noProof/>
                <w:webHidden/>
              </w:rPr>
            </w:r>
            <w:r>
              <w:rPr>
                <w:noProof/>
                <w:webHidden/>
              </w:rPr>
              <w:fldChar w:fldCharType="separate"/>
            </w:r>
            <w:r>
              <w:rPr>
                <w:noProof/>
                <w:webHidden/>
              </w:rPr>
              <w:t>7</w:t>
            </w:r>
            <w:r>
              <w:rPr>
                <w:noProof/>
                <w:webHidden/>
              </w:rPr>
              <w:fldChar w:fldCharType="end"/>
            </w:r>
          </w:hyperlink>
        </w:p>
        <w:p w14:paraId="570B5D00" w14:textId="24A99808" w:rsidR="00540138" w:rsidRDefault="00540138">
          <w:pPr>
            <w:pStyle w:val="TOC1"/>
            <w:tabs>
              <w:tab w:val="left" w:pos="480"/>
              <w:tab w:val="right" w:leader="dot" w:pos="8630"/>
            </w:tabs>
            <w:rPr>
              <w:rFonts w:asciiTheme="minorHAnsi" w:eastAsiaTheme="minorEastAsia" w:hAnsiTheme="minorHAnsi"/>
              <w:noProof/>
              <w:szCs w:val="24"/>
              <w:lang w:val="en-IN" w:eastAsia="en-IN"/>
            </w:rPr>
          </w:pPr>
          <w:hyperlink w:anchor="_Toc216095445" w:history="1">
            <w:r w:rsidRPr="003A2E3A">
              <w:rPr>
                <w:rStyle w:val="Hyperlink"/>
                <w:noProof/>
              </w:rPr>
              <w:t>8</w:t>
            </w:r>
            <w:r>
              <w:rPr>
                <w:rFonts w:asciiTheme="minorHAnsi" w:eastAsiaTheme="minorEastAsia" w:hAnsiTheme="minorHAnsi"/>
                <w:noProof/>
                <w:szCs w:val="24"/>
                <w:lang w:val="en-IN" w:eastAsia="en-IN"/>
              </w:rPr>
              <w:tab/>
            </w:r>
            <w:r w:rsidRPr="003A2E3A">
              <w:rPr>
                <w:rStyle w:val="Hyperlink"/>
                <w:noProof/>
              </w:rPr>
              <w:t>Appendices</w:t>
            </w:r>
            <w:r>
              <w:rPr>
                <w:noProof/>
                <w:webHidden/>
              </w:rPr>
              <w:tab/>
            </w:r>
            <w:r>
              <w:rPr>
                <w:noProof/>
                <w:webHidden/>
              </w:rPr>
              <w:fldChar w:fldCharType="begin"/>
            </w:r>
            <w:r>
              <w:rPr>
                <w:noProof/>
                <w:webHidden/>
              </w:rPr>
              <w:instrText xml:space="preserve"> PAGEREF _Toc216095445 \h </w:instrText>
            </w:r>
            <w:r>
              <w:rPr>
                <w:noProof/>
                <w:webHidden/>
              </w:rPr>
            </w:r>
            <w:r>
              <w:rPr>
                <w:noProof/>
                <w:webHidden/>
              </w:rPr>
              <w:fldChar w:fldCharType="separate"/>
            </w:r>
            <w:r>
              <w:rPr>
                <w:noProof/>
                <w:webHidden/>
              </w:rPr>
              <w:t>8</w:t>
            </w:r>
            <w:r>
              <w:rPr>
                <w:noProof/>
                <w:webHidden/>
              </w:rPr>
              <w:fldChar w:fldCharType="end"/>
            </w:r>
          </w:hyperlink>
        </w:p>
        <w:p w14:paraId="69FBA9BB" w14:textId="69865AEA"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46" w:history="1">
            <w:r w:rsidRPr="003A2E3A">
              <w:rPr>
                <w:rStyle w:val="Hyperlink"/>
                <w:noProof/>
              </w:rPr>
              <w:t>8.1</w:t>
            </w:r>
            <w:r>
              <w:rPr>
                <w:rFonts w:asciiTheme="minorHAnsi" w:eastAsiaTheme="minorEastAsia" w:hAnsiTheme="minorHAnsi"/>
                <w:noProof/>
                <w:szCs w:val="24"/>
                <w:lang w:val="en-IN" w:eastAsia="en-IN"/>
              </w:rPr>
              <w:tab/>
            </w:r>
            <w:r w:rsidRPr="003A2E3A">
              <w:rPr>
                <w:rStyle w:val="Hyperlink"/>
                <w:noProof/>
              </w:rPr>
              <w:t>Appendix – A</w:t>
            </w:r>
            <w:r>
              <w:rPr>
                <w:noProof/>
                <w:webHidden/>
              </w:rPr>
              <w:tab/>
            </w:r>
            <w:r>
              <w:rPr>
                <w:noProof/>
                <w:webHidden/>
              </w:rPr>
              <w:fldChar w:fldCharType="begin"/>
            </w:r>
            <w:r>
              <w:rPr>
                <w:noProof/>
                <w:webHidden/>
              </w:rPr>
              <w:instrText xml:space="preserve"> PAGEREF _Toc216095446 \h </w:instrText>
            </w:r>
            <w:r>
              <w:rPr>
                <w:noProof/>
                <w:webHidden/>
              </w:rPr>
            </w:r>
            <w:r>
              <w:rPr>
                <w:noProof/>
                <w:webHidden/>
              </w:rPr>
              <w:fldChar w:fldCharType="separate"/>
            </w:r>
            <w:r>
              <w:rPr>
                <w:noProof/>
                <w:webHidden/>
              </w:rPr>
              <w:t>8</w:t>
            </w:r>
            <w:r>
              <w:rPr>
                <w:noProof/>
                <w:webHidden/>
              </w:rPr>
              <w:fldChar w:fldCharType="end"/>
            </w:r>
          </w:hyperlink>
        </w:p>
        <w:p w14:paraId="76AB57E0" w14:textId="4A11D910" w:rsidR="00540138" w:rsidRDefault="00540138">
          <w:pPr>
            <w:pStyle w:val="TOC2"/>
            <w:tabs>
              <w:tab w:val="left" w:pos="960"/>
              <w:tab w:val="right" w:leader="dot" w:pos="8630"/>
            </w:tabs>
            <w:rPr>
              <w:rFonts w:asciiTheme="minorHAnsi" w:eastAsiaTheme="minorEastAsia" w:hAnsiTheme="minorHAnsi"/>
              <w:noProof/>
              <w:szCs w:val="24"/>
              <w:lang w:val="en-IN" w:eastAsia="en-IN"/>
            </w:rPr>
          </w:pPr>
          <w:hyperlink w:anchor="_Toc216095447" w:history="1">
            <w:r w:rsidRPr="003A2E3A">
              <w:rPr>
                <w:rStyle w:val="Hyperlink"/>
                <w:noProof/>
              </w:rPr>
              <w:t>8.2</w:t>
            </w:r>
            <w:r>
              <w:rPr>
                <w:rFonts w:asciiTheme="minorHAnsi" w:eastAsiaTheme="minorEastAsia" w:hAnsiTheme="minorHAnsi"/>
                <w:noProof/>
                <w:szCs w:val="24"/>
                <w:lang w:val="en-IN" w:eastAsia="en-IN"/>
              </w:rPr>
              <w:tab/>
            </w:r>
            <w:r w:rsidRPr="003A2E3A">
              <w:rPr>
                <w:rStyle w:val="Hyperlink"/>
                <w:noProof/>
              </w:rPr>
              <w:t>Appendix – B</w:t>
            </w:r>
            <w:r>
              <w:rPr>
                <w:noProof/>
                <w:webHidden/>
              </w:rPr>
              <w:tab/>
            </w:r>
            <w:r>
              <w:rPr>
                <w:noProof/>
                <w:webHidden/>
              </w:rPr>
              <w:fldChar w:fldCharType="begin"/>
            </w:r>
            <w:r>
              <w:rPr>
                <w:noProof/>
                <w:webHidden/>
              </w:rPr>
              <w:instrText xml:space="preserve"> PAGEREF _Toc216095447 \h </w:instrText>
            </w:r>
            <w:r>
              <w:rPr>
                <w:noProof/>
                <w:webHidden/>
              </w:rPr>
            </w:r>
            <w:r>
              <w:rPr>
                <w:noProof/>
                <w:webHidden/>
              </w:rPr>
              <w:fldChar w:fldCharType="separate"/>
            </w:r>
            <w:r>
              <w:rPr>
                <w:noProof/>
                <w:webHidden/>
              </w:rPr>
              <w:t>21</w:t>
            </w:r>
            <w:r>
              <w:rPr>
                <w:noProof/>
                <w:webHidden/>
              </w:rPr>
              <w:fldChar w:fldCharType="end"/>
            </w:r>
          </w:hyperlink>
        </w:p>
        <w:p w14:paraId="10CE7DF2" w14:textId="238993D7" w:rsidR="00BC5371" w:rsidRDefault="00BC5371" w:rsidP="00540138">
          <w:pPr>
            <w:sectPr w:rsidR="00BC5371">
              <w:pgSz w:w="12240" w:h="15840"/>
              <w:pgMar w:top="1440" w:right="1800" w:bottom="1440" w:left="1800" w:header="720" w:footer="720" w:gutter="0"/>
              <w:cols w:space="720"/>
              <w:docGrid w:linePitch="360"/>
            </w:sectPr>
          </w:pPr>
          <w:r>
            <w:rPr>
              <w:b/>
              <w:bCs/>
              <w:noProof/>
            </w:rPr>
            <w:fldChar w:fldCharType="end"/>
          </w:r>
        </w:p>
      </w:sdtContent>
    </w:sdt>
    <w:p w14:paraId="090EFB32" w14:textId="3B70CAD6" w:rsidR="00703A35" w:rsidRPr="00703A35" w:rsidRDefault="00703A35" w:rsidP="00A211E6">
      <w:pPr>
        <w:pStyle w:val="Heading1"/>
      </w:pPr>
      <w:bookmarkStart w:id="1" w:name="_Toc216095418"/>
      <w:r w:rsidRPr="00703A35">
        <w:lastRenderedPageBreak/>
        <w:t>Introduction</w:t>
      </w:r>
      <w:bookmarkEnd w:id="1"/>
    </w:p>
    <w:p w14:paraId="1EC75122" w14:textId="2CBDACD6" w:rsidR="00703A35" w:rsidRPr="00703A35" w:rsidRDefault="00703A35" w:rsidP="00A211E6">
      <w:pPr>
        <w:pStyle w:val="Heading2"/>
      </w:pPr>
      <w:bookmarkStart w:id="2" w:name="_Toc216095419"/>
      <w:r w:rsidRPr="00703A35">
        <w:t>Problem statement and research motivation</w:t>
      </w:r>
      <w:bookmarkEnd w:id="2"/>
      <w:r w:rsidRPr="00703A35">
        <w:t xml:space="preserve"> </w:t>
      </w:r>
    </w:p>
    <w:p w14:paraId="5F804005" w14:textId="58514871" w:rsidR="00703A35" w:rsidRPr="00703A35" w:rsidRDefault="005672C1" w:rsidP="00703A35">
      <w:r w:rsidRPr="005672C1">
        <w:t>It is necessary to analyze the change in vaccination activity during the COVID-19 pandemic to determine the strategies aimed at addressing the problem of increasing people's awareness of their health. The rapid deployment of vaccines took place in early 2021 in the United States, and in later 2021 as a result of behavioral, logistical and policy factors, the uptake declined. According to the previous studies, the availability, the trust of the population, and the eligibility conditions determine the trends of vaccination (Davis et al., 2021). The study of variations in the daily level of vaccination assists in determining when and why the public health campaigns are successful or lag behind. The paper adds further weight by comparing the initial and subsequent 2021 vaccination activity based on real-world aggregated data.</w:t>
      </w:r>
    </w:p>
    <w:p w14:paraId="3D6C2E92" w14:textId="19CB261F" w:rsidR="00A211E6" w:rsidRPr="00A211E6" w:rsidRDefault="00A211E6" w:rsidP="00A211E6">
      <w:pPr>
        <w:pStyle w:val="Heading2"/>
      </w:pPr>
      <w:bookmarkStart w:id="3" w:name="_Toc216095420"/>
      <w:r w:rsidRPr="00A211E6">
        <w:t>The data set</w:t>
      </w:r>
      <w:bookmarkEnd w:id="3"/>
      <w:r w:rsidRPr="00A211E6">
        <w:t xml:space="preserve"> </w:t>
      </w:r>
    </w:p>
    <w:p w14:paraId="7A436809" w14:textId="21C8C57E" w:rsidR="00A211E6" w:rsidRPr="00A211E6" w:rsidRDefault="004C432D" w:rsidP="004C432D">
      <w:r w:rsidRPr="004C432D">
        <w:t>The dataset consists of the daily rate of vaccination of all the states of the U.S at the time of December 2020-May 2023. It includes the variables such as number of vaccinations per day, number of vaccinations per population, rate of vaccination adjusted to population and number of booster doses. Only observations on 2021 were taken into account in this project. A derived variable, daily_vax, was derived using daily vaccinations (or daily vaccinations/million where available). In order to improve reliability, the dataset was cleaned up by removing missing data, and outliers at the 99 th percentile.</w:t>
      </w:r>
    </w:p>
    <w:p w14:paraId="3DAC2E4B" w14:textId="3FB35117" w:rsidR="00A211E6" w:rsidRPr="00A211E6" w:rsidRDefault="00A211E6" w:rsidP="00A211E6">
      <w:pPr>
        <w:pStyle w:val="Heading2"/>
      </w:pPr>
      <w:bookmarkStart w:id="4" w:name="_Toc216095421"/>
      <w:r w:rsidRPr="00A211E6">
        <w:t>Research question</w:t>
      </w:r>
      <w:bookmarkEnd w:id="4"/>
    </w:p>
    <w:p w14:paraId="640C03B3" w14:textId="12CC7AF8" w:rsidR="005672C1" w:rsidRDefault="00A211E6" w:rsidP="00A211E6">
      <w:pPr>
        <w:rPr>
          <w:b/>
          <w:bCs/>
        </w:rPr>
      </w:pPr>
      <w:r w:rsidRPr="00A211E6">
        <w:rPr>
          <w:b/>
          <w:bCs/>
        </w:rPr>
        <w:t>Do U.S. states administer significantly more daily COVID-19 vaccinations in early 2021</w:t>
      </w:r>
      <w:r w:rsidR="005672C1">
        <w:rPr>
          <w:b/>
          <w:bCs/>
        </w:rPr>
        <w:t xml:space="preserve"> </w:t>
      </w:r>
      <w:r w:rsidRPr="00A211E6">
        <w:rPr>
          <w:b/>
          <w:bCs/>
        </w:rPr>
        <w:t>compared with late 2021</w:t>
      </w:r>
      <w:r w:rsidR="005672C1">
        <w:rPr>
          <w:b/>
          <w:bCs/>
        </w:rPr>
        <w:t>?</w:t>
      </w:r>
    </w:p>
    <w:p w14:paraId="1178D555" w14:textId="3BF6D181" w:rsidR="00A211E6" w:rsidRPr="00A211E6" w:rsidRDefault="00A211E6" w:rsidP="00A211E6">
      <w:r w:rsidRPr="00A211E6">
        <w:t>This question assesses whether vaccination rollout intensity differed between the early and later phases of the national campaign and whether the difference is statistically significant.</w:t>
      </w:r>
    </w:p>
    <w:p w14:paraId="4DC684B6" w14:textId="092F8157" w:rsidR="003E327D" w:rsidRPr="003E327D" w:rsidRDefault="003E327D" w:rsidP="003E327D">
      <w:pPr>
        <w:pStyle w:val="Heading2"/>
      </w:pPr>
      <w:bookmarkStart w:id="5" w:name="_Toc216095422"/>
      <w:r w:rsidRPr="003E327D">
        <w:t>Null hypothesis and alternative hypothesis (H0/H1)</w:t>
      </w:r>
      <w:bookmarkEnd w:id="5"/>
      <w:r w:rsidRPr="003E327D">
        <w:t xml:space="preserve"> </w:t>
      </w:r>
    </w:p>
    <w:p w14:paraId="12BEE15C" w14:textId="2E124EC6" w:rsidR="003E327D" w:rsidRPr="003E327D" w:rsidRDefault="00000284" w:rsidP="00000284">
      <w:r w:rsidRPr="00000284">
        <w:t xml:space="preserve">The research </w:t>
      </w:r>
      <w:r w:rsidR="007E5EB0">
        <w:t>hypothesis</w:t>
      </w:r>
      <w:r w:rsidRPr="00000284">
        <w:t xml:space="preserve"> was whether there was a difference in median level of daily vaccination in early and late 2021. The null and the alternative hypotheses were; there was no difference and there was a difference, respectively. The skewness of both distributions was very </w:t>
      </w:r>
      <w:r w:rsidR="007E5EB0" w:rsidRPr="00000284">
        <w:t>large;</w:t>
      </w:r>
      <w:r w:rsidRPr="00000284">
        <w:t xml:space="preserve"> therefore, the Wilcoxon rank-sum test was used to compare the two periods. The level of significance taken was 0.05 to indicate whether the differences that are observed are of any significance.</w:t>
      </w:r>
    </w:p>
    <w:p w14:paraId="0C726542" w14:textId="4C26AB50" w:rsidR="003E327D" w:rsidRPr="003E327D" w:rsidRDefault="003E327D" w:rsidP="003E327D">
      <w:pPr>
        <w:pStyle w:val="Heading1"/>
      </w:pPr>
      <w:bookmarkStart w:id="6" w:name="_Toc216095423"/>
      <w:r w:rsidRPr="003E327D">
        <w:rPr>
          <w:rStyle w:val="Strong"/>
          <w:b/>
          <w:bCs w:val="0"/>
        </w:rPr>
        <w:t>Background Research</w:t>
      </w:r>
      <w:bookmarkEnd w:id="6"/>
    </w:p>
    <w:p w14:paraId="1BA35724" w14:textId="2DC2F924" w:rsidR="003E327D" w:rsidRDefault="00BD41FD" w:rsidP="003E327D">
      <w:pPr>
        <w:pStyle w:val="Heading2"/>
      </w:pPr>
      <w:bookmarkStart w:id="7" w:name="_Toc216095424"/>
      <w:r>
        <w:rPr>
          <w:rStyle w:val="Strong"/>
          <w:b/>
          <w:bCs w:val="0"/>
        </w:rPr>
        <w:t>Related Work</w:t>
      </w:r>
      <w:bookmarkEnd w:id="7"/>
    </w:p>
    <w:p w14:paraId="55FB2685" w14:textId="4E567C5C" w:rsidR="003E327D" w:rsidRDefault="00A64544" w:rsidP="00A64544">
      <w:r w:rsidRPr="00A64544">
        <w:t xml:space="preserve">The latest researches give complementary information about the COVID-19 spread and immunization. Surveying interventions that have been introduced to the world to enhance the vaccine uptake, Andreas et al. (2022) discover that communication strategies are the most prevalent, and massive disparities in low-income settings and access-oriented interventions. Malinzi et al. (2023) use an SEIRV model in South Africa to show that </w:t>
      </w:r>
      <w:r w:rsidRPr="00A64544">
        <w:lastRenderedPageBreak/>
        <w:t xml:space="preserve">vaccines, NPIs, and high vaccine coverage positively influence the decrease in the number of infections and deaths, which proves that a combination of interventions is necessary. The most predictive and reliable predictor of vaccine uptake in Hong Kong is the lack of vaccine confidence (Yuan et al., 2024), yet at various pandemic phases, demographic variables and preventive </w:t>
      </w:r>
      <w:r w:rsidR="00E1472B" w:rsidRPr="00A64544">
        <w:t>behaviors</w:t>
      </w:r>
      <w:r w:rsidRPr="00A64544">
        <w:t xml:space="preserve"> reversed. Karaivanov et al. (2022) demonstrate that the incidence of proof-of-vaccination requirement was significantly more effective and efficient in Canada and Europe compared to incentives and nudges. That is why it is necessary to consider the </w:t>
      </w:r>
      <w:r w:rsidR="00E1472B" w:rsidRPr="00A64544">
        <w:t>behavioral</w:t>
      </w:r>
      <w:r w:rsidRPr="00A64544">
        <w:t xml:space="preserve"> reaction of the population to the epidemic, as shown by Juga and Nyabadza (2025), which is interacting with fear and social distancing to obtain the final result of the epidemic, that is, in addition to pharmaceuticals.</w:t>
      </w:r>
    </w:p>
    <w:p w14:paraId="3DB43825" w14:textId="5FDF65DA" w:rsidR="00B9406C" w:rsidRDefault="003E327D" w:rsidP="003E327D">
      <w:pPr>
        <w:pStyle w:val="Heading2"/>
      </w:pPr>
      <w:bookmarkStart w:id="8" w:name="_Toc216095425"/>
      <w:r w:rsidRPr="003E327D">
        <w:t xml:space="preserve">Why </w:t>
      </w:r>
      <w:r w:rsidR="00A0374F">
        <w:t xml:space="preserve">Research Question is of </w:t>
      </w:r>
      <w:r w:rsidR="000B08A6">
        <w:t>interest</w:t>
      </w:r>
      <w:bookmarkEnd w:id="8"/>
    </w:p>
    <w:p w14:paraId="3352E5B8" w14:textId="65BC76D7" w:rsidR="003E327D" w:rsidRDefault="000B08A6" w:rsidP="00BD340B">
      <w:r>
        <w:t>It</w:t>
      </w:r>
      <w:r w:rsidR="0044740C" w:rsidRPr="0044740C">
        <w:t xml:space="preserve"> is also applicable, as the literature review points to general trends, but in many cases, there are no specific statistical tests of early and late phases of the vaccination campaign. The observed differences in the daily activities of vaccination have not been experimentally proven to be statistically significant at scale across all states, creating a research gap. The comprehension of this disparity assists in measuring the timeliness of the policy, people obedience, and successful implementation. It also gives them a clue on how to implement mass vaccination in the future because governments will learn to predict the </w:t>
      </w:r>
      <w:r w:rsidR="00BD340B" w:rsidRPr="0044740C">
        <w:t>behavioral</w:t>
      </w:r>
      <w:r w:rsidR="0044740C" w:rsidRPr="0044740C">
        <w:t xml:space="preserve"> and logistical issues ahead of time.</w:t>
      </w:r>
    </w:p>
    <w:p w14:paraId="5FCBAEBA" w14:textId="4A0A10C0" w:rsidR="00B166F5" w:rsidRDefault="00E1472B" w:rsidP="00B166F5">
      <w:pPr>
        <w:pStyle w:val="Heading1"/>
      </w:pPr>
      <w:bookmarkStart w:id="9" w:name="_Toc216095426"/>
      <w:r w:rsidRPr="00B166F5">
        <w:t>Visualization</w:t>
      </w:r>
      <w:bookmarkEnd w:id="9"/>
    </w:p>
    <w:p w14:paraId="59205CF0" w14:textId="216886DF" w:rsidR="00333126" w:rsidRPr="00333126" w:rsidRDefault="00333126" w:rsidP="00333126">
      <w:pPr>
        <w:pStyle w:val="Heading2"/>
      </w:pPr>
      <w:bookmarkStart w:id="10" w:name="_Toc216095427"/>
      <w:r w:rsidRPr="00333126">
        <w:t>Appropriate graphs</w:t>
      </w:r>
      <w:bookmarkEnd w:id="10"/>
    </w:p>
    <w:p w14:paraId="325724CF" w14:textId="11B1619F" w:rsidR="00B166F5" w:rsidRDefault="00775C5A" w:rsidP="004E58BF">
      <w:r>
        <w:t>T</w:t>
      </w:r>
      <w:r w:rsidR="004E58BF" w:rsidRPr="004E58BF">
        <w:t xml:space="preserve">he </w:t>
      </w:r>
      <w:r>
        <w:t>primary</w:t>
      </w:r>
      <w:r w:rsidR="004E58BF" w:rsidRPr="004E58BF">
        <w:t xml:space="preserve"> visualization was the boxplot since it was easy to compare the distribution of the daily vaccinations in Early2021 and Late2021 and observe the difference in the medians, spread, and outliers. Histograms of each of the periods and all the data of 2021 were added to determine the level of normality and the type of test that fits best.</w:t>
      </w:r>
    </w:p>
    <w:p w14:paraId="6C7A64FA" w14:textId="53EEA517" w:rsidR="002D6349" w:rsidRPr="002D6349" w:rsidRDefault="002D6349" w:rsidP="002D6349">
      <w:r w:rsidRPr="002D6349">
        <w:rPr>
          <w:noProof/>
        </w:rPr>
        <w:lastRenderedPageBreak/>
        <w:drawing>
          <wp:inline distT="0" distB="0" distL="0" distR="0" wp14:anchorId="44542E20" wp14:editId="77D8D19E">
            <wp:extent cx="5486400" cy="3385820"/>
            <wp:effectExtent l="0" t="0" r="0" b="5080"/>
            <wp:docPr id="4107382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385820"/>
                    </a:xfrm>
                    <a:prstGeom prst="rect">
                      <a:avLst/>
                    </a:prstGeom>
                    <a:noFill/>
                    <a:ln>
                      <a:noFill/>
                    </a:ln>
                  </pic:spPr>
                </pic:pic>
              </a:graphicData>
            </a:graphic>
          </wp:inline>
        </w:drawing>
      </w:r>
    </w:p>
    <w:p w14:paraId="4361DE6E" w14:textId="29B72DBB" w:rsidR="002D6349" w:rsidRDefault="00666250" w:rsidP="00666250">
      <w:pPr>
        <w:pStyle w:val="Heading2"/>
      </w:pPr>
      <w:bookmarkStart w:id="11" w:name="_Toc216095428"/>
      <w:r w:rsidRPr="00666250">
        <w:t>Additional Information Connected with the Understanding of Data</w:t>
      </w:r>
      <w:bookmarkEnd w:id="11"/>
    </w:p>
    <w:p w14:paraId="295CBD2F" w14:textId="7831714A" w:rsidR="00276A87" w:rsidRDefault="004628E1" w:rsidP="004628E1">
      <w:r w:rsidRPr="004628E1">
        <w:t>According to the histograms, the data of vaccination in both periods are highly skewed to the right with many smaller counts of the daily vaccinations and the number of data counts of very large values gradually reduces. This non-normality is conducive to an assumption of Wilcoxon rank-sum test. The Early2021 histogram is more dispersed and more of a peak that indicates more intensity of the activity of vaccination.</w:t>
      </w:r>
    </w:p>
    <w:p w14:paraId="568D3EDB" w14:textId="77777777" w:rsidR="00276A87" w:rsidRDefault="00276A87" w:rsidP="00276A87"/>
    <w:p w14:paraId="087D5283" w14:textId="6AFDCD0D" w:rsidR="003B0F16" w:rsidRDefault="003B0F16" w:rsidP="00276A87">
      <w:r w:rsidRPr="003B0F16">
        <w:rPr>
          <w:noProof/>
        </w:rPr>
        <w:drawing>
          <wp:inline distT="0" distB="0" distL="0" distR="0" wp14:anchorId="25B069D4" wp14:editId="5106452F">
            <wp:extent cx="5486400" cy="3056890"/>
            <wp:effectExtent l="0" t="0" r="0" b="0"/>
            <wp:docPr id="96536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63903" name=""/>
                    <pic:cNvPicPr/>
                  </pic:nvPicPr>
                  <pic:blipFill>
                    <a:blip r:embed="rId9"/>
                    <a:stretch>
                      <a:fillRect/>
                    </a:stretch>
                  </pic:blipFill>
                  <pic:spPr>
                    <a:xfrm>
                      <a:off x="0" y="0"/>
                      <a:ext cx="5486400" cy="3056890"/>
                    </a:xfrm>
                    <a:prstGeom prst="rect">
                      <a:avLst/>
                    </a:prstGeom>
                  </pic:spPr>
                </pic:pic>
              </a:graphicData>
            </a:graphic>
          </wp:inline>
        </w:drawing>
      </w:r>
    </w:p>
    <w:p w14:paraId="20D6AFE5" w14:textId="36CC3998" w:rsidR="003B0F16" w:rsidRPr="00276A87" w:rsidRDefault="003B0F16" w:rsidP="00276A87">
      <w:r w:rsidRPr="003B0F16">
        <w:rPr>
          <w:noProof/>
        </w:rPr>
        <w:lastRenderedPageBreak/>
        <w:drawing>
          <wp:inline distT="0" distB="0" distL="0" distR="0" wp14:anchorId="53CA5D8D" wp14:editId="1C04C79D">
            <wp:extent cx="5486400" cy="3208020"/>
            <wp:effectExtent l="0" t="0" r="0" b="0"/>
            <wp:docPr id="208938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86141" name=""/>
                    <pic:cNvPicPr/>
                  </pic:nvPicPr>
                  <pic:blipFill>
                    <a:blip r:embed="rId10"/>
                    <a:stretch>
                      <a:fillRect/>
                    </a:stretch>
                  </pic:blipFill>
                  <pic:spPr>
                    <a:xfrm>
                      <a:off x="0" y="0"/>
                      <a:ext cx="5486400" cy="3208020"/>
                    </a:xfrm>
                    <a:prstGeom prst="rect">
                      <a:avLst/>
                    </a:prstGeom>
                  </pic:spPr>
                </pic:pic>
              </a:graphicData>
            </a:graphic>
          </wp:inline>
        </w:drawing>
      </w:r>
    </w:p>
    <w:p w14:paraId="1DD11229" w14:textId="78088A69" w:rsidR="004D59C1" w:rsidRDefault="00276A87" w:rsidP="004D59C1">
      <w:r w:rsidRPr="00276A87">
        <w:rPr>
          <w:noProof/>
        </w:rPr>
        <w:drawing>
          <wp:inline distT="0" distB="0" distL="0" distR="0" wp14:anchorId="7AB2D128" wp14:editId="4D5A5170">
            <wp:extent cx="5486400" cy="3173095"/>
            <wp:effectExtent l="0" t="0" r="0" b="8255"/>
            <wp:docPr id="127487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79079" name=""/>
                    <pic:cNvPicPr/>
                  </pic:nvPicPr>
                  <pic:blipFill>
                    <a:blip r:embed="rId11"/>
                    <a:stretch>
                      <a:fillRect/>
                    </a:stretch>
                  </pic:blipFill>
                  <pic:spPr>
                    <a:xfrm>
                      <a:off x="0" y="0"/>
                      <a:ext cx="5486400" cy="3173095"/>
                    </a:xfrm>
                    <a:prstGeom prst="rect">
                      <a:avLst/>
                    </a:prstGeom>
                  </pic:spPr>
                </pic:pic>
              </a:graphicData>
            </a:graphic>
          </wp:inline>
        </w:drawing>
      </w:r>
    </w:p>
    <w:p w14:paraId="735C8A67" w14:textId="1E7962E6" w:rsidR="003B0F16" w:rsidRDefault="00AC414D" w:rsidP="00AC414D">
      <w:pPr>
        <w:pStyle w:val="Heading2"/>
      </w:pPr>
      <w:bookmarkStart w:id="12" w:name="_Toc216095429"/>
      <w:r w:rsidRPr="00AC414D">
        <w:t>Useful Information for Data Understanding</w:t>
      </w:r>
      <w:bookmarkEnd w:id="12"/>
    </w:p>
    <w:p w14:paraId="07324311" w14:textId="5B107DBE" w:rsidR="00AC414D" w:rsidRDefault="00700313" w:rsidP="00700313">
      <w:r w:rsidRPr="00700313">
        <w:t>The boxplot indicates that the median of Early2021 is much higher and has more variability than Late2021. The outliers in both groups are many as there are occasional spikes in the vaccinations but Early2021 clearly outperforms Late2021 throughout the distribution. These visual trends are consistent with the numbers, demonstrating a definite downward trend in the rates of vaccination on a daily basis.</w:t>
      </w:r>
    </w:p>
    <w:p w14:paraId="6939EAAE" w14:textId="3396FADD" w:rsidR="00CF77B0" w:rsidRDefault="00CF77B0" w:rsidP="00CF77B0">
      <w:pPr>
        <w:pStyle w:val="Heading1"/>
      </w:pPr>
      <w:bookmarkStart w:id="13" w:name="_Toc216095430"/>
      <w:r w:rsidRPr="00CF77B0">
        <w:lastRenderedPageBreak/>
        <w:t>Analysis</w:t>
      </w:r>
      <w:bookmarkEnd w:id="13"/>
    </w:p>
    <w:p w14:paraId="5009372E" w14:textId="48671F2F" w:rsidR="00CF5B55" w:rsidRPr="00CF5B55" w:rsidRDefault="00CF5B55" w:rsidP="00CF5B55">
      <w:pPr>
        <w:pStyle w:val="Heading2"/>
      </w:pPr>
      <w:bookmarkStart w:id="14" w:name="_Toc216095431"/>
      <w:r w:rsidRPr="00CF5B55">
        <w:t>Statistical test used</w:t>
      </w:r>
      <w:bookmarkEnd w:id="14"/>
      <w:r w:rsidRPr="00CF5B55">
        <w:t xml:space="preserve"> </w:t>
      </w:r>
    </w:p>
    <w:p w14:paraId="0C96C58B" w14:textId="1080B3C0" w:rsidR="00CF5B55" w:rsidRPr="00CF5B55" w:rsidRDefault="00B73DA0" w:rsidP="00B73DA0">
      <w:r w:rsidRPr="00B73DA0">
        <w:t>The histograms revealed that the skewness was large on the right and consequently t-test was not applied but Wilcoxon rank-sum test. It is also non-parametric as compared to the medians and it does not presuppose the data to have a normal distribution. The hypothesis testing through the Wilcoxon involved the t -test, which was calculated as the means of comparing too. Group size: Early2021 =11061 data, Late2021 =11875 data.</w:t>
      </w:r>
    </w:p>
    <w:p w14:paraId="1C5E8417" w14:textId="7B7B8F02" w:rsidR="00CF5B55" w:rsidRPr="00CF5B55" w:rsidRDefault="00CF5B55" w:rsidP="00CF5B55">
      <w:pPr>
        <w:pStyle w:val="Heading2"/>
      </w:pPr>
      <w:bookmarkStart w:id="15" w:name="_Toc216095432"/>
      <w:r w:rsidRPr="00CF5B55">
        <w:t>Null hypothesis rejected / not rejected</w:t>
      </w:r>
      <w:bookmarkEnd w:id="15"/>
      <w:r w:rsidRPr="00CF5B55">
        <w:t xml:space="preserve"> </w:t>
      </w:r>
    </w:p>
    <w:p w14:paraId="70FE23CB" w14:textId="6FB11639" w:rsidR="00CF5B55" w:rsidRPr="00CF5B55" w:rsidRDefault="00556A73" w:rsidP="00556A73">
      <w:r w:rsidRPr="00556A73">
        <w:t>The Wilcoxon test produced W = 89351556 and p = less than 2.2e-16 which is far much lower than alpha of 0.05. The null hypothesis is, therefore, not accepted. It demonstrates that the statistical significance of the changes in the number of vaccinations per day in the first and last two weeks of 2021 is statistically significant. It registered a higher median (median = 4963) in the beginning of 2021 than in the end of 2021 (median = 2455). The average values also verify this trend (Early = 5311.824; Late = 2832.744). The data confirms the hypothesis that the vaccination process was more significant in the first half of the year 2021.</w:t>
      </w:r>
    </w:p>
    <w:p w14:paraId="1EB6D7E8" w14:textId="472FF3EC" w:rsidR="00CF77B0" w:rsidRDefault="00CF5B55" w:rsidP="00E2660D">
      <w:pPr>
        <w:pStyle w:val="Heading1"/>
      </w:pPr>
      <w:bookmarkStart w:id="16" w:name="_Toc216095433"/>
      <w:r w:rsidRPr="00CF5B55">
        <w:t>Evaluation</w:t>
      </w:r>
      <w:bookmarkEnd w:id="16"/>
      <w:r w:rsidRPr="00CF5B55">
        <w:t xml:space="preserve"> </w:t>
      </w:r>
    </w:p>
    <w:p w14:paraId="6DBA2A8D" w14:textId="4622A3FA" w:rsidR="00B3479A" w:rsidRPr="00B3479A" w:rsidRDefault="00B3479A" w:rsidP="00886F44">
      <w:pPr>
        <w:pStyle w:val="Heading2"/>
      </w:pPr>
      <w:bookmarkStart w:id="17" w:name="_Toc216095434"/>
      <w:r w:rsidRPr="00B3479A">
        <w:t>What went well</w:t>
      </w:r>
      <w:bookmarkEnd w:id="17"/>
      <w:r w:rsidRPr="00B3479A">
        <w:t xml:space="preserve"> </w:t>
      </w:r>
    </w:p>
    <w:p w14:paraId="21622CC8" w14:textId="14E73F21" w:rsidR="00886F44" w:rsidRDefault="00DB433E" w:rsidP="00DB433E">
      <w:r w:rsidRPr="00DB433E">
        <w:t xml:space="preserve">In our group, there was effective teamwork because there was tasks division in terms of coding, research and documenting. Within a short time, we managed to agree on a research question and to clean and </w:t>
      </w:r>
      <w:r w:rsidR="00776C18" w:rsidRPr="00DB433E">
        <w:t>analyses</w:t>
      </w:r>
      <w:r w:rsidRPr="00DB433E">
        <w:t xml:space="preserve"> a big real-world dataset. Communication was explicit and we utilized the feedbacks constructively to propose our analysis endowed with clarity. There were also smooth integrations of RStudio and GitHub.</w:t>
      </w:r>
    </w:p>
    <w:p w14:paraId="7123D18E" w14:textId="56B07C82" w:rsidR="00B3479A" w:rsidRPr="00B3479A" w:rsidRDefault="00B3479A" w:rsidP="00886F44">
      <w:pPr>
        <w:pStyle w:val="Heading2"/>
      </w:pPr>
      <w:bookmarkStart w:id="18" w:name="_Toc216095435"/>
      <w:r w:rsidRPr="00B3479A">
        <w:t>Points for improvement</w:t>
      </w:r>
      <w:bookmarkEnd w:id="18"/>
      <w:r w:rsidRPr="00B3479A">
        <w:t xml:space="preserve"> </w:t>
      </w:r>
    </w:p>
    <w:p w14:paraId="062B29A1" w14:textId="77777777" w:rsidR="00B3479A" w:rsidRPr="00B3479A" w:rsidRDefault="00B3479A" w:rsidP="00B3479A">
      <w:r w:rsidRPr="00B3479A">
        <w:t>We could improve by starting earlier on the literature review and dedicating more time to interpreting statistical outputs. Additionally, better scheduling could reduce periods where some members had more workload than others. More frequent GitHub commits would also show clearer development progress.</w:t>
      </w:r>
    </w:p>
    <w:p w14:paraId="40E8AE79" w14:textId="002A984B" w:rsidR="00B3479A" w:rsidRPr="00B3479A" w:rsidRDefault="00B3479A" w:rsidP="00886F44">
      <w:pPr>
        <w:pStyle w:val="Heading2"/>
      </w:pPr>
      <w:bookmarkStart w:id="19" w:name="_Toc216095436"/>
      <w:r w:rsidRPr="00B3479A">
        <w:t>Group’s time management</w:t>
      </w:r>
      <w:bookmarkEnd w:id="19"/>
      <w:r w:rsidRPr="00B3479A">
        <w:t xml:space="preserve"> </w:t>
      </w:r>
    </w:p>
    <w:p w14:paraId="397A3F82" w14:textId="7FBCB0C5" w:rsidR="00B3479A" w:rsidRPr="00B3479A" w:rsidRDefault="00976FDF" w:rsidP="00976FDF">
      <w:r w:rsidRPr="00976FDF">
        <w:t>Manag</w:t>
      </w:r>
      <w:r>
        <w:t>ing</w:t>
      </w:r>
      <w:r w:rsidRPr="00976FDF">
        <w:t xml:space="preserve"> time was typically high but weekly progress meetings would have helped ensure improved workflow. The majority of duties was done within time.</w:t>
      </w:r>
    </w:p>
    <w:p w14:paraId="07B43BEB" w14:textId="0A3D041D" w:rsidR="0024345B" w:rsidRPr="0024345B" w:rsidRDefault="00B3479A" w:rsidP="0024345B">
      <w:pPr>
        <w:pStyle w:val="Heading2"/>
      </w:pPr>
      <w:bookmarkStart w:id="20" w:name="_Toc216095437"/>
      <w:r w:rsidRPr="00B3479A">
        <w:t>Project’s overall judgement</w:t>
      </w:r>
      <w:bookmarkEnd w:id="20"/>
      <w:r w:rsidRPr="00B3479A">
        <w:t xml:space="preserve"> </w:t>
      </w:r>
    </w:p>
    <w:p w14:paraId="17E311B6" w14:textId="3B2BCA00" w:rsidR="00CA29A5" w:rsidRDefault="00BA5D10" w:rsidP="00BA5D10">
      <w:r w:rsidRPr="00BA5D10">
        <w:t xml:space="preserve">We addressed the research question, came up with reproducible R code, and created a clear comparison-of-means </w:t>
      </w:r>
      <w:r w:rsidR="004D2FAB" w:rsidRPr="00BA5D10">
        <w:t>study;</w:t>
      </w:r>
      <w:r w:rsidRPr="00BA5D10">
        <w:t xml:space="preserve"> therefore, the project was successful.</w:t>
      </w:r>
    </w:p>
    <w:p w14:paraId="54837368" w14:textId="68A7F4F1" w:rsidR="00CA29A5" w:rsidRDefault="00CA29A5" w:rsidP="00CA29A5">
      <w:pPr>
        <w:pStyle w:val="Heading2"/>
      </w:pPr>
      <w:bookmarkStart w:id="21" w:name="_Toc216095438"/>
      <w:r w:rsidRPr="00CA29A5">
        <w:t>Note Any Changes to the Group</w:t>
      </w:r>
      <w:bookmarkEnd w:id="21"/>
    </w:p>
    <w:p w14:paraId="7C5D85C6" w14:textId="645C60E1" w:rsidR="00C06A86" w:rsidRPr="00C06A86" w:rsidRDefault="00C06A86" w:rsidP="00C06A86">
      <w:r w:rsidRPr="00C06A86">
        <w:t xml:space="preserve">There were no major changes to the group structure after the initial allocation. All members remained active throughout the project and contributed to different parts of the dataset analysis, R coding, and report writing. One update involved ensuring everyone had the correct GitHub access so all contributions were recorded properly in the repository. Aside </w:t>
      </w:r>
      <w:r w:rsidRPr="00C06A86">
        <w:lastRenderedPageBreak/>
        <w:t>from this administrative adjustment, the group composition stayed the same, and all members participated consistently in the development process.</w:t>
      </w:r>
    </w:p>
    <w:p w14:paraId="6411A0C6" w14:textId="732D60D6" w:rsidR="00CA29A5" w:rsidRDefault="00CA29A5" w:rsidP="00CA29A5">
      <w:pPr>
        <w:pStyle w:val="Heading2"/>
      </w:pPr>
      <w:bookmarkStart w:id="22" w:name="_Toc216095439"/>
      <w:r w:rsidRPr="00CA29A5">
        <w:t>Comment on the GitHub Log Output</w:t>
      </w:r>
      <w:bookmarkEnd w:id="22"/>
    </w:p>
    <w:p w14:paraId="6C7DC53D" w14:textId="2FE9417B" w:rsidR="00CA29A5" w:rsidRDefault="00CA29A5" w:rsidP="00CA29A5">
      <w:pPr>
        <w:rPr>
          <w:b/>
        </w:rPr>
      </w:pPr>
      <w:r w:rsidRPr="00CA29A5">
        <w:t>The GitHub log output, included in Appendix B, shows steady contributions from all members, with commits covering data import, cleaning, descriptive statistics, visualisation, and hypothesis testing. The commit history reflects clear progression and collaborative development. Three of the most important commits from the project are listed below:</w:t>
      </w:r>
    </w:p>
    <w:p w14:paraId="4160D2AA" w14:textId="77777777" w:rsidR="00CA29A5" w:rsidRDefault="00CA29A5" w:rsidP="00CA29A5">
      <w:pPr>
        <w:pStyle w:val="ListParagraph"/>
        <w:numPr>
          <w:ilvl w:val="0"/>
          <w:numId w:val="3"/>
        </w:numPr>
      </w:pPr>
      <w:r w:rsidRPr="00CA29A5">
        <w:rPr>
          <w:b/>
          <w:bCs/>
        </w:rPr>
        <w:t>Commit Message:</w:t>
      </w:r>
      <w:r>
        <w:t xml:space="preserve"> “Add data import, cleaning, and creation of period variable for early vs late 2021”</w:t>
      </w:r>
    </w:p>
    <w:p w14:paraId="6C36F14A" w14:textId="1F9F5C4D" w:rsidR="00CA29A5" w:rsidRDefault="00CA29A5" w:rsidP="00CA29A5">
      <w:pPr>
        <w:pStyle w:val="ListParagraph"/>
        <w:ind w:left="1080"/>
      </w:pPr>
      <w:r w:rsidRPr="00CA29A5">
        <w:rPr>
          <w:b/>
          <w:bCs/>
        </w:rPr>
        <w:t>Impact:</w:t>
      </w:r>
      <w:r>
        <w:t xml:space="preserve"> Established the foundation of the analysis by preparing the dataset and creating the grouping variable central to the research question.</w:t>
      </w:r>
    </w:p>
    <w:p w14:paraId="3018C37F" w14:textId="77777777" w:rsidR="00CA29A5" w:rsidRDefault="00CA29A5" w:rsidP="00CA29A5">
      <w:pPr>
        <w:pStyle w:val="ListParagraph"/>
        <w:ind w:left="1080"/>
      </w:pPr>
    </w:p>
    <w:p w14:paraId="5D7AC2D8" w14:textId="77777777" w:rsidR="00CA29A5" w:rsidRDefault="00CA29A5" w:rsidP="00CA29A5">
      <w:pPr>
        <w:pStyle w:val="ListParagraph"/>
        <w:numPr>
          <w:ilvl w:val="0"/>
          <w:numId w:val="3"/>
        </w:numPr>
      </w:pPr>
      <w:r w:rsidRPr="00CA29A5">
        <w:rPr>
          <w:b/>
          <w:bCs/>
        </w:rPr>
        <w:t>Commit Message:</w:t>
      </w:r>
      <w:r>
        <w:t xml:space="preserve"> “Add descriptive statistics: calculate mean and median daily vaccinations by period”</w:t>
      </w:r>
    </w:p>
    <w:p w14:paraId="7F493730" w14:textId="26135FF0" w:rsidR="00CA29A5" w:rsidRDefault="00CA29A5" w:rsidP="00CA29A5">
      <w:pPr>
        <w:pStyle w:val="ListParagraph"/>
        <w:ind w:left="1080"/>
      </w:pPr>
      <w:r w:rsidRPr="00CA29A5">
        <w:rPr>
          <w:b/>
          <w:bCs/>
        </w:rPr>
        <w:t>Impact:</w:t>
      </w:r>
      <w:r>
        <w:t xml:space="preserve"> Provided essential early insights that guided interpretation and justified further hypothesis testing.</w:t>
      </w:r>
    </w:p>
    <w:p w14:paraId="2A979A60" w14:textId="77777777" w:rsidR="00C06A86" w:rsidRDefault="00C06A86" w:rsidP="00CA29A5">
      <w:pPr>
        <w:pStyle w:val="ListParagraph"/>
        <w:ind w:left="1080"/>
      </w:pPr>
    </w:p>
    <w:p w14:paraId="38965617" w14:textId="77777777" w:rsidR="00CA29A5" w:rsidRDefault="00CA29A5" w:rsidP="00CA29A5">
      <w:pPr>
        <w:pStyle w:val="ListParagraph"/>
        <w:numPr>
          <w:ilvl w:val="0"/>
          <w:numId w:val="3"/>
        </w:numPr>
      </w:pPr>
      <w:r w:rsidRPr="00CA29A5">
        <w:rPr>
          <w:b/>
          <w:bCs/>
        </w:rPr>
        <w:t>Commit Message:</w:t>
      </w:r>
      <w:r>
        <w:t xml:space="preserve"> “Add t-test and Wilcoxon test to compare daily vaccinations between Early and Late 2021”</w:t>
      </w:r>
    </w:p>
    <w:p w14:paraId="6B18A551" w14:textId="1A2C827B" w:rsidR="00CA29A5" w:rsidRPr="00CA29A5" w:rsidRDefault="00CA29A5" w:rsidP="00CA29A5">
      <w:pPr>
        <w:pStyle w:val="ListParagraph"/>
        <w:ind w:left="1080"/>
      </w:pPr>
      <w:r w:rsidRPr="00CA29A5">
        <w:rPr>
          <w:b/>
          <w:bCs/>
        </w:rPr>
        <w:t>Impact:</w:t>
      </w:r>
      <w:r>
        <w:t xml:space="preserve"> Introduced the main statistical procedure used in the final analysis and generated the core evidence supporting the project’s conclusions.</w:t>
      </w:r>
    </w:p>
    <w:p w14:paraId="24F2FEEB" w14:textId="77777777" w:rsidR="00CA29A5" w:rsidRPr="00CA29A5" w:rsidRDefault="00CA29A5" w:rsidP="00BA5D10">
      <w:pPr>
        <w:rPr>
          <w:b/>
          <w:bCs/>
        </w:rPr>
      </w:pPr>
    </w:p>
    <w:p w14:paraId="07FA1AC0" w14:textId="77777777" w:rsidR="0024345B" w:rsidRPr="0024345B" w:rsidRDefault="00B3479A" w:rsidP="0024345B">
      <w:pPr>
        <w:pStyle w:val="Heading1"/>
      </w:pPr>
      <w:bookmarkStart w:id="23" w:name="_Toc216095440"/>
      <w:r w:rsidRPr="00B3479A">
        <w:t>Conclusions</w:t>
      </w:r>
      <w:bookmarkEnd w:id="23"/>
    </w:p>
    <w:p w14:paraId="0088D413" w14:textId="2A06AE20" w:rsidR="00B3479A" w:rsidRPr="00B3479A" w:rsidRDefault="00B21EE4" w:rsidP="00886F44">
      <w:pPr>
        <w:pStyle w:val="Heading2"/>
      </w:pPr>
      <w:bookmarkStart w:id="24" w:name="_Toc216095441"/>
      <w:r>
        <w:t>Interpreting Results</w:t>
      </w:r>
      <w:bookmarkEnd w:id="24"/>
    </w:p>
    <w:p w14:paraId="1C3C7ACD" w14:textId="523A7465" w:rsidR="00B3479A" w:rsidRPr="00B3479A" w:rsidRDefault="008716CC" w:rsidP="008716CC">
      <w:r w:rsidRPr="008716CC">
        <w:t>The percentage of daily operation of vaccination in early 2021 and late 2021 was significantly different. By the start of 2021, there were many more vaccinations performed per day, having been an initial surge of the rollout. The prices at the end of 2021 are substantially lower because of the decline in the popularity of demand and most of the population has been vaccinated.</w:t>
      </w:r>
    </w:p>
    <w:p w14:paraId="573FD028" w14:textId="29A0F95A" w:rsidR="00B3479A" w:rsidRPr="00B3479A" w:rsidRDefault="00B3479A" w:rsidP="00886F44">
      <w:pPr>
        <w:pStyle w:val="Heading2"/>
      </w:pPr>
      <w:bookmarkStart w:id="25" w:name="_Toc216095442"/>
      <w:r w:rsidRPr="00B3479A">
        <w:t>Interpretation of the results</w:t>
      </w:r>
      <w:bookmarkEnd w:id="25"/>
      <w:r w:rsidRPr="00B3479A">
        <w:t xml:space="preserve"> </w:t>
      </w:r>
    </w:p>
    <w:p w14:paraId="46217106" w14:textId="7128DF8A" w:rsidR="00B3479A" w:rsidRPr="00B3479A" w:rsidRDefault="00A8750E" w:rsidP="00A8750E">
      <w:r w:rsidRPr="00A8750E">
        <w:t>The shift in medians demonstrates the actual shift in the vaccination behavior as in 2021. This is consistent with previous studies of fast initial adoption and slow adoption subsequently. The findings will assist the policymakers in continuing with a rollout in its latter stages.</w:t>
      </w:r>
    </w:p>
    <w:p w14:paraId="0BF9D74A" w14:textId="31CEBF8B" w:rsidR="00B3479A" w:rsidRPr="00B3479A" w:rsidRDefault="00B3479A" w:rsidP="00886F44">
      <w:pPr>
        <w:pStyle w:val="Heading2"/>
      </w:pPr>
      <w:bookmarkStart w:id="26" w:name="_Toc216095443"/>
      <w:r w:rsidRPr="00B3479A">
        <w:t>Future work / limitations</w:t>
      </w:r>
      <w:bookmarkEnd w:id="26"/>
      <w:r w:rsidRPr="00B3479A">
        <w:t xml:space="preserve"> </w:t>
      </w:r>
    </w:p>
    <w:p w14:paraId="0AC4D8C6" w14:textId="59E90BBC" w:rsidR="00B3479A" w:rsidRPr="00B3479A" w:rsidRDefault="00CE6281" w:rsidP="002E3AE9">
      <w:r w:rsidRPr="00CE6281">
        <w:t>The differences between states or the demographic variables (age, population density, or vaccine hesitancy) would be the focus of future studies. A lack of data, the delay in reporting, and the state-level instead of individual-level data related to vaccination will be some of the limitations.</w:t>
      </w:r>
    </w:p>
    <w:p w14:paraId="7A394350" w14:textId="12BF738B" w:rsidR="00301781" w:rsidRPr="00301781" w:rsidRDefault="002F56B2" w:rsidP="00301781">
      <w:pPr>
        <w:pStyle w:val="Heading1"/>
      </w:pPr>
      <w:bookmarkStart w:id="27" w:name="_Toc216095444"/>
      <w:r>
        <w:lastRenderedPageBreak/>
        <w:t>References</w:t>
      </w:r>
      <w:bookmarkEnd w:id="27"/>
    </w:p>
    <w:sdt>
      <w:sdtPr>
        <w:rPr>
          <w:color w:val="000000"/>
        </w:rPr>
        <w:tag w:val="MENDELEY_BIBLIOGRAPHY"/>
        <w:id w:val="-1042592575"/>
        <w:placeholder>
          <w:docPart w:val="DefaultPlaceholder_-1854013440"/>
        </w:placeholder>
      </w:sdtPr>
      <w:sdtContent>
        <w:p w14:paraId="30015C08" w14:textId="77777777" w:rsidR="00F9623A" w:rsidRPr="00F9623A" w:rsidRDefault="00F9623A">
          <w:pPr>
            <w:autoSpaceDE w:val="0"/>
            <w:autoSpaceDN w:val="0"/>
            <w:ind w:hanging="480"/>
            <w:divId w:val="2100054843"/>
            <w:rPr>
              <w:rFonts w:eastAsia="Times New Roman"/>
              <w:color w:val="000000"/>
              <w:kern w:val="0"/>
              <w:szCs w:val="24"/>
              <w14:ligatures w14:val="none"/>
            </w:rPr>
          </w:pPr>
          <w:r w:rsidRPr="00F9623A">
            <w:rPr>
              <w:rFonts w:eastAsia="Times New Roman"/>
              <w:color w:val="000000"/>
            </w:rPr>
            <w:t xml:space="preserve">Andreas, M., Iannizzi, C., Bohndorf, E., Monsef, I., Piechotta, V., Meerpohl, J. J., &amp; Skoetz, N. (2022). Interventions to increase COVID-19 vaccine uptake: a scoping review. In </w:t>
          </w:r>
          <w:r w:rsidRPr="00F9623A">
            <w:rPr>
              <w:rFonts w:eastAsia="Times New Roman"/>
              <w:i/>
              <w:iCs/>
              <w:color w:val="000000"/>
            </w:rPr>
            <w:t>Cochrane Database of Systematic Reviews</w:t>
          </w:r>
          <w:r w:rsidRPr="00F9623A">
            <w:rPr>
              <w:rFonts w:eastAsia="Times New Roman"/>
              <w:color w:val="000000"/>
            </w:rPr>
            <w:t xml:space="preserve"> (Vol. 2022, Issue 8). John Wiley and Sons Ltd. https://doi.org/10.1002/14651858.CD015270</w:t>
          </w:r>
        </w:p>
        <w:p w14:paraId="3F347E11" w14:textId="77777777" w:rsidR="00F9623A" w:rsidRPr="00F9623A" w:rsidRDefault="00F9623A">
          <w:pPr>
            <w:autoSpaceDE w:val="0"/>
            <w:autoSpaceDN w:val="0"/>
            <w:ind w:hanging="480"/>
            <w:divId w:val="1866750101"/>
            <w:rPr>
              <w:rFonts w:eastAsia="Times New Roman"/>
              <w:color w:val="000000"/>
            </w:rPr>
          </w:pPr>
          <w:r w:rsidRPr="00F9623A">
            <w:rPr>
              <w:rFonts w:eastAsia="Times New Roman"/>
              <w:color w:val="000000"/>
            </w:rPr>
            <w:t xml:space="preserve">Juga, M., &amp; Nyabadza, F. (2025). On the dynamics of a COVID-19 model with vaccination and social processes. </w:t>
          </w:r>
          <w:r w:rsidRPr="00F9623A">
            <w:rPr>
              <w:rFonts w:eastAsia="Times New Roman"/>
              <w:i/>
              <w:iCs/>
              <w:color w:val="000000"/>
            </w:rPr>
            <w:t>Scientific Reports</w:t>
          </w:r>
          <w:r w:rsidRPr="00F9623A">
            <w:rPr>
              <w:rFonts w:eastAsia="Times New Roman"/>
              <w:color w:val="000000"/>
            </w:rPr>
            <w:t xml:space="preserve">, </w:t>
          </w:r>
          <w:r w:rsidRPr="00F9623A">
            <w:rPr>
              <w:rFonts w:eastAsia="Times New Roman"/>
              <w:i/>
              <w:iCs/>
              <w:color w:val="000000"/>
            </w:rPr>
            <w:t>15</w:t>
          </w:r>
          <w:r w:rsidRPr="00F9623A">
            <w:rPr>
              <w:rFonts w:eastAsia="Times New Roman"/>
              <w:color w:val="000000"/>
            </w:rPr>
            <w:t>(1), 40751. https://doi.org/10.1038/s41598-025-24606-3</w:t>
          </w:r>
        </w:p>
        <w:p w14:paraId="5BD51FE0" w14:textId="77777777" w:rsidR="00F9623A" w:rsidRPr="00F9623A" w:rsidRDefault="00F9623A">
          <w:pPr>
            <w:autoSpaceDE w:val="0"/>
            <w:autoSpaceDN w:val="0"/>
            <w:ind w:hanging="480"/>
            <w:divId w:val="1755082382"/>
            <w:rPr>
              <w:rFonts w:eastAsia="Times New Roman"/>
              <w:color w:val="000000"/>
            </w:rPr>
          </w:pPr>
          <w:r w:rsidRPr="00F9623A">
            <w:rPr>
              <w:rFonts w:eastAsia="Times New Roman"/>
              <w:color w:val="000000"/>
            </w:rPr>
            <w:t xml:space="preserve">Karaivanov, A., Kim, D., Lu, S. E., &amp; Shigeoka, H. (2022). COVID-19 vaccination mandates and vaccine uptake. </w:t>
          </w:r>
          <w:r w:rsidRPr="00F9623A">
            <w:rPr>
              <w:rFonts w:eastAsia="Times New Roman"/>
              <w:i/>
              <w:iCs/>
              <w:color w:val="000000"/>
            </w:rPr>
            <w:t>Nature Human Behaviour</w:t>
          </w:r>
          <w:r w:rsidRPr="00F9623A">
            <w:rPr>
              <w:rFonts w:eastAsia="Times New Roman"/>
              <w:color w:val="000000"/>
            </w:rPr>
            <w:t xml:space="preserve">, </w:t>
          </w:r>
          <w:r w:rsidRPr="00F9623A">
            <w:rPr>
              <w:rFonts w:eastAsia="Times New Roman"/>
              <w:i/>
              <w:iCs/>
              <w:color w:val="000000"/>
            </w:rPr>
            <w:t>6</w:t>
          </w:r>
          <w:r w:rsidRPr="00F9623A">
            <w:rPr>
              <w:rFonts w:eastAsia="Times New Roman"/>
              <w:color w:val="000000"/>
            </w:rPr>
            <w:t>(12), 1615–1624. https://doi.org/10.1038/s41562-022-01363-1</w:t>
          </w:r>
        </w:p>
        <w:p w14:paraId="1A34BC14" w14:textId="77777777" w:rsidR="00F9623A" w:rsidRPr="00F9623A" w:rsidRDefault="00F9623A">
          <w:pPr>
            <w:autoSpaceDE w:val="0"/>
            <w:autoSpaceDN w:val="0"/>
            <w:ind w:hanging="480"/>
            <w:divId w:val="1814365394"/>
            <w:rPr>
              <w:rFonts w:eastAsia="Times New Roman"/>
              <w:color w:val="000000"/>
            </w:rPr>
          </w:pPr>
          <w:r w:rsidRPr="00F9623A">
            <w:rPr>
              <w:rFonts w:eastAsia="Times New Roman"/>
              <w:color w:val="000000"/>
            </w:rPr>
            <w:t xml:space="preserve">Malinzi, J., Juma, V. O., Madubueze, C. E., Mwaonanji, J., Nkem, G. N., Mwakilama, E., Mupedza, T. V., Chiteri, V. N., Bakare, E. A., Moyo, I. L. Z., Campillo-Funollet, E., Nyabadza, F., &amp; Madzvamuse, A. (2023). COVID-19 transmission dynamics and the impact of vaccination: modelling, analysis and simulations. </w:t>
          </w:r>
          <w:r w:rsidRPr="00F9623A">
            <w:rPr>
              <w:rFonts w:eastAsia="Times New Roman"/>
              <w:i/>
              <w:iCs/>
              <w:color w:val="000000"/>
            </w:rPr>
            <w:t>Royal Society Open Science</w:t>
          </w:r>
          <w:r w:rsidRPr="00F9623A">
            <w:rPr>
              <w:rFonts w:eastAsia="Times New Roman"/>
              <w:color w:val="000000"/>
            </w:rPr>
            <w:t xml:space="preserve">, </w:t>
          </w:r>
          <w:r w:rsidRPr="00F9623A">
            <w:rPr>
              <w:rFonts w:eastAsia="Times New Roman"/>
              <w:i/>
              <w:iCs/>
              <w:color w:val="000000"/>
            </w:rPr>
            <w:t>10</w:t>
          </w:r>
          <w:r w:rsidRPr="00F9623A">
            <w:rPr>
              <w:rFonts w:eastAsia="Times New Roman"/>
              <w:color w:val="000000"/>
            </w:rPr>
            <w:t>(7). https://doi.org/10.1098/rsos.221656</w:t>
          </w:r>
        </w:p>
        <w:p w14:paraId="74200DB9" w14:textId="77777777" w:rsidR="00F9623A" w:rsidRPr="00F9623A" w:rsidRDefault="00F9623A">
          <w:pPr>
            <w:autoSpaceDE w:val="0"/>
            <w:autoSpaceDN w:val="0"/>
            <w:ind w:hanging="480"/>
            <w:divId w:val="2101947692"/>
            <w:rPr>
              <w:rFonts w:eastAsia="Times New Roman"/>
              <w:color w:val="000000"/>
            </w:rPr>
          </w:pPr>
          <w:r w:rsidRPr="00F9623A">
            <w:rPr>
              <w:rFonts w:eastAsia="Times New Roman"/>
              <w:color w:val="000000"/>
            </w:rPr>
            <w:t xml:space="preserve">Yuan, J., Xu, Y., Wong, I. O. L., Lam, W. W. T., Ni, M. Y., Cowling, B. J., &amp; Liao, Q. (2024). Dynamic predictors of COVID-19 vaccination uptake and their interconnections over two years in Hong Kong. </w:t>
          </w:r>
          <w:r w:rsidRPr="00F9623A">
            <w:rPr>
              <w:rFonts w:eastAsia="Times New Roman"/>
              <w:i/>
              <w:iCs/>
              <w:color w:val="000000"/>
            </w:rPr>
            <w:t>Nature Communications</w:t>
          </w:r>
          <w:r w:rsidRPr="00F9623A">
            <w:rPr>
              <w:rFonts w:eastAsia="Times New Roman"/>
              <w:color w:val="000000"/>
            </w:rPr>
            <w:t xml:space="preserve">, </w:t>
          </w:r>
          <w:r w:rsidRPr="00F9623A">
            <w:rPr>
              <w:rFonts w:eastAsia="Times New Roman"/>
              <w:i/>
              <w:iCs/>
              <w:color w:val="000000"/>
            </w:rPr>
            <w:t>15</w:t>
          </w:r>
          <w:r w:rsidRPr="00F9623A">
            <w:rPr>
              <w:rFonts w:eastAsia="Times New Roman"/>
              <w:color w:val="000000"/>
            </w:rPr>
            <w:t>(1). https://doi.org/10.1038/s41467-023-44650-9</w:t>
          </w:r>
        </w:p>
        <w:p w14:paraId="6CE1D9F1" w14:textId="086C26E9" w:rsidR="009442E0" w:rsidRPr="00C06A86" w:rsidRDefault="00000000" w:rsidP="00B3479A"/>
      </w:sdtContent>
    </w:sdt>
    <w:p w14:paraId="59CCE9D3" w14:textId="77777777" w:rsidR="00C06A86" w:rsidRDefault="00C06A86" w:rsidP="00B3479A">
      <w:pPr>
        <w:rPr>
          <w:b/>
          <w:bCs/>
        </w:rPr>
      </w:pPr>
    </w:p>
    <w:p w14:paraId="5948031C" w14:textId="77777777" w:rsidR="00C06A86" w:rsidRDefault="00C06A86" w:rsidP="00B3479A">
      <w:pPr>
        <w:rPr>
          <w:b/>
          <w:bCs/>
          <w:sz w:val="28"/>
          <w:szCs w:val="28"/>
        </w:rPr>
      </w:pPr>
    </w:p>
    <w:p w14:paraId="77B9C7EA" w14:textId="77777777" w:rsidR="00C06A86" w:rsidRDefault="00C06A86" w:rsidP="00B3479A">
      <w:pPr>
        <w:rPr>
          <w:b/>
          <w:bCs/>
          <w:sz w:val="28"/>
          <w:szCs w:val="28"/>
        </w:rPr>
      </w:pPr>
    </w:p>
    <w:p w14:paraId="4057CFAD" w14:textId="77777777" w:rsidR="00C06A86" w:rsidRDefault="00C06A86" w:rsidP="00B3479A">
      <w:pPr>
        <w:rPr>
          <w:b/>
          <w:bCs/>
          <w:sz w:val="28"/>
          <w:szCs w:val="28"/>
        </w:rPr>
      </w:pPr>
    </w:p>
    <w:p w14:paraId="00326B79" w14:textId="77777777" w:rsidR="00C06A86" w:rsidRDefault="00C06A86" w:rsidP="00B3479A">
      <w:pPr>
        <w:rPr>
          <w:b/>
          <w:bCs/>
          <w:sz w:val="28"/>
          <w:szCs w:val="28"/>
        </w:rPr>
      </w:pPr>
    </w:p>
    <w:p w14:paraId="3C3C5240" w14:textId="77777777" w:rsidR="00C06A86" w:rsidRDefault="00C06A86" w:rsidP="00B3479A">
      <w:pPr>
        <w:rPr>
          <w:b/>
          <w:bCs/>
          <w:sz w:val="28"/>
          <w:szCs w:val="28"/>
        </w:rPr>
      </w:pPr>
    </w:p>
    <w:p w14:paraId="49DDC7C7" w14:textId="77777777" w:rsidR="00C06A86" w:rsidRDefault="00C06A86" w:rsidP="00B3479A">
      <w:pPr>
        <w:rPr>
          <w:b/>
          <w:bCs/>
          <w:sz w:val="28"/>
          <w:szCs w:val="28"/>
        </w:rPr>
      </w:pPr>
    </w:p>
    <w:p w14:paraId="011B7C91" w14:textId="77777777" w:rsidR="00C06A86" w:rsidRDefault="00C06A86" w:rsidP="00B3479A">
      <w:pPr>
        <w:rPr>
          <w:b/>
          <w:bCs/>
          <w:sz w:val="28"/>
          <w:szCs w:val="28"/>
        </w:rPr>
      </w:pPr>
    </w:p>
    <w:p w14:paraId="3D629A5D" w14:textId="77777777" w:rsidR="00C06A86" w:rsidRDefault="00C06A86" w:rsidP="00B3479A">
      <w:pPr>
        <w:rPr>
          <w:b/>
          <w:bCs/>
          <w:sz w:val="28"/>
          <w:szCs w:val="28"/>
        </w:rPr>
      </w:pPr>
    </w:p>
    <w:p w14:paraId="76DB344D" w14:textId="77777777" w:rsidR="00C06A86" w:rsidRDefault="00C06A86" w:rsidP="00B3479A">
      <w:pPr>
        <w:rPr>
          <w:b/>
          <w:bCs/>
          <w:sz w:val="28"/>
          <w:szCs w:val="28"/>
        </w:rPr>
      </w:pPr>
    </w:p>
    <w:p w14:paraId="074D5F62" w14:textId="0F009FB7" w:rsidR="00C06A86" w:rsidRDefault="00C06A86" w:rsidP="00B3479A">
      <w:pPr>
        <w:rPr>
          <w:b/>
          <w:bCs/>
        </w:rPr>
      </w:pPr>
    </w:p>
    <w:p w14:paraId="4FE71E01" w14:textId="620C96EE" w:rsidR="00301781" w:rsidRDefault="00301781" w:rsidP="00301781">
      <w:pPr>
        <w:pStyle w:val="Heading1"/>
      </w:pPr>
      <w:bookmarkStart w:id="28" w:name="_Toc216095445"/>
      <w:r>
        <w:lastRenderedPageBreak/>
        <w:t>Appendices</w:t>
      </w:r>
      <w:bookmarkEnd w:id="28"/>
    </w:p>
    <w:p w14:paraId="537246A2" w14:textId="6C677D3F" w:rsidR="00301781" w:rsidRDefault="00301781" w:rsidP="00301781">
      <w:pPr>
        <w:pStyle w:val="Heading2"/>
      </w:pPr>
      <w:bookmarkStart w:id="29" w:name="_Toc216095446"/>
      <w:r>
        <w:t>Appendix – A</w:t>
      </w:r>
      <w:bookmarkEnd w:id="29"/>
    </w:p>
    <w:p w14:paraId="355E82D8" w14:textId="77777777" w:rsidR="00301781" w:rsidRPr="00301781" w:rsidRDefault="00301781" w:rsidP="00B3479A">
      <w:pPr>
        <w:rPr>
          <w:b/>
          <w:bCs/>
          <w:szCs w:val="24"/>
        </w:rPr>
      </w:pPr>
    </w:p>
    <w:p w14:paraId="01F57018" w14:textId="77777777" w:rsidR="009442E0" w:rsidRDefault="009442E0" w:rsidP="009442E0">
      <w:r>
        <w:t>```{r}</w:t>
      </w:r>
    </w:p>
    <w:p w14:paraId="3FD9F766" w14:textId="77777777" w:rsidR="009442E0" w:rsidRDefault="009442E0" w:rsidP="009442E0">
      <w:r>
        <w:t>###############</w:t>
      </w:r>
    </w:p>
    <w:p w14:paraId="27F4E41E" w14:textId="77777777" w:rsidR="009442E0" w:rsidRDefault="009442E0" w:rsidP="009442E0">
      <w:r>
        <w:t># 1. Setup</w:t>
      </w:r>
    </w:p>
    <w:p w14:paraId="78E01821" w14:textId="77777777" w:rsidR="009442E0" w:rsidRDefault="009442E0" w:rsidP="009442E0">
      <w:r>
        <w:t>###############</w:t>
      </w:r>
    </w:p>
    <w:p w14:paraId="480AA3E5" w14:textId="77777777" w:rsidR="009442E0" w:rsidRDefault="009442E0" w:rsidP="009442E0"/>
    <w:p w14:paraId="5B3E7669" w14:textId="77777777" w:rsidR="009442E0" w:rsidRDefault="009442E0" w:rsidP="009442E0">
      <w:r>
        <w:t># Load libraries</w:t>
      </w:r>
    </w:p>
    <w:p w14:paraId="06517B68" w14:textId="77777777" w:rsidR="009442E0" w:rsidRDefault="009442E0" w:rsidP="009442E0">
      <w:r>
        <w:t>library(readr)</w:t>
      </w:r>
    </w:p>
    <w:p w14:paraId="7EF7EF69" w14:textId="77777777" w:rsidR="009442E0" w:rsidRDefault="009442E0" w:rsidP="009442E0">
      <w:r>
        <w:t>```</w:t>
      </w:r>
    </w:p>
    <w:p w14:paraId="08A89CEA" w14:textId="77777777" w:rsidR="009442E0" w:rsidRDefault="009442E0" w:rsidP="009442E0"/>
    <w:p w14:paraId="47986399" w14:textId="77777777" w:rsidR="009442E0" w:rsidRDefault="009442E0" w:rsidP="009442E0"/>
    <w:p w14:paraId="3C31ACF7" w14:textId="77777777" w:rsidR="009442E0" w:rsidRDefault="009442E0" w:rsidP="009442E0"/>
    <w:p w14:paraId="58C5450A" w14:textId="77777777" w:rsidR="009442E0" w:rsidRDefault="009442E0" w:rsidP="009442E0">
      <w:r>
        <w:t>```{r}</w:t>
      </w:r>
    </w:p>
    <w:p w14:paraId="22F66B26" w14:textId="77777777" w:rsidR="009442E0" w:rsidRDefault="009442E0" w:rsidP="009442E0">
      <w:r>
        <w:t>###############</w:t>
      </w:r>
    </w:p>
    <w:p w14:paraId="62795477" w14:textId="77777777" w:rsidR="009442E0" w:rsidRDefault="009442E0" w:rsidP="009442E0">
      <w:r>
        <w:t># 2. Read in data</w:t>
      </w:r>
    </w:p>
    <w:p w14:paraId="63AA33E4" w14:textId="77777777" w:rsidR="009442E0" w:rsidRDefault="009442E0" w:rsidP="009442E0">
      <w:r>
        <w:t>###############</w:t>
      </w:r>
    </w:p>
    <w:p w14:paraId="1395A9CB" w14:textId="77777777" w:rsidR="009442E0" w:rsidRDefault="009442E0" w:rsidP="009442E0"/>
    <w:p w14:paraId="6F9F7CCD" w14:textId="77777777" w:rsidR="009442E0" w:rsidRDefault="009442E0" w:rsidP="009442E0">
      <w:r>
        <w:t>vacc_data &lt;- read_csv("us_state_vaccinations.csv")</w:t>
      </w:r>
    </w:p>
    <w:p w14:paraId="5483BD2E" w14:textId="77777777" w:rsidR="009442E0" w:rsidRDefault="009442E0" w:rsidP="009442E0"/>
    <w:p w14:paraId="5CFD7F87" w14:textId="77777777" w:rsidR="009442E0" w:rsidRDefault="009442E0" w:rsidP="009442E0">
      <w:r>
        <w:t># Have a quick look at the structure of the dataset</w:t>
      </w:r>
    </w:p>
    <w:p w14:paraId="04123484" w14:textId="77777777" w:rsidR="009442E0" w:rsidRDefault="009442E0" w:rsidP="009442E0">
      <w:r>
        <w:t>names(vacc_data)</w:t>
      </w:r>
    </w:p>
    <w:p w14:paraId="49755098" w14:textId="77777777" w:rsidR="009442E0" w:rsidRDefault="009442E0" w:rsidP="009442E0">
      <w:r>
        <w:t>summary(vacc_data)</w:t>
      </w:r>
    </w:p>
    <w:p w14:paraId="34A1AA3E" w14:textId="77777777" w:rsidR="009442E0" w:rsidRDefault="009442E0" w:rsidP="009442E0"/>
    <w:p w14:paraId="390CC9E4" w14:textId="77777777" w:rsidR="009442E0" w:rsidRDefault="009442E0" w:rsidP="009442E0">
      <w:r>
        <w:t># For convenience, work with a shorter name</w:t>
      </w:r>
    </w:p>
    <w:p w14:paraId="3AAA009A" w14:textId="77777777" w:rsidR="009442E0" w:rsidRDefault="009442E0" w:rsidP="009442E0">
      <w:r>
        <w:t>df &lt;- vacc_data</w:t>
      </w:r>
    </w:p>
    <w:p w14:paraId="26E5E671" w14:textId="77777777" w:rsidR="009442E0" w:rsidRDefault="009442E0" w:rsidP="009442E0">
      <w:r>
        <w:t>```</w:t>
      </w:r>
    </w:p>
    <w:p w14:paraId="5CC6565D" w14:textId="77777777" w:rsidR="009442E0" w:rsidRDefault="009442E0" w:rsidP="009442E0"/>
    <w:p w14:paraId="3FEC1B68" w14:textId="77777777" w:rsidR="009442E0" w:rsidRDefault="009442E0" w:rsidP="009442E0"/>
    <w:p w14:paraId="5FE434A7" w14:textId="77777777" w:rsidR="009442E0" w:rsidRDefault="009442E0" w:rsidP="009442E0"/>
    <w:p w14:paraId="50C4DCA2" w14:textId="77777777" w:rsidR="009442E0" w:rsidRDefault="009442E0" w:rsidP="009442E0">
      <w:r>
        <w:t>```{r}</w:t>
      </w:r>
    </w:p>
    <w:p w14:paraId="2B511742" w14:textId="77777777" w:rsidR="009442E0" w:rsidRDefault="009442E0" w:rsidP="009442E0">
      <w:r>
        <w:t>###############</w:t>
      </w:r>
    </w:p>
    <w:p w14:paraId="60F601BC" w14:textId="77777777" w:rsidR="009442E0" w:rsidRDefault="009442E0" w:rsidP="009442E0">
      <w:r>
        <w:t># 3. Choose the numeric variable for comparison</w:t>
      </w:r>
    </w:p>
    <w:p w14:paraId="58AD836E" w14:textId="77777777" w:rsidR="009442E0" w:rsidRDefault="009442E0" w:rsidP="009442E0">
      <w:r>
        <w:t>###############</w:t>
      </w:r>
    </w:p>
    <w:p w14:paraId="1397EFA6" w14:textId="77777777" w:rsidR="009442E0" w:rsidRDefault="009442E0" w:rsidP="009442E0">
      <w:r>
        <w:t># Different versions of this dataset have slightly different columns.</w:t>
      </w:r>
    </w:p>
    <w:p w14:paraId="46D1813B" w14:textId="77777777" w:rsidR="009442E0" w:rsidRDefault="009442E0" w:rsidP="009442E0">
      <w:r>
        <w:t># We will try to pick daily_vaccinations_per_million if it exists.</w:t>
      </w:r>
    </w:p>
    <w:p w14:paraId="6E578AAC" w14:textId="77777777" w:rsidR="009442E0" w:rsidRDefault="009442E0" w:rsidP="009442E0">
      <w:r>
        <w:t># If not, we will fall back to daily_vaccinations.</w:t>
      </w:r>
    </w:p>
    <w:p w14:paraId="2F6FEB4F" w14:textId="77777777" w:rsidR="009442E0" w:rsidRDefault="009442E0" w:rsidP="009442E0"/>
    <w:p w14:paraId="73A3153B" w14:textId="77777777" w:rsidR="009442E0" w:rsidRDefault="009442E0" w:rsidP="009442E0">
      <w:r>
        <w:t>if ("daily_vaccinations_per_million" %in% names(df)) {</w:t>
      </w:r>
    </w:p>
    <w:p w14:paraId="527268FA" w14:textId="77777777" w:rsidR="009442E0" w:rsidRDefault="009442E0" w:rsidP="009442E0">
      <w:r>
        <w:t xml:space="preserve">  df$daily_vax &lt;- df$daily_vaccinations_per_million</w:t>
      </w:r>
    </w:p>
    <w:p w14:paraId="0A321212" w14:textId="77777777" w:rsidR="009442E0" w:rsidRDefault="009442E0" w:rsidP="009442E0">
      <w:r>
        <w:t xml:space="preserve">  vax_label &lt;- "Daily vaccinations per million"</w:t>
      </w:r>
    </w:p>
    <w:p w14:paraId="3DEBE873" w14:textId="77777777" w:rsidR="009442E0" w:rsidRDefault="009442E0" w:rsidP="009442E0">
      <w:r>
        <w:t>} else if ("daily_vaccinations" %in% names(df)) {</w:t>
      </w:r>
    </w:p>
    <w:p w14:paraId="1E414830" w14:textId="77777777" w:rsidR="009442E0" w:rsidRDefault="009442E0" w:rsidP="009442E0">
      <w:r>
        <w:t xml:space="preserve">  df$daily_vax &lt;- df$daily_vaccinations</w:t>
      </w:r>
    </w:p>
    <w:p w14:paraId="497B2D0F" w14:textId="77777777" w:rsidR="009442E0" w:rsidRDefault="009442E0" w:rsidP="009442E0">
      <w:r>
        <w:t xml:space="preserve">  vax_label &lt;- "Daily vaccinations"</w:t>
      </w:r>
    </w:p>
    <w:p w14:paraId="157C6734" w14:textId="77777777" w:rsidR="009442E0" w:rsidRDefault="009442E0" w:rsidP="009442E0">
      <w:r>
        <w:t>} else {</w:t>
      </w:r>
    </w:p>
    <w:p w14:paraId="608FE5B1" w14:textId="77777777" w:rsidR="009442E0" w:rsidRDefault="009442E0" w:rsidP="009442E0">
      <w:r>
        <w:t xml:space="preserve">  stop("No suitable daily vaccination column found. </w:t>
      </w:r>
    </w:p>
    <w:p w14:paraId="0B6BB329" w14:textId="77777777" w:rsidR="009442E0" w:rsidRDefault="009442E0" w:rsidP="009442E0">
      <w:r>
        <w:t xml:space="preserve">       Look at names(df) and change the script to use the correct column.")</w:t>
      </w:r>
    </w:p>
    <w:p w14:paraId="3DC4E909" w14:textId="77777777" w:rsidR="009442E0" w:rsidRDefault="009442E0" w:rsidP="009442E0">
      <w:r>
        <w:t>}</w:t>
      </w:r>
    </w:p>
    <w:p w14:paraId="462CE080" w14:textId="77777777" w:rsidR="009442E0" w:rsidRDefault="009442E0" w:rsidP="009442E0"/>
    <w:p w14:paraId="42AD6D5C" w14:textId="77777777" w:rsidR="009442E0" w:rsidRDefault="009442E0" w:rsidP="009442E0">
      <w:r>
        <w:t>```</w:t>
      </w:r>
    </w:p>
    <w:p w14:paraId="12493A9E" w14:textId="77777777" w:rsidR="009442E0" w:rsidRDefault="009442E0" w:rsidP="009442E0"/>
    <w:p w14:paraId="1E5A6ADC" w14:textId="77777777" w:rsidR="009442E0" w:rsidRDefault="009442E0" w:rsidP="009442E0"/>
    <w:p w14:paraId="0DC23AE3" w14:textId="77777777" w:rsidR="009442E0" w:rsidRDefault="009442E0" w:rsidP="009442E0">
      <w:r>
        <w:t>```{r}</w:t>
      </w:r>
    </w:p>
    <w:p w14:paraId="6F59DC72" w14:textId="77777777" w:rsidR="009442E0" w:rsidRDefault="009442E0" w:rsidP="009442E0">
      <w:r>
        <w:t>###############</w:t>
      </w:r>
    </w:p>
    <w:p w14:paraId="656AF447" w14:textId="77777777" w:rsidR="009442E0" w:rsidRDefault="009442E0" w:rsidP="009442E0">
      <w:r>
        <w:t># 4. Create the grouping variable: early vs late 2021</w:t>
      </w:r>
    </w:p>
    <w:p w14:paraId="532A332A" w14:textId="77777777" w:rsidR="009442E0" w:rsidRDefault="009442E0" w:rsidP="009442E0">
      <w:r>
        <w:t>###############</w:t>
      </w:r>
    </w:p>
    <w:p w14:paraId="14F9B744" w14:textId="77777777" w:rsidR="009442E0" w:rsidRDefault="009442E0" w:rsidP="009442E0">
      <w:r>
        <w:lastRenderedPageBreak/>
        <w:t># Convert date column to Date type (if not already)</w:t>
      </w:r>
    </w:p>
    <w:p w14:paraId="4AF8597C" w14:textId="77777777" w:rsidR="009442E0" w:rsidRDefault="009442E0" w:rsidP="009442E0">
      <w:r>
        <w:t># Note: if the date column has a different name, change "date" below.</w:t>
      </w:r>
    </w:p>
    <w:p w14:paraId="348DC336" w14:textId="77777777" w:rsidR="009442E0" w:rsidRDefault="009442E0" w:rsidP="009442E0">
      <w:r>
        <w:t>if (!"date" %in% names(df)) {</w:t>
      </w:r>
    </w:p>
    <w:p w14:paraId="3D86CE4D" w14:textId="77777777" w:rsidR="009442E0" w:rsidRDefault="009442E0" w:rsidP="009442E0">
      <w:r>
        <w:t xml:space="preserve">  stop("No 'date' column found. Check names(df) and update the script.")</w:t>
      </w:r>
    </w:p>
    <w:p w14:paraId="77A53816" w14:textId="77777777" w:rsidR="009442E0" w:rsidRDefault="009442E0" w:rsidP="009442E0">
      <w:r>
        <w:t>}</w:t>
      </w:r>
    </w:p>
    <w:p w14:paraId="18659536" w14:textId="77777777" w:rsidR="009442E0" w:rsidRDefault="009442E0" w:rsidP="009442E0"/>
    <w:p w14:paraId="0C19FDC8" w14:textId="77777777" w:rsidR="009442E0" w:rsidRDefault="009442E0" w:rsidP="009442E0"/>
    <w:p w14:paraId="5C2987DE" w14:textId="77777777" w:rsidR="009442E0" w:rsidRDefault="009442E0" w:rsidP="009442E0">
      <w:r>
        <w:t>df$date &lt;- as.Date(df$date)</w:t>
      </w:r>
    </w:p>
    <w:p w14:paraId="404E41EA" w14:textId="77777777" w:rsidR="009442E0" w:rsidRDefault="009442E0" w:rsidP="009442E0"/>
    <w:p w14:paraId="154387ED" w14:textId="77777777" w:rsidR="009442E0" w:rsidRDefault="009442E0" w:rsidP="009442E0">
      <w:r>
        <w:t># Keep only rows from 2021 (to avoid later years messing things up)</w:t>
      </w:r>
    </w:p>
    <w:p w14:paraId="5AC24160" w14:textId="77777777" w:rsidR="009442E0" w:rsidRDefault="009442E0" w:rsidP="009442E0">
      <w:r>
        <w:t>df_2021 &lt;- subset(df, format(date, "%Y") == "2021")</w:t>
      </w:r>
    </w:p>
    <w:p w14:paraId="6952D524" w14:textId="77777777" w:rsidR="009442E0" w:rsidRDefault="009442E0" w:rsidP="009442E0"/>
    <w:p w14:paraId="29C7BB0B" w14:textId="77777777" w:rsidR="009442E0" w:rsidRDefault="009442E0" w:rsidP="009442E0">
      <w:r>
        <w:t># Create a period variable:</w:t>
      </w:r>
    </w:p>
    <w:p w14:paraId="6E5F5D39" w14:textId="77777777" w:rsidR="009442E0" w:rsidRDefault="009442E0" w:rsidP="009442E0">
      <w:r>
        <w:t># Early2021 = Jan–Jun 2021</w:t>
      </w:r>
    </w:p>
    <w:p w14:paraId="5B8857CE" w14:textId="77777777" w:rsidR="009442E0" w:rsidRDefault="009442E0" w:rsidP="009442E0">
      <w:r>
        <w:t># Late2021  = Jul–Dec 2021</w:t>
      </w:r>
    </w:p>
    <w:p w14:paraId="189D5CAB" w14:textId="77777777" w:rsidR="009442E0" w:rsidRDefault="009442E0" w:rsidP="009442E0">
      <w:r>
        <w:t>df_2021$period &lt;- ifelse(df_2021$date &lt;= as.Date("2021-06-30"),</w:t>
      </w:r>
    </w:p>
    <w:p w14:paraId="67F8D600" w14:textId="77777777" w:rsidR="009442E0" w:rsidRDefault="009442E0" w:rsidP="009442E0">
      <w:r>
        <w:t xml:space="preserve">                         "Early2021", "Late2021")</w:t>
      </w:r>
    </w:p>
    <w:p w14:paraId="50369B96" w14:textId="77777777" w:rsidR="009442E0" w:rsidRDefault="009442E0" w:rsidP="009442E0"/>
    <w:p w14:paraId="59FB9E4F" w14:textId="77777777" w:rsidR="009442E0" w:rsidRDefault="009442E0" w:rsidP="009442E0">
      <w:r>
        <w:t># Check how many rows in each group</w:t>
      </w:r>
    </w:p>
    <w:p w14:paraId="24F52E38" w14:textId="77777777" w:rsidR="009442E0" w:rsidRDefault="009442E0" w:rsidP="009442E0">
      <w:r>
        <w:t>table(df_2021$period)</w:t>
      </w:r>
    </w:p>
    <w:p w14:paraId="6CFAD4EF" w14:textId="77777777" w:rsidR="009442E0" w:rsidRDefault="009442E0" w:rsidP="009442E0">
      <w:r>
        <w:t>```</w:t>
      </w:r>
    </w:p>
    <w:p w14:paraId="6DC7D6AC" w14:textId="77777777" w:rsidR="009442E0" w:rsidRDefault="009442E0" w:rsidP="009442E0"/>
    <w:p w14:paraId="26837C72" w14:textId="77777777" w:rsidR="009442E0" w:rsidRDefault="009442E0" w:rsidP="009442E0"/>
    <w:p w14:paraId="1D49F3EA" w14:textId="77777777" w:rsidR="009442E0" w:rsidRDefault="009442E0" w:rsidP="009442E0">
      <w:r>
        <w:t>```{r}</w:t>
      </w:r>
    </w:p>
    <w:p w14:paraId="391F0AF6" w14:textId="77777777" w:rsidR="009442E0" w:rsidRDefault="009442E0" w:rsidP="009442E0">
      <w:r>
        <w:t>###############</w:t>
      </w:r>
    </w:p>
    <w:p w14:paraId="76F4469F" w14:textId="77777777" w:rsidR="009442E0" w:rsidRDefault="009442E0" w:rsidP="009442E0">
      <w:r>
        <w:t># 5. Clean the data (remove missing and extreme values)</w:t>
      </w:r>
    </w:p>
    <w:p w14:paraId="14463800" w14:textId="77777777" w:rsidR="009442E0" w:rsidRDefault="009442E0" w:rsidP="009442E0">
      <w:r>
        <w:t>###############</w:t>
      </w:r>
    </w:p>
    <w:p w14:paraId="64DF23C0" w14:textId="77777777" w:rsidR="009442E0" w:rsidRDefault="009442E0" w:rsidP="009442E0"/>
    <w:p w14:paraId="5F6B6F17" w14:textId="77777777" w:rsidR="009442E0" w:rsidRDefault="009442E0" w:rsidP="009442E0">
      <w:r>
        <w:lastRenderedPageBreak/>
        <w:t># Remove rows where daily_vax is NA or &lt;= 0</w:t>
      </w:r>
    </w:p>
    <w:p w14:paraId="3791A63D" w14:textId="77777777" w:rsidR="009442E0" w:rsidRDefault="009442E0" w:rsidP="009442E0">
      <w:r>
        <w:t>df_2021_clean &lt;- subset(df_2021, !is.na(daily_vax) &amp; daily_vax &gt; 0)</w:t>
      </w:r>
    </w:p>
    <w:p w14:paraId="69A346AD" w14:textId="77777777" w:rsidR="009442E0" w:rsidRDefault="009442E0" w:rsidP="009442E0"/>
    <w:p w14:paraId="37DB56DB" w14:textId="77777777" w:rsidR="009442E0" w:rsidRDefault="009442E0" w:rsidP="009442E0">
      <w:r>
        <w:t># Remove very extreme outliers (top 1%) to make the distribution more sensible</w:t>
      </w:r>
    </w:p>
    <w:p w14:paraId="749FDAA2" w14:textId="77777777" w:rsidR="009442E0" w:rsidRDefault="009442E0" w:rsidP="009442E0">
      <w:r>
        <w:t>upper_cutoff &lt;- quantile(df_2021_clean$daily_vax, 0.99, na.rm = TRUE)</w:t>
      </w:r>
    </w:p>
    <w:p w14:paraId="33937934" w14:textId="77777777" w:rsidR="009442E0" w:rsidRDefault="009442E0" w:rsidP="009442E0">
      <w:r>
        <w:t>df_2021_clean &lt;- subset(df_2021_clean, daily_vax &lt;= upper_cutoff)</w:t>
      </w:r>
    </w:p>
    <w:p w14:paraId="3B9D9F93" w14:textId="77777777" w:rsidR="009442E0" w:rsidRDefault="009442E0" w:rsidP="009442E0"/>
    <w:p w14:paraId="28FFA285" w14:textId="77777777" w:rsidR="009442E0" w:rsidRDefault="009442E0" w:rsidP="009442E0">
      <w:r>
        <w:t>summary(df_2021_clean$daily_vax)</w:t>
      </w:r>
    </w:p>
    <w:p w14:paraId="720A932B" w14:textId="77777777" w:rsidR="009442E0" w:rsidRDefault="009442E0" w:rsidP="009442E0">
      <w:r>
        <w:t>table(df_2021_clean$period)</w:t>
      </w:r>
    </w:p>
    <w:p w14:paraId="1ABCC412" w14:textId="77777777" w:rsidR="009442E0" w:rsidRDefault="009442E0" w:rsidP="009442E0"/>
    <w:p w14:paraId="56BAAC4C" w14:textId="77777777" w:rsidR="009442E0" w:rsidRDefault="009442E0" w:rsidP="009442E0">
      <w:r>
        <w:t>```</w:t>
      </w:r>
    </w:p>
    <w:p w14:paraId="5270BD92" w14:textId="77777777" w:rsidR="009442E0" w:rsidRDefault="009442E0" w:rsidP="009442E0"/>
    <w:p w14:paraId="4A255B56" w14:textId="77777777" w:rsidR="009442E0" w:rsidRDefault="009442E0" w:rsidP="009442E0"/>
    <w:p w14:paraId="162DCF28" w14:textId="77777777" w:rsidR="009442E0" w:rsidRDefault="009442E0" w:rsidP="009442E0">
      <w:r>
        <w:t>```{r}</w:t>
      </w:r>
    </w:p>
    <w:p w14:paraId="7670EDFF" w14:textId="77777777" w:rsidR="009442E0" w:rsidRDefault="009442E0" w:rsidP="009442E0">
      <w:r>
        <w:t>###############</w:t>
      </w:r>
    </w:p>
    <w:p w14:paraId="65673FE1" w14:textId="77777777" w:rsidR="009442E0" w:rsidRDefault="009442E0" w:rsidP="009442E0">
      <w:r>
        <w:t># 6. Descriptive statistics</w:t>
      </w:r>
    </w:p>
    <w:p w14:paraId="450A7879" w14:textId="77777777" w:rsidR="009442E0" w:rsidRDefault="009442E0" w:rsidP="009442E0">
      <w:r>
        <w:t>###############</w:t>
      </w:r>
    </w:p>
    <w:p w14:paraId="3DBC9CB7" w14:textId="77777777" w:rsidR="009442E0" w:rsidRDefault="009442E0" w:rsidP="009442E0"/>
    <w:p w14:paraId="07D4DB65" w14:textId="77777777" w:rsidR="009442E0" w:rsidRDefault="009442E0" w:rsidP="009442E0">
      <w:r>
        <w:t># Means by group</w:t>
      </w:r>
    </w:p>
    <w:p w14:paraId="0BF16D0A" w14:textId="77777777" w:rsidR="009442E0" w:rsidRDefault="009442E0" w:rsidP="009442E0">
      <w:r>
        <w:t>aggregate(daily_vax ~ period, df_2021_clean, mean)</w:t>
      </w:r>
    </w:p>
    <w:p w14:paraId="47F0C6B7" w14:textId="77777777" w:rsidR="009442E0" w:rsidRDefault="009442E0" w:rsidP="009442E0"/>
    <w:p w14:paraId="7B042927" w14:textId="77777777" w:rsidR="009442E0" w:rsidRDefault="009442E0" w:rsidP="009442E0">
      <w:r>
        <w:t># Medians by group</w:t>
      </w:r>
    </w:p>
    <w:p w14:paraId="69ABB2BA" w14:textId="77777777" w:rsidR="009442E0" w:rsidRDefault="009442E0" w:rsidP="009442E0">
      <w:r>
        <w:t>aggregate(daily_vax ~ period, df_2021_clean, median)</w:t>
      </w:r>
    </w:p>
    <w:p w14:paraId="7AF4899F" w14:textId="77777777" w:rsidR="009442E0" w:rsidRDefault="009442E0" w:rsidP="009442E0"/>
    <w:p w14:paraId="125082DD" w14:textId="77777777" w:rsidR="009442E0" w:rsidRDefault="009442E0" w:rsidP="009442E0">
      <w:r>
        <w:t>```</w:t>
      </w:r>
    </w:p>
    <w:p w14:paraId="35B9138E" w14:textId="77777777" w:rsidR="009442E0" w:rsidRDefault="009442E0" w:rsidP="009442E0"/>
    <w:p w14:paraId="182FFC11" w14:textId="77777777" w:rsidR="009442E0" w:rsidRDefault="009442E0" w:rsidP="009442E0"/>
    <w:p w14:paraId="03E5C49D" w14:textId="77777777" w:rsidR="009442E0" w:rsidRDefault="009442E0" w:rsidP="009442E0">
      <w:r>
        <w:t>```{r}</w:t>
      </w:r>
    </w:p>
    <w:p w14:paraId="20B46380" w14:textId="77777777" w:rsidR="009442E0" w:rsidRDefault="009442E0" w:rsidP="009442E0">
      <w:r>
        <w:lastRenderedPageBreak/>
        <w:t>###############</w:t>
      </w:r>
    </w:p>
    <w:p w14:paraId="4359DC46" w14:textId="77777777" w:rsidR="009442E0" w:rsidRDefault="009442E0" w:rsidP="009442E0">
      <w:r>
        <w:t># 7. Check normality with histogram</w:t>
      </w:r>
    </w:p>
    <w:p w14:paraId="69643ACD" w14:textId="77777777" w:rsidR="009442E0" w:rsidRDefault="009442E0" w:rsidP="009442E0">
      <w:r>
        <w:t>###############</w:t>
      </w:r>
    </w:p>
    <w:p w14:paraId="4530AE5A" w14:textId="77777777" w:rsidR="009442E0" w:rsidRDefault="009442E0" w:rsidP="009442E0"/>
    <w:p w14:paraId="779D9167" w14:textId="77777777" w:rsidR="009442E0" w:rsidRDefault="009442E0" w:rsidP="009442E0">
      <w:r>
        <w:t># Histogram for Early2021</w:t>
      </w:r>
    </w:p>
    <w:p w14:paraId="72E00D08" w14:textId="77777777" w:rsidR="009442E0" w:rsidRDefault="009442E0" w:rsidP="009442E0">
      <w:r>
        <w:t>hist(df_2021_clean$daily_vax[df_2021_clean$period == "Early2021"],</w:t>
      </w:r>
    </w:p>
    <w:p w14:paraId="1860EC69" w14:textId="77777777" w:rsidR="009442E0" w:rsidRDefault="009442E0" w:rsidP="009442E0">
      <w:r>
        <w:t xml:space="preserve">     main = "Histogram of Daily Vaccinations – Early 2021",</w:t>
      </w:r>
    </w:p>
    <w:p w14:paraId="595A3F66" w14:textId="77777777" w:rsidR="009442E0" w:rsidRDefault="009442E0" w:rsidP="009442E0">
      <w:r>
        <w:t xml:space="preserve">     xlab = vax_label)</w:t>
      </w:r>
    </w:p>
    <w:p w14:paraId="763F224A" w14:textId="77777777" w:rsidR="009442E0" w:rsidRDefault="009442E0" w:rsidP="009442E0"/>
    <w:p w14:paraId="6F1362D9" w14:textId="77777777" w:rsidR="009442E0" w:rsidRDefault="009442E0" w:rsidP="009442E0">
      <w:r>
        <w:t># Histogram for Late2021</w:t>
      </w:r>
    </w:p>
    <w:p w14:paraId="55C4034F" w14:textId="77777777" w:rsidR="009442E0" w:rsidRDefault="009442E0" w:rsidP="009442E0">
      <w:r>
        <w:t>hist(df_2021_clean$daily_vax[df_2021_clean$period == "Late2021"],</w:t>
      </w:r>
    </w:p>
    <w:p w14:paraId="5BBFDDDE" w14:textId="77777777" w:rsidR="009442E0" w:rsidRDefault="009442E0" w:rsidP="009442E0">
      <w:r>
        <w:t xml:space="preserve">     main = "Histogram of Daily Vaccinations – Late 2021",</w:t>
      </w:r>
    </w:p>
    <w:p w14:paraId="6AAF6443" w14:textId="77777777" w:rsidR="009442E0" w:rsidRDefault="009442E0" w:rsidP="009442E0">
      <w:r>
        <w:t xml:space="preserve">     xlab = vax_label)</w:t>
      </w:r>
    </w:p>
    <w:p w14:paraId="65A65DA4" w14:textId="77777777" w:rsidR="009442E0" w:rsidRDefault="009442E0" w:rsidP="009442E0"/>
    <w:p w14:paraId="3A634DB8" w14:textId="77777777" w:rsidR="009442E0" w:rsidRDefault="009442E0" w:rsidP="009442E0">
      <w:r>
        <w:t># Optional: combined basic check of distribution</w:t>
      </w:r>
    </w:p>
    <w:p w14:paraId="0EA97053" w14:textId="77777777" w:rsidR="009442E0" w:rsidRDefault="009442E0" w:rsidP="009442E0">
      <w:r>
        <w:t>hist(df_2021_clean$daily_vax,</w:t>
      </w:r>
    </w:p>
    <w:p w14:paraId="1546E9E2" w14:textId="77777777" w:rsidR="009442E0" w:rsidRDefault="009442E0" w:rsidP="009442E0">
      <w:r>
        <w:t xml:space="preserve">     main = "Histogram of Daily Vaccinations – All 2021 Data",</w:t>
      </w:r>
    </w:p>
    <w:p w14:paraId="5C8752C0" w14:textId="77777777" w:rsidR="009442E0" w:rsidRDefault="009442E0" w:rsidP="009442E0">
      <w:r>
        <w:t xml:space="preserve">     xlab = vax_label)</w:t>
      </w:r>
    </w:p>
    <w:p w14:paraId="4E7E6CCF" w14:textId="77777777" w:rsidR="009442E0" w:rsidRDefault="009442E0" w:rsidP="009442E0">
      <w:r>
        <w:t>```</w:t>
      </w:r>
    </w:p>
    <w:p w14:paraId="632131F7" w14:textId="77777777" w:rsidR="009442E0" w:rsidRDefault="009442E0" w:rsidP="009442E0">
      <w:r>
        <w:t>```{r}</w:t>
      </w:r>
    </w:p>
    <w:p w14:paraId="0B86B8BC" w14:textId="77777777" w:rsidR="009442E0" w:rsidRDefault="009442E0" w:rsidP="009442E0"/>
    <w:p w14:paraId="4A69BC45" w14:textId="77777777" w:rsidR="009442E0" w:rsidRDefault="009442E0" w:rsidP="009442E0">
      <w:r>
        <w:t>###############</w:t>
      </w:r>
    </w:p>
    <w:p w14:paraId="556870D7" w14:textId="77777777" w:rsidR="009442E0" w:rsidRDefault="009442E0" w:rsidP="009442E0">
      <w:r>
        <w:t># 8. Comparison of means</w:t>
      </w:r>
    </w:p>
    <w:p w14:paraId="22BDD6C7" w14:textId="77777777" w:rsidR="009442E0" w:rsidRDefault="009442E0" w:rsidP="009442E0">
      <w:r>
        <w:t>###############</w:t>
      </w:r>
    </w:p>
    <w:p w14:paraId="67E54EA2" w14:textId="77777777" w:rsidR="009442E0" w:rsidRDefault="009442E0" w:rsidP="009442E0">
      <w:r>
        <w:t># We will run both tests:</w:t>
      </w:r>
    </w:p>
    <w:p w14:paraId="63067B7C" w14:textId="77777777" w:rsidR="009442E0" w:rsidRDefault="009442E0" w:rsidP="009442E0">
      <w:r>
        <w:t># - t.test (for "normal" data)</w:t>
      </w:r>
    </w:p>
    <w:p w14:paraId="0ABC2DB3" w14:textId="77777777" w:rsidR="009442E0" w:rsidRDefault="009442E0" w:rsidP="009442E0">
      <w:r>
        <w:t># - wilcox.test (for non-normal data)</w:t>
      </w:r>
    </w:p>
    <w:p w14:paraId="7031E3D9" w14:textId="77777777" w:rsidR="009442E0" w:rsidRDefault="009442E0" w:rsidP="009442E0">
      <w:r>
        <w:t># Then you decide which is more appropriate based on histograms.</w:t>
      </w:r>
    </w:p>
    <w:p w14:paraId="44FEE209" w14:textId="77777777" w:rsidR="009442E0" w:rsidRDefault="009442E0" w:rsidP="009442E0"/>
    <w:p w14:paraId="013243D2" w14:textId="77777777" w:rsidR="009442E0" w:rsidRDefault="009442E0" w:rsidP="009442E0">
      <w:r>
        <w:t># t-test (parametric)</w:t>
      </w:r>
    </w:p>
    <w:p w14:paraId="00608CE2" w14:textId="77777777" w:rsidR="009442E0" w:rsidRDefault="009442E0" w:rsidP="009442E0">
      <w:r>
        <w:t>t_test_result &lt;- t.test(daily_vax ~ period, data = df_2021_clean)</w:t>
      </w:r>
    </w:p>
    <w:p w14:paraId="1309796C" w14:textId="77777777" w:rsidR="009442E0" w:rsidRDefault="009442E0" w:rsidP="009442E0">
      <w:r>
        <w:t>t_test_result</w:t>
      </w:r>
    </w:p>
    <w:p w14:paraId="6D83CF80" w14:textId="77777777" w:rsidR="009442E0" w:rsidRDefault="009442E0" w:rsidP="009442E0"/>
    <w:p w14:paraId="74BC5CD4" w14:textId="77777777" w:rsidR="009442E0" w:rsidRDefault="009442E0" w:rsidP="009442E0">
      <w:r>
        <w:t># Wilcoxon rank-sum test (non-parametric)</w:t>
      </w:r>
    </w:p>
    <w:p w14:paraId="7942309E" w14:textId="77777777" w:rsidR="009442E0" w:rsidRDefault="009442E0" w:rsidP="009442E0">
      <w:r>
        <w:t>wilcox_result &lt;- wilcox.test(daily_vax ~ period, data = df_2021_clean)</w:t>
      </w:r>
    </w:p>
    <w:p w14:paraId="7B50041F" w14:textId="77777777" w:rsidR="009442E0" w:rsidRDefault="009442E0" w:rsidP="009442E0">
      <w:r>
        <w:t>wilcox_result</w:t>
      </w:r>
    </w:p>
    <w:p w14:paraId="47BB1AAA" w14:textId="77777777" w:rsidR="009442E0" w:rsidRDefault="009442E0" w:rsidP="009442E0">
      <w:r>
        <w:t>```</w:t>
      </w:r>
    </w:p>
    <w:p w14:paraId="6FFAB9E8" w14:textId="77777777" w:rsidR="009442E0" w:rsidRDefault="009442E0" w:rsidP="009442E0">
      <w:r>
        <w:t>```{r}</w:t>
      </w:r>
    </w:p>
    <w:p w14:paraId="00BAE46F" w14:textId="77777777" w:rsidR="009442E0" w:rsidRDefault="009442E0" w:rsidP="009442E0">
      <w:r>
        <w:t>###############</w:t>
      </w:r>
    </w:p>
    <w:p w14:paraId="1CDA2036" w14:textId="77777777" w:rsidR="009442E0" w:rsidRDefault="009442E0" w:rsidP="009442E0">
      <w:r>
        <w:t># 9. Boxplot for visual comparison</w:t>
      </w:r>
    </w:p>
    <w:p w14:paraId="77127FB2" w14:textId="77777777" w:rsidR="009442E0" w:rsidRDefault="009442E0" w:rsidP="009442E0">
      <w:r>
        <w:t>###############</w:t>
      </w:r>
    </w:p>
    <w:p w14:paraId="1BB9D154" w14:textId="77777777" w:rsidR="009442E0" w:rsidRDefault="009442E0" w:rsidP="009442E0"/>
    <w:p w14:paraId="42A056E9" w14:textId="77777777" w:rsidR="009442E0" w:rsidRDefault="009442E0" w:rsidP="009442E0">
      <w:r>
        <w:t>boxplot(daily_vax ~ period,</w:t>
      </w:r>
    </w:p>
    <w:p w14:paraId="1C3308DB" w14:textId="77777777" w:rsidR="009442E0" w:rsidRDefault="009442E0" w:rsidP="009442E0">
      <w:r>
        <w:t xml:space="preserve">        data = df_2021_clean,</w:t>
      </w:r>
    </w:p>
    <w:p w14:paraId="6CE775B9" w14:textId="77777777" w:rsidR="009442E0" w:rsidRDefault="009442E0" w:rsidP="009442E0">
      <w:r>
        <w:t xml:space="preserve">        xlab = "Time Period",</w:t>
      </w:r>
    </w:p>
    <w:p w14:paraId="069C34F2" w14:textId="77777777" w:rsidR="009442E0" w:rsidRDefault="009442E0" w:rsidP="009442E0">
      <w:r>
        <w:t xml:space="preserve">        ylab = vax_label,</w:t>
      </w:r>
    </w:p>
    <w:p w14:paraId="31A7C969" w14:textId="77777777" w:rsidR="009442E0" w:rsidRDefault="009442E0" w:rsidP="009442E0">
      <w:r>
        <w:t xml:space="preserve">        main = "Daily Vaccinations: Early 2021 vs Late 2021")</w:t>
      </w:r>
    </w:p>
    <w:p w14:paraId="43BBA448" w14:textId="0CE67C0B" w:rsidR="009442E0" w:rsidRDefault="009442E0" w:rsidP="009442E0">
      <w:r>
        <w:t>```</w:t>
      </w:r>
    </w:p>
    <w:p w14:paraId="21C00BD0" w14:textId="77777777" w:rsidR="009442E0" w:rsidRPr="009442E0" w:rsidRDefault="009442E0" w:rsidP="009442E0">
      <w:r w:rsidRPr="009442E0">
        <w:br/>
      </w:r>
    </w:p>
    <w:p w14:paraId="5F91F5DD" w14:textId="77777777" w:rsidR="009442E0" w:rsidRPr="009442E0" w:rsidRDefault="009442E0" w:rsidP="009442E0">
      <w:r w:rsidRPr="009442E0">
        <w:t>R version 4.4.2 (2024-10-31 ucrt) -- "Pile of Leaves"</w:t>
      </w:r>
    </w:p>
    <w:p w14:paraId="7D920E2D" w14:textId="77777777" w:rsidR="009442E0" w:rsidRPr="009442E0" w:rsidRDefault="009442E0" w:rsidP="009442E0">
      <w:r w:rsidRPr="009442E0">
        <w:t>Copyright (C) 2024 The R Foundation for Statistical Computing</w:t>
      </w:r>
    </w:p>
    <w:p w14:paraId="6736CDF4" w14:textId="77777777" w:rsidR="009442E0" w:rsidRPr="009442E0" w:rsidRDefault="009442E0" w:rsidP="009442E0">
      <w:r w:rsidRPr="009442E0">
        <w:t>Platform: x86_64-w64-mingw32/x64</w:t>
      </w:r>
    </w:p>
    <w:p w14:paraId="3C88025A" w14:textId="77777777" w:rsidR="009442E0" w:rsidRPr="009442E0" w:rsidRDefault="009442E0" w:rsidP="009442E0"/>
    <w:p w14:paraId="48CF0213" w14:textId="77777777" w:rsidR="009442E0" w:rsidRPr="009442E0" w:rsidRDefault="009442E0" w:rsidP="009442E0">
      <w:r w:rsidRPr="009442E0">
        <w:t>R is free software and comes with ABSOLUTELY NO WARRANTY.</w:t>
      </w:r>
    </w:p>
    <w:p w14:paraId="488F6267" w14:textId="77777777" w:rsidR="009442E0" w:rsidRPr="009442E0" w:rsidRDefault="009442E0" w:rsidP="009442E0">
      <w:r w:rsidRPr="009442E0">
        <w:t>You are welcome to redistribute it under certain conditions.</w:t>
      </w:r>
    </w:p>
    <w:p w14:paraId="3FBED88B" w14:textId="77777777" w:rsidR="009442E0" w:rsidRPr="009442E0" w:rsidRDefault="009442E0" w:rsidP="009442E0">
      <w:r w:rsidRPr="009442E0">
        <w:t>Type 'license()' or 'licence()' for distribution details.</w:t>
      </w:r>
    </w:p>
    <w:p w14:paraId="17861F25" w14:textId="77777777" w:rsidR="009442E0" w:rsidRPr="009442E0" w:rsidRDefault="009442E0" w:rsidP="009442E0"/>
    <w:p w14:paraId="0F658F55" w14:textId="77777777" w:rsidR="009442E0" w:rsidRPr="009442E0" w:rsidRDefault="009442E0" w:rsidP="009442E0">
      <w:r w:rsidRPr="009442E0">
        <w:t xml:space="preserve">  Natural language support but running in an English locale</w:t>
      </w:r>
    </w:p>
    <w:p w14:paraId="46386EE5" w14:textId="77777777" w:rsidR="009442E0" w:rsidRPr="009442E0" w:rsidRDefault="009442E0" w:rsidP="009442E0"/>
    <w:p w14:paraId="7E0317D0" w14:textId="77777777" w:rsidR="009442E0" w:rsidRPr="009442E0" w:rsidRDefault="009442E0" w:rsidP="009442E0">
      <w:r w:rsidRPr="009442E0">
        <w:t>R is a collaborative project with many contributors.</w:t>
      </w:r>
    </w:p>
    <w:p w14:paraId="57B5717C" w14:textId="77777777" w:rsidR="009442E0" w:rsidRPr="009442E0" w:rsidRDefault="009442E0" w:rsidP="009442E0">
      <w:r w:rsidRPr="009442E0">
        <w:t>Type 'contributors()' for more information and</w:t>
      </w:r>
    </w:p>
    <w:p w14:paraId="66CF83AD" w14:textId="77777777" w:rsidR="009442E0" w:rsidRPr="009442E0" w:rsidRDefault="009442E0" w:rsidP="009442E0">
      <w:r w:rsidRPr="009442E0">
        <w:t>'citation()' on how to cite R or R packages in publications.</w:t>
      </w:r>
    </w:p>
    <w:p w14:paraId="41FB77B0" w14:textId="77777777" w:rsidR="009442E0" w:rsidRPr="009442E0" w:rsidRDefault="009442E0" w:rsidP="009442E0"/>
    <w:p w14:paraId="672B6DBB" w14:textId="77777777" w:rsidR="009442E0" w:rsidRPr="009442E0" w:rsidRDefault="009442E0" w:rsidP="009442E0">
      <w:r w:rsidRPr="009442E0">
        <w:t>Type 'demo()' for some demos, 'help()' for on-line help, or</w:t>
      </w:r>
    </w:p>
    <w:p w14:paraId="081D9420" w14:textId="77777777" w:rsidR="009442E0" w:rsidRPr="009442E0" w:rsidRDefault="009442E0" w:rsidP="009442E0">
      <w:r w:rsidRPr="009442E0">
        <w:t>'help.start()' for an HTML browser interface to help.</w:t>
      </w:r>
    </w:p>
    <w:p w14:paraId="71C84665" w14:textId="77777777" w:rsidR="009442E0" w:rsidRPr="009442E0" w:rsidRDefault="009442E0" w:rsidP="009442E0">
      <w:r w:rsidRPr="009442E0">
        <w:t>Type 'q()' to quit R.</w:t>
      </w:r>
    </w:p>
    <w:p w14:paraId="2B41886E" w14:textId="77777777" w:rsidR="009442E0" w:rsidRPr="009442E0" w:rsidRDefault="009442E0" w:rsidP="009442E0"/>
    <w:p w14:paraId="0C1BA1A1" w14:textId="77777777" w:rsidR="009442E0" w:rsidRPr="009442E0" w:rsidRDefault="009442E0" w:rsidP="009442E0">
      <w:r w:rsidRPr="009442E0">
        <w:t>&gt; ###############</w:t>
      </w:r>
    </w:p>
    <w:p w14:paraId="1B1463C6" w14:textId="77777777" w:rsidR="009442E0" w:rsidRPr="009442E0" w:rsidRDefault="009442E0" w:rsidP="009442E0">
      <w:r w:rsidRPr="009442E0">
        <w:t>&gt; # 1. Setup</w:t>
      </w:r>
    </w:p>
    <w:p w14:paraId="784464F0" w14:textId="77777777" w:rsidR="009442E0" w:rsidRPr="009442E0" w:rsidRDefault="009442E0" w:rsidP="009442E0">
      <w:r w:rsidRPr="009442E0">
        <w:t>&gt; ###############</w:t>
      </w:r>
    </w:p>
    <w:p w14:paraId="72E14C5C" w14:textId="77777777" w:rsidR="009442E0" w:rsidRPr="009442E0" w:rsidRDefault="009442E0" w:rsidP="009442E0">
      <w:r w:rsidRPr="009442E0">
        <w:t xml:space="preserve">&gt; </w:t>
      </w:r>
    </w:p>
    <w:p w14:paraId="483B6B52" w14:textId="77777777" w:rsidR="009442E0" w:rsidRPr="009442E0" w:rsidRDefault="009442E0" w:rsidP="009442E0">
      <w:r w:rsidRPr="009442E0">
        <w:t>&gt; # Load libraries</w:t>
      </w:r>
    </w:p>
    <w:p w14:paraId="2A90F30B" w14:textId="77777777" w:rsidR="009442E0" w:rsidRPr="009442E0" w:rsidRDefault="009442E0" w:rsidP="009442E0">
      <w:r w:rsidRPr="009442E0">
        <w:t>&gt; library(readr)</w:t>
      </w:r>
    </w:p>
    <w:p w14:paraId="15C8C710" w14:textId="77777777" w:rsidR="009442E0" w:rsidRPr="009442E0" w:rsidRDefault="009442E0" w:rsidP="009442E0">
      <w:r w:rsidRPr="009442E0">
        <w:t>&gt; ###############</w:t>
      </w:r>
    </w:p>
    <w:p w14:paraId="52897106" w14:textId="77777777" w:rsidR="009442E0" w:rsidRPr="009442E0" w:rsidRDefault="009442E0" w:rsidP="009442E0">
      <w:r w:rsidRPr="009442E0">
        <w:t>&gt; # 2. Read in data</w:t>
      </w:r>
    </w:p>
    <w:p w14:paraId="7DC1E691" w14:textId="77777777" w:rsidR="009442E0" w:rsidRPr="009442E0" w:rsidRDefault="009442E0" w:rsidP="009442E0">
      <w:r w:rsidRPr="009442E0">
        <w:t>&gt; ###############</w:t>
      </w:r>
    </w:p>
    <w:p w14:paraId="12B73E64" w14:textId="77777777" w:rsidR="009442E0" w:rsidRPr="009442E0" w:rsidRDefault="009442E0" w:rsidP="009442E0">
      <w:r w:rsidRPr="009442E0">
        <w:t xml:space="preserve">&gt; </w:t>
      </w:r>
    </w:p>
    <w:p w14:paraId="1AE14398" w14:textId="77777777" w:rsidR="009442E0" w:rsidRPr="009442E0" w:rsidRDefault="009442E0" w:rsidP="009442E0">
      <w:r w:rsidRPr="009442E0">
        <w:t>&gt; vacc_data &lt;- read_csv("us_state_vaccinations.csv")</w:t>
      </w:r>
    </w:p>
    <w:p w14:paraId="4EEAD9B6" w14:textId="77777777" w:rsidR="009442E0" w:rsidRPr="009442E0" w:rsidRDefault="009442E0" w:rsidP="009442E0">
      <w:r w:rsidRPr="009442E0">
        <w:rPr>
          <w:b/>
          <w:bCs/>
        </w:rPr>
        <w:t xml:space="preserve">Rows: </w:t>
      </w:r>
      <w:r w:rsidRPr="009442E0">
        <w:t xml:space="preserve">54628 </w:t>
      </w:r>
      <w:r w:rsidRPr="009442E0">
        <w:rPr>
          <w:b/>
          <w:bCs/>
        </w:rPr>
        <w:t xml:space="preserve">Columns: </w:t>
      </w:r>
      <w:r w:rsidRPr="009442E0">
        <w:t xml:space="preserve">16── </w:t>
      </w:r>
      <w:r w:rsidRPr="009442E0">
        <w:rPr>
          <w:b/>
          <w:bCs/>
        </w:rPr>
        <w:t>Column specification</w:t>
      </w:r>
      <w:r w:rsidRPr="009442E0">
        <w:t xml:space="preserve"> ──────────────────────────────────────────────────────────────────────────────────────────────────────────────────────────────────────────────────────────────────────────────────────────</w:t>
      </w:r>
    </w:p>
    <w:p w14:paraId="22AEFD80" w14:textId="77777777" w:rsidR="009442E0" w:rsidRPr="009442E0" w:rsidRDefault="009442E0" w:rsidP="009442E0">
      <w:r w:rsidRPr="009442E0">
        <w:rPr>
          <w:b/>
          <w:bCs/>
        </w:rPr>
        <w:t>Delimiter:</w:t>
      </w:r>
      <w:r w:rsidRPr="009442E0">
        <w:t xml:space="preserve"> ","</w:t>
      </w:r>
    </w:p>
    <w:p w14:paraId="2E3FDDEF" w14:textId="77777777" w:rsidR="009442E0" w:rsidRPr="009442E0" w:rsidRDefault="009442E0" w:rsidP="009442E0">
      <w:r w:rsidRPr="009442E0">
        <w:t>chr   (1): location</w:t>
      </w:r>
    </w:p>
    <w:p w14:paraId="6331E9C5" w14:textId="77777777" w:rsidR="009442E0" w:rsidRPr="009442E0" w:rsidRDefault="009442E0" w:rsidP="009442E0">
      <w:r w:rsidRPr="009442E0">
        <w:lastRenderedPageBreak/>
        <w:t>dbl  (14): total_vaccinations, total_distributed, people_vaccinated, people_fully_vaccinated_per_hundred, total_vaccinations_per_hundred, people_fully_vaccinated, people_vaccinated_per_hundred, distributed_...</w:t>
      </w:r>
    </w:p>
    <w:p w14:paraId="0CE22381" w14:textId="77777777" w:rsidR="009442E0" w:rsidRPr="009442E0" w:rsidRDefault="009442E0" w:rsidP="009442E0">
      <w:r w:rsidRPr="009442E0">
        <w:t>date  (1): date</w:t>
      </w:r>
    </w:p>
    <w:p w14:paraId="5A78C5C8" w14:textId="77777777" w:rsidR="009442E0" w:rsidRPr="009442E0" w:rsidRDefault="009442E0" w:rsidP="009442E0">
      <w:r w:rsidRPr="009442E0">
        <w:t>ℹ Use `spec()` to retrieve the full column specification for this data.</w:t>
      </w:r>
    </w:p>
    <w:p w14:paraId="66487327" w14:textId="77777777" w:rsidR="009442E0" w:rsidRPr="009442E0" w:rsidRDefault="009442E0" w:rsidP="009442E0">
      <w:r w:rsidRPr="009442E0">
        <w:t>ℹ Specify the column types or set `show_col_types = FALSE` to quiet this message.</w:t>
      </w:r>
    </w:p>
    <w:p w14:paraId="047695C9" w14:textId="77777777" w:rsidR="009442E0" w:rsidRPr="009442E0" w:rsidRDefault="009442E0" w:rsidP="009442E0">
      <w:r w:rsidRPr="009442E0">
        <w:t xml:space="preserve">&gt; </w:t>
      </w:r>
    </w:p>
    <w:p w14:paraId="545CE1BD" w14:textId="77777777" w:rsidR="009442E0" w:rsidRPr="009442E0" w:rsidRDefault="009442E0" w:rsidP="009442E0">
      <w:r w:rsidRPr="009442E0">
        <w:t>&gt; # Have a quick look at the structure of the dataset</w:t>
      </w:r>
    </w:p>
    <w:p w14:paraId="0A4CDF76" w14:textId="77777777" w:rsidR="009442E0" w:rsidRPr="009442E0" w:rsidRDefault="009442E0" w:rsidP="009442E0">
      <w:r w:rsidRPr="009442E0">
        <w:t>&gt; names(vacc_data)</w:t>
      </w:r>
    </w:p>
    <w:p w14:paraId="42257680" w14:textId="77777777" w:rsidR="009442E0" w:rsidRPr="009442E0" w:rsidRDefault="009442E0" w:rsidP="009442E0">
      <w:r w:rsidRPr="009442E0">
        <w:t xml:space="preserve"> [1] "date"                                "location"                            "total_vaccinations"                  "total_distributed"                   "people_vaccinated"                  </w:t>
      </w:r>
    </w:p>
    <w:p w14:paraId="323FF507" w14:textId="77777777" w:rsidR="009442E0" w:rsidRPr="009442E0" w:rsidRDefault="009442E0" w:rsidP="009442E0">
      <w:r w:rsidRPr="009442E0">
        <w:t xml:space="preserve"> [6] "people_fully_vaccinated_per_hundred" "total_vaccinations_per_hundred"      "people_fully_vaccinated"             "people_vaccinated_per_hundred"       "distributed_per_hundred"            </w:t>
      </w:r>
    </w:p>
    <w:p w14:paraId="5AA7CFEE" w14:textId="77777777" w:rsidR="009442E0" w:rsidRPr="009442E0" w:rsidRDefault="009442E0" w:rsidP="009442E0">
      <w:r w:rsidRPr="009442E0">
        <w:t xml:space="preserve">[11] "daily_vaccinations_raw"              "daily_vaccinations"                  "daily_vaccinations_per_million"      "share_doses_used"                    "total_boosters"                     </w:t>
      </w:r>
    </w:p>
    <w:p w14:paraId="72E0B4C0" w14:textId="77777777" w:rsidR="009442E0" w:rsidRPr="009442E0" w:rsidRDefault="009442E0" w:rsidP="009442E0">
      <w:r w:rsidRPr="009442E0">
        <w:t xml:space="preserve">[16] "total_boosters_per_hundred"         </w:t>
      </w:r>
    </w:p>
    <w:p w14:paraId="31831B0B" w14:textId="77777777" w:rsidR="009442E0" w:rsidRPr="009442E0" w:rsidRDefault="009442E0" w:rsidP="009442E0">
      <w:r w:rsidRPr="009442E0">
        <w:t>&gt; summary(vacc_data)</w:t>
      </w:r>
    </w:p>
    <w:p w14:paraId="0DB1410D" w14:textId="77777777" w:rsidR="009442E0" w:rsidRPr="009442E0" w:rsidRDefault="009442E0" w:rsidP="009442E0">
      <w:r w:rsidRPr="009442E0">
        <w:t xml:space="preserve">      date              location         total_vaccinations  total_distributed   people_vaccinated   people_fully_vaccinated_per_hundred total_vaccinations_per_hundred people_fully_vaccinated</w:t>
      </w:r>
    </w:p>
    <w:p w14:paraId="64195135" w14:textId="77777777" w:rsidR="009442E0" w:rsidRPr="009442E0" w:rsidRDefault="009442E0" w:rsidP="009442E0">
      <w:r w:rsidRPr="009442E0">
        <w:t xml:space="preserve"> Min.   :2020-12-20   Length:54628       Min.   :      416   Min.   :     6000   Min.   :      401   Min.   : 0.00                       Min.   :  0.17                 Min.   :        1      </w:t>
      </w:r>
    </w:p>
    <w:p w14:paraId="3A4D5504" w14:textId="77777777" w:rsidR="009442E0" w:rsidRPr="009442E0" w:rsidRDefault="009442E0" w:rsidP="009442E0">
      <w:r w:rsidRPr="009442E0">
        <w:t xml:space="preserve"> 1st Qu.:2021-08-09   Class :character   1st Qu.:   927731   1st Qu.:  1188560   1st Qu.:   504310   1st Qu.:34.24                       1st Qu.: 75.02                 1st Qu.:   372328      </w:t>
      </w:r>
    </w:p>
    <w:p w14:paraId="43C35079" w14:textId="77777777" w:rsidR="009442E0" w:rsidRPr="009442E0" w:rsidRDefault="009442E0" w:rsidP="009442E0">
      <w:r w:rsidRPr="009442E0">
        <w:t xml:space="preserve"> Median :2022-03-10   Mode  :character   Median :  3199256   Median :  4051065   Median :  1730820   Median :52.28                       Median :116.72                 Median :  1349818      </w:t>
      </w:r>
    </w:p>
    <w:p w14:paraId="36F2F984" w14:textId="77777777" w:rsidR="009442E0" w:rsidRPr="009442E0" w:rsidRDefault="009442E0" w:rsidP="009442E0">
      <w:r w:rsidRPr="009442E0">
        <w:t xml:space="preserve"> Mean   :2022-03-10                      Mean   : 11851991   Mean   : 14988322   Mean   :  5909278   Mean   :47.33                       Mean   :114.72                 Mean   :  4891624      </w:t>
      </w:r>
    </w:p>
    <w:p w14:paraId="225B0257" w14:textId="77777777" w:rsidR="009442E0" w:rsidRPr="009442E0" w:rsidRDefault="009442E0" w:rsidP="009442E0">
      <w:r w:rsidRPr="009442E0">
        <w:t xml:space="preserve"> 3rd Qu.:2022-10-09                      3rd Qu.:  7948546   3rd Qu.: 10064899   3rd Qu.:  4023565   3rd Qu.:62.48                       3rd Qu.:154.39                 3rd Qu.:  3396357      </w:t>
      </w:r>
    </w:p>
    <w:p w14:paraId="18757EBA" w14:textId="77777777" w:rsidR="009442E0" w:rsidRPr="009442E0" w:rsidRDefault="009442E0" w:rsidP="009442E0">
      <w:r w:rsidRPr="009442E0">
        <w:t xml:space="preserve"> Max.   :2023-05-10                      Max.   :676728782   Max.   :984444295   Max.   :270227181   Max.   :91.26                       Max.   :302.85                 Max.   :230637348      </w:t>
      </w:r>
    </w:p>
    <w:p w14:paraId="6E8B651B" w14:textId="77777777" w:rsidR="009442E0" w:rsidRPr="009442E0" w:rsidRDefault="009442E0" w:rsidP="009442E0">
      <w:r w:rsidRPr="009442E0">
        <w:lastRenderedPageBreak/>
        <w:t xml:space="preserve">                                         NA's   :22096       NA's   :22356       NA's   :22360       NA's   :23977                       NA's   :23878                  NA's   :22440          </w:t>
      </w:r>
    </w:p>
    <w:p w14:paraId="74B2BE35" w14:textId="77777777" w:rsidR="009442E0" w:rsidRPr="009442E0" w:rsidRDefault="009442E0" w:rsidP="009442E0">
      <w:r w:rsidRPr="009442E0">
        <w:t xml:space="preserve"> people_vaccinated_per_hundred distributed_per_hundred daily_vaccinations_raw daily_vaccinations daily_vaccinations_per_million share_doses_used total_boosters      total_boosters_per_hundred</w:t>
      </w:r>
    </w:p>
    <w:p w14:paraId="0837EBC5" w14:textId="77777777" w:rsidR="009442E0" w:rsidRPr="009442E0" w:rsidRDefault="009442E0" w:rsidP="009442E0">
      <w:r w:rsidRPr="009442E0">
        <w:t xml:space="preserve"> Min.   :  0.24                Min.   :  6.14          Min.   :      0        Min.   :      0    Min.   :    0                  Min.   :0.043    Min.   :       11   Min.   :  0.00            </w:t>
      </w:r>
    </w:p>
    <w:p w14:paraId="645CA96C" w14:textId="77777777" w:rsidR="009442E0" w:rsidRPr="009442E0" w:rsidRDefault="009442E0" w:rsidP="009442E0">
      <w:r w:rsidRPr="009442E0">
        <w:t xml:space="preserve"> 1st Qu.: 42.59                1st Qu.: 95.63          1st Qu.:   1075        1st Qu.:   1036    1st Qu.:  627                  1st Qu.:0.742    1st Qu.:   145342   1st Qu.: 10.29            </w:t>
      </w:r>
    </w:p>
    <w:p w14:paraId="51DC91AA" w14:textId="77777777" w:rsidR="009442E0" w:rsidRPr="009442E0" w:rsidRDefault="009442E0" w:rsidP="009442E0">
      <w:r w:rsidRPr="009442E0">
        <w:t xml:space="preserve"> Median : 60.60                Median :141.33          Median :   6846        Median :   4253    Median : 1498                  Median :0.797    Median :   605864   Median : 24.78            </w:t>
      </w:r>
    </w:p>
    <w:p w14:paraId="15CD0326" w14:textId="77777777" w:rsidR="009442E0" w:rsidRPr="009442E0" w:rsidRDefault="009442E0" w:rsidP="009442E0">
      <w:r w:rsidRPr="009442E0">
        <w:t xml:space="preserve"> Mean   : 56.57                Mean   :144.74          Mean   :  37388        Mean   :  25118    Mean   : 2355                  Mean   :0.789    Mean   :  2581003   Mean   : 25.51            </w:t>
      </w:r>
    </w:p>
    <w:p w14:paraId="74FE7ADB" w14:textId="77777777" w:rsidR="009442E0" w:rsidRPr="009442E0" w:rsidRDefault="009442E0" w:rsidP="009442E0">
      <w:r w:rsidRPr="009442E0">
        <w:t xml:space="preserve"> 3rd Qu.: 72.41                3rd Qu.:196.39          3rd Qu.:  22088        3rd Qu.:  13895    3rd Qu.: 3172                  3rd Qu.:0.852    3rd Qu.:  1799718   3rd Qu.: 36.80            </w:t>
      </w:r>
    </w:p>
    <w:p w14:paraId="61BC0A49" w14:textId="77777777" w:rsidR="009442E0" w:rsidRPr="009442E0" w:rsidRDefault="009442E0" w:rsidP="009442E0">
      <w:r w:rsidRPr="009442E0">
        <w:t xml:space="preserve"> Max.   :118.55                Max.   :414.90          Max.   :4629928        Max.   :3384387    Max.   :27652                  Max.   :1.276    Max.   :192964188   Max.   :104.04            </w:t>
      </w:r>
    </w:p>
    <w:p w14:paraId="05E36D90" w14:textId="77777777" w:rsidR="009442E0" w:rsidRPr="009442E0" w:rsidRDefault="009442E0" w:rsidP="009442E0">
      <w:r w:rsidRPr="009442E0">
        <w:t xml:space="preserve"> NA's   :23902                 NA's   :23898           NA's   :26274          NA's   :65         NA's   :2912                   NA's   :22356    NA's   :36512       NA's   :37374             </w:t>
      </w:r>
    </w:p>
    <w:p w14:paraId="00EED507" w14:textId="77777777" w:rsidR="009442E0" w:rsidRPr="009442E0" w:rsidRDefault="009442E0" w:rsidP="009442E0">
      <w:r w:rsidRPr="009442E0">
        <w:t xml:space="preserve">&gt; </w:t>
      </w:r>
    </w:p>
    <w:p w14:paraId="656F2B5B" w14:textId="77777777" w:rsidR="009442E0" w:rsidRPr="009442E0" w:rsidRDefault="009442E0" w:rsidP="009442E0">
      <w:r w:rsidRPr="009442E0">
        <w:t>&gt; # For convenience, work with a shorter name</w:t>
      </w:r>
    </w:p>
    <w:p w14:paraId="74DF3CA4" w14:textId="77777777" w:rsidR="009442E0" w:rsidRPr="009442E0" w:rsidRDefault="009442E0" w:rsidP="009442E0">
      <w:r w:rsidRPr="009442E0">
        <w:t>&gt; df &lt;- vacc_data</w:t>
      </w:r>
    </w:p>
    <w:p w14:paraId="33264B2D" w14:textId="77777777" w:rsidR="009442E0" w:rsidRPr="009442E0" w:rsidRDefault="009442E0" w:rsidP="009442E0">
      <w:r w:rsidRPr="009442E0">
        <w:t>&gt; ###############</w:t>
      </w:r>
    </w:p>
    <w:p w14:paraId="5F1ED0E4" w14:textId="77777777" w:rsidR="009442E0" w:rsidRPr="009442E0" w:rsidRDefault="009442E0" w:rsidP="009442E0">
      <w:r w:rsidRPr="009442E0">
        <w:t>&gt; # 3. Choose the numeric variable for comparison</w:t>
      </w:r>
    </w:p>
    <w:p w14:paraId="3C40A8F9" w14:textId="77777777" w:rsidR="009442E0" w:rsidRPr="009442E0" w:rsidRDefault="009442E0" w:rsidP="009442E0">
      <w:r w:rsidRPr="009442E0">
        <w:t>&gt; ###############</w:t>
      </w:r>
    </w:p>
    <w:p w14:paraId="179F32C0" w14:textId="77777777" w:rsidR="009442E0" w:rsidRPr="009442E0" w:rsidRDefault="009442E0" w:rsidP="009442E0">
      <w:r w:rsidRPr="009442E0">
        <w:t>&gt; # Different versions of this dataset have slightly different columns.</w:t>
      </w:r>
    </w:p>
    <w:p w14:paraId="516A9E81" w14:textId="77777777" w:rsidR="009442E0" w:rsidRPr="009442E0" w:rsidRDefault="009442E0" w:rsidP="009442E0">
      <w:r w:rsidRPr="009442E0">
        <w:t>&gt; # We will try to pick daily_vaccinations_per_million if it exists.</w:t>
      </w:r>
    </w:p>
    <w:p w14:paraId="024FA1E5" w14:textId="77777777" w:rsidR="009442E0" w:rsidRPr="009442E0" w:rsidRDefault="009442E0" w:rsidP="009442E0">
      <w:r w:rsidRPr="009442E0">
        <w:t>&gt; # If not, we will fall back to daily_vaccinations.</w:t>
      </w:r>
    </w:p>
    <w:p w14:paraId="4402784D" w14:textId="77777777" w:rsidR="009442E0" w:rsidRPr="009442E0" w:rsidRDefault="009442E0" w:rsidP="009442E0">
      <w:r w:rsidRPr="009442E0">
        <w:t xml:space="preserve">&gt; </w:t>
      </w:r>
    </w:p>
    <w:p w14:paraId="2DCDFEF6" w14:textId="77777777" w:rsidR="009442E0" w:rsidRPr="009442E0" w:rsidRDefault="009442E0" w:rsidP="009442E0">
      <w:r w:rsidRPr="009442E0">
        <w:t>&gt; if ("daily_vaccinations_per_million" %in% names(df)) {</w:t>
      </w:r>
    </w:p>
    <w:p w14:paraId="52BAFDCE" w14:textId="77777777" w:rsidR="009442E0" w:rsidRPr="009442E0" w:rsidRDefault="009442E0" w:rsidP="009442E0">
      <w:r w:rsidRPr="009442E0">
        <w:t>+   df$daily_vax &lt;- df$daily_vaccinations_per_million</w:t>
      </w:r>
    </w:p>
    <w:p w14:paraId="6AA7AAE4" w14:textId="77777777" w:rsidR="009442E0" w:rsidRPr="009442E0" w:rsidRDefault="009442E0" w:rsidP="009442E0">
      <w:r w:rsidRPr="009442E0">
        <w:t>+   vax_label &lt;- "Daily vaccinations per million"</w:t>
      </w:r>
    </w:p>
    <w:p w14:paraId="3D53CB9D" w14:textId="77777777" w:rsidR="009442E0" w:rsidRPr="009442E0" w:rsidRDefault="009442E0" w:rsidP="009442E0">
      <w:r w:rsidRPr="009442E0">
        <w:lastRenderedPageBreak/>
        <w:t>+ } else if ("daily_vaccinations" %in% names(df)) {</w:t>
      </w:r>
    </w:p>
    <w:p w14:paraId="52B71742" w14:textId="77777777" w:rsidR="009442E0" w:rsidRPr="009442E0" w:rsidRDefault="009442E0" w:rsidP="009442E0">
      <w:r w:rsidRPr="009442E0">
        <w:t>+   df$daily_vax &lt;- df$daily_vaccinations</w:t>
      </w:r>
    </w:p>
    <w:p w14:paraId="550414EB" w14:textId="77777777" w:rsidR="009442E0" w:rsidRPr="009442E0" w:rsidRDefault="009442E0" w:rsidP="009442E0">
      <w:r w:rsidRPr="009442E0">
        <w:t>+   vax_label &lt;- "Daily vaccinations"</w:t>
      </w:r>
    </w:p>
    <w:p w14:paraId="18A36253" w14:textId="77777777" w:rsidR="009442E0" w:rsidRPr="009442E0" w:rsidRDefault="009442E0" w:rsidP="009442E0">
      <w:r w:rsidRPr="009442E0">
        <w:t>+ } else {</w:t>
      </w:r>
    </w:p>
    <w:p w14:paraId="4EFFD3A8" w14:textId="77777777" w:rsidR="009442E0" w:rsidRPr="009442E0" w:rsidRDefault="009442E0" w:rsidP="009442E0">
      <w:r w:rsidRPr="009442E0">
        <w:t xml:space="preserve">+   stop("No suitable daily vaccination column found. </w:t>
      </w:r>
    </w:p>
    <w:p w14:paraId="4767B523" w14:textId="77777777" w:rsidR="009442E0" w:rsidRPr="009442E0" w:rsidRDefault="009442E0" w:rsidP="009442E0">
      <w:r w:rsidRPr="009442E0">
        <w:t>+        Look at names(df) and change the script to use the correct column.")</w:t>
      </w:r>
    </w:p>
    <w:p w14:paraId="709CE923" w14:textId="77777777" w:rsidR="009442E0" w:rsidRPr="009442E0" w:rsidRDefault="009442E0" w:rsidP="009442E0">
      <w:r w:rsidRPr="009442E0">
        <w:t>+ }</w:t>
      </w:r>
    </w:p>
    <w:p w14:paraId="4EA8D35C" w14:textId="77777777" w:rsidR="009442E0" w:rsidRPr="009442E0" w:rsidRDefault="009442E0" w:rsidP="009442E0">
      <w:r w:rsidRPr="009442E0">
        <w:t xml:space="preserve">&gt; </w:t>
      </w:r>
    </w:p>
    <w:p w14:paraId="3DC13CC6" w14:textId="77777777" w:rsidR="009442E0" w:rsidRPr="009442E0" w:rsidRDefault="009442E0" w:rsidP="009442E0">
      <w:r w:rsidRPr="009442E0">
        <w:t>&gt; ###############</w:t>
      </w:r>
    </w:p>
    <w:p w14:paraId="3945554B" w14:textId="77777777" w:rsidR="009442E0" w:rsidRPr="009442E0" w:rsidRDefault="009442E0" w:rsidP="009442E0">
      <w:r w:rsidRPr="009442E0">
        <w:t>&gt; # 4. Create the grouping variable: early vs late 2021</w:t>
      </w:r>
    </w:p>
    <w:p w14:paraId="33E5DE29" w14:textId="77777777" w:rsidR="009442E0" w:rsidRPr="009442E0" w:rsidRDefault="009442E0" w:rsidP="009442E0">
      <w:r w:rsidRPr="009442E0">
        <w:t>&gt; ###############</w:t>
      </w:r>
    </w:p>
    <w:p w14:paraId="1488A26A" w14:textId="77777777" w:rsidR="009442E0" w:rsidRPr="009442E0" w:rsidRDefault="009442E0" w:rsidP="009442E0">
      <w:r w:rsidRPr="009442E0">
        <w:t>&gt; # Convert date column to Date type (if not already)</w:t>
      </w:r>
    </w:p>
    <w:p w14:paraId="58CB75FA" w14:textId="77777777" w:rsidR="009442E0" w:rsidRPr="009442E0" w:rsidRDefault="009442E0" w:rsidP="009442E0">
      <w:r w:rsidRPr="009442E0">
        <w:t>&gt; # Note: if the date column has a different name, change "date" below.</w:t>
      </w:r>
    </w:p>
    <w:p w14:paraId="1079DDE0" w14:textId="77777777" w:rsidR="009442E0" w:rsidRPr="009442E0" w:rsidRDefault="009442E0" w:rsidP="009442E0">
      <w:r w:rsidRPr="009442E0">
        <w:t>&gt; if (!"date" %in% names(df)) {</w:t>
      </w:r>
    </w:p>
    <w:p w14:paraId="2E419CFD" w14:textId="77777777" w:rsidR="009442E0" w:rsidRPr="009442E0" w:rsidRDefault="009442E0" w:rsidP="009442E0">
      <w:r w:rsidRPr="009442E0">
        <w:t>+   stop("No 'date' column found. Check names(df) and update the script.")</w:t>
      </w:r>
    </w:p>
    <w:p w14:paraId="26305BBF" w14:textId="77777777" w:rsidR="009442E0" w:rsidRPr="009442E0" w:rsidRDefault="009442E0" w:rsidP="009442E0">
      <w:r w:rsidRPr="009442E0">
        <w:t>+ }</w:t>
      </w:r>
    </w:p>
    <w:p w14:paraId="283C6CF4" w14:textId="77777777" w:rsidR="009442E0" w:rsidRPr="009442E0" w:rsidRDefault="009442E0" w:rsidP="009442E0">
      <w:r w:rsidRPr="009442E0">
        <w:t xml:space="preserve">&gt; </w:t>
      </w:r>
    </w:p>
    <w:p w14:paraId="312C99D1" w14:textId="77777777" w:rsidR="009442E0" w:rsidRPr="009442E0" w:rsidRDefault="009442E0" w:rsidP="009442E0">
      <w:r w:rsidRPr="009442E0">
        <w:t xml:space="preserve">&gt; </w:t>
      </w:r>
    </w:p>
    <w:p w14:paraId="1715C437" w14:textId="77777777" w:rsidR="009442E0" w:rsidRPr="009442E0" w:rsidRDefault="009442E0" w:rsidP="009442E0">
      <w:r w:rsidRPr="009442E0">
        <w:t>&gt; df$date &lt;- as.Date(df$date)</w:t>
      </w:r>
    </w:p>
    <w:p w14:paraId="39152AED" w14:textId="77777777" w:rsidR="009442E0" w:rsidRPr="009442E0" w:rsidRDefault="009442E0" w:rsidP="009442E0">
      <w:r w:rsidRPr="009442E0">
        <w:t xml:space="preserve">&gt; </w:t>
      </w:r>
    </w:p>
    <w:p w14:paraId="7C1CA1BB" w14:textId="77777777" w:rsidR="009442E0" w:rsidRPr="009442E0" w:rsidRDefault="009442E0" w:rsidP="009442E0">
      <w:r w:rsidRPr="009442E0">
        <w:t>&gt; # Keep only rows from 2021 (to avoid later years messing things up)</w:t>
      </w:r>
    </w:p>
    <w:p w14:paraId="717588C1" w14:textId="77777777" w:rsidR="009442E0" w:rsidRPr="009442E0" w:rsidRDefault="009442E0" w:rsidP="009442E0">
      <w:r w:rsidRPr="009442E0">
        <w:t>&gt; df_2021 &lt;- subset(df, format(date, "%Y") == "2021")</w:t>
      </w:r>
    </w:p>
    <w:p w14:paraId="450C3DD6" w14:textId="77777777" w:rsidR="009442E0" w:rsidRPr="009442E0" w:rsidRDefault="009442E0" w:rsidP="009442E0">
      <w:r w:rsidRPr="009442E0">
        <w:t xml:space="preserve">&gt; </w:t>
      </w:r>
    </w:p>
    <w:p w14:paraId="01AD1FF9" w14:textId="77777777" w:rsidR="009442E0" w:rsidRPr="009442E0" w:rsidRDefault="009442E0" w:rsidP="009442E0">
      <w:r w:rsidRPr="009442E0">
        <w:t>&gt; # Create a period variable:</w:t>
      </w:r>
    </w:p>
    <w:p w14:paraId="69B05624" w14:textId="77777777" w:rsidR="009442E0" w:rsidRPr="009442E0" w:rsidRDefault="009442E0" w:rsidP="009442E0">
      <w:r w:rsidRPr="009442E0">
        <w:t>&gt; # Early2021 = Jan–Jun 2021</w:t>
      </w:r>
    </w:p>
    <w:p w14:paraId="2CE5963F" w14:textId="77777777" w:rsidR="009442E0" w:rsidRPr="009442E0" w:rsidRDefault="009442E0" w:rsidP="009442E0">
      <w:r w:rsidRPr="009442E0">
        <w:t>&gt; # Late2021  = Jul–Dec 2021</w:t>
      </w:r>
    </w:p>
    <w:p w14:paraId="7EC1C055" w14:textId="77777777" w:rsidR="009442E0" w:rsidRPr="009442E0" w:rsidRDefault="009442E0" w:rsidP="009442E0">
      <w:r w:rsidRPr="009442E0">
        <w:t>&gt; df_2021$period &lt;- ifelse(df_2021$date &lt;= as.Date("2021-06-30"),</w:t>
      </w:r>
    </w:p>
    <w:p w14:paraId="69FC67B9" w14:textId="77777777" w:rsidR="009442E0" w:rsidRPr="009442E0" w:rsidRDefault="009442E0" w:rsidP="009442E0">
      <w:r w:rsidRPr="009442E0">
        <w:t>+                          "Early2021", "Late2021")</w:t>
      </w:r>
    </w:p>
    <w:p w14:paraId="13242550" w14:textId="77777777" w:rsidR="009442E0" w:rsidRPr="009442E0" w:rsidRDefault="009442E0" w:rsidP="009442E0">
      <w:r w:rsidRPr="009442E0">
        <w:lastRenderedPageBreak/>
        <w:t xml:space="preserve">&gt; </w:t>
      </w:r>
    </w:p>
    <w:p w14:paraId="6CB82043" w14:textId="77777777" w:rsidR="009442E0" w:rsidRPr="009442E0" w:rsidRDefault="009442E0" w:rsidP="009442E0">
      <w:r w:rsidRPr="009442E0">
        <w:t>&gt; # Check how many rows in each group</w:t>
      </w:r>
    </w:p>
    <w:p w14:paraId="6EBA9F00" w14:textId="77777777" w:rsidR="009442E0" w:rsidRPr="009442E0" w:rsidRDefault="009442E0" w:rsidP="009442E0">
      <w:r w:rsidRPr="009442E0">
        <w:t>&gt; table(df_2021$period)</w:t>
      </w:r>
    </w:p>
    <w:p w14:paraId="0872BC2A" w14:textId="77777777" w:rsidR="009442E0" w:rsidRPr="009442E0" w:rsidRDefault="009442E0" w:rsidP="009442E0"/>
    <w:p w14:paraId="34A93FCC" w14:textId="77777777" w:rsidR="009442E0" w:rsidRPr="009442E0" w:rsidRDefault="009442E0" w:rsidP="009442E0">
      <w:r w:rsidRPr="009442E0">
        <w:t xml:space="preserve">Early2021  Late2021 </w:t>
      </w:r>
    </w:p>
    <w:p w14:paraId="5C0132D9" w14:textId="77777777" w:rsidR="009442E0" w:rsidRPr="009442E0" w:rsidRDefault="009442E0" w:rsidP="009442E0">
      <w:r w:rsidRPr="009442E0">
        <w:t xml:space="preserve">    11061     11875 </w:t>
      </w:r>
    </w:p>
    <w:p w14:paraId="3508A273" w14:textId="77777777" w:rsidR="009442E0" w:rsidRPr="009442E0" w:rsidRDefault="009442E0" w:rsidP="009442E0">
      <w:r w:rsidRPr="009442E0">
        <w:t>&gt; ###############</w:t>
      </w:r>
    </w:p>
    <w:p w14:paraId="274CD3AC" w14:textId="77777777" w:rsidR="009442E0" w:rsidRPr="009442E0" w:rsidRDefault="009442E0" w:rsidP="009442E0">
      <w:r w:rsidRPr="009442E0">
        <w:t>&gt; # 5. Clean the data (remove missing and extreme values)</w:t>
      </w:r>
    </w:p>
    <w:p w14:paraId="4961224F" w14:textId="77777777" w:rsidR="009442E0" w:rsidRPr="009442E0" w:rsidRDefault="009442E0" w:rsidP="009442E0">
      <w:r w:rsidRPr="009442E0">
        <w:t>&gt; ###############</w:t>
      </w:r>
    </w:p>
    <w:p w14:paraId="2E6E0CB6" w14:textId="77777777" w:rsidR="009442E0" w:rsidRPr="009442E0" w:rsidRDefault="009442E0" w:rsidP="009442E0">
      <w:r w:rsidRPr="009442E0">
        <w:t xml:space="preserve">&gt; </w:t>
      </w:r>
    </w:p>
    <w:p w14:paraId="4EEA7E0E" w14:textId="77777777" w:rsidR="009442E0" w:rsidRPr="009442E0" w:rsidRDefault="009442E0" w:rsidP="009442E0">
      <w:r w:rsidRPr="009442E0">
        <w:t>&gt; # Remove rows where daily_vax is NA or &lt;= 0</w:t>
      </w:r>
    </w:p>
    <w:p w14:paraId="14F2B40F" w14:textId="77777777" w:rsidR="009442E0" w:rsidRPr="009442E0" w:rsidRDefault="009442E0" w:rsidP="009442E0">
      <w:r w:rsidRPr="009442E0">
        <w:t>&gt; df_2021_clean &lt;- subset(df_2021, !is.na(daily_vax) &amp; daily_vax &gt; 0)</w:t>
      </w:r>
    </w:p>
    <w:p w14:paraId="3DF2562D" w14:textId="77777777" w:rsidR="009442E0" w:rsidRPr="009442E0" w:rsidRDefault="009442E0" w:rsidP="009442E0">
      <w:r w:rsidRPr="009442E0">
        <w:t xml:space="preserve">&gt; </w:t>
      </w:r>
    </w:p>
    <w:p w14:paraId="14E0D511" w14:textId="77777777" w:rsidR="009442E0" w:rsidRPr="009442E0" w:rsidRDefault="009442E0" w:rsidP="009442E0">
      <w:r w:rsidRPr="009442E0">
        <w:t>&gt; # Remove very extreme outliers (top 1%) to make the distribution more sensible</w:t>
      </w:r>
    </w:p>
    <w:p w14:paraId="105AA30D" w14:textId="77777777" w:rsidR="009442E0" w:rsidRPr="009442E0" w:rsidRDefault="009442E0" w:rsidP="009442E0">
      <w:r w:rsidRPr="009442E0">
        <w:t>&gt; upper_cutoff &lt;- quantile(df_2021_clean$daily_vax, 0.99, na.rm = TRUE)</w:t>
      </w:r>
    </w:p>
    <w:p w14:paraId="002DF435" w14:textId="77777777" w:rsidR="009442E0" w:rsidRPr="009442E0" w:rsidRDefault="009442E0" w:rsidP="009442E0">
      <w:r w:rsidRPr="009442E0">
        <w:t>&gt; df_2021_clean &lt;- subset(df_2021_clean, daily_vax &lt;= upper_cutoff)</w:t>
      </w:r>
    </w:p>
    <w:p w14:paraId="7DFE377E" w14:textId="77777777" w:rsidR="009442E0" w:rsidRPr="009442E0" w:rsidRDefault="009442E0" w:rsidP="009442E0">
      <w:r w:rsidRPr="009442E0">
        <w:t xml:space="preserve">&gt; </w:t>
      </w:r>
    </w:p>
    <w:p w14:paraId="1CA3DD5B" w14:textId="77777777" w:rsidR="009442E0" w:rsidRPr="009442E0" w:rsidRDefault="009442E0" w:rsidP="009442E0">
      <w:r w:rsidRPr="009442E0">
        <w:t>&gt; summary(df_2021_clean$daily_vax)</w:t>
      </w:r>
    </w:p>
    <w:p w14:paraId="556FA23B" w14:textId="77777777" w:rsidR="009442E0" w:rsidRPr="009442E0" w:rsidRDefault="009442E0" w:rsidP="009442E0">
      <w:r w:rsidRPr="009442E0">
        <w:t xml:space="preserve">   Min. 1st Qu.  Median    Mean 3rd Qu.    Max. </w:t>
      </w:r>
    </w:p>
    <w:p w14:paraId="36AF97C9" w14:textId="77777777" w:rsidR="009442E0" w:rsidRPr="009442E0" w:rsidRDefault="009442E0" w:rsidP="009442E0">
      <w:r w:rsidRPr="009442E0">
        <w:t xml:space="preserve">     18    2114    3311    4008    5447   12286 </w:t>
      </w:r>
    </w:p>
    <w:p w14:paraId="095ED882" w14:textId="77777777" w:rsidR="009442E0" w:rsidRPr="009442E0" w:rsidRDefault="009442E0" w:rsidP="009442E0">
      <w:r w:rsidRPr="009442E0">
        <w:t>&gt; table(df_2021_clean$period)</w:t>
      </w:r>
    </w:p>
    <w:p w14:paraId="16A4A894" w14:textId="77777777" w:rsidR="009442E0" w:rsidRPr="009442E0" w:rsidRDefault="009442E0" w:rsidP="009442E0"/>
    <w:p w14:paraId="45E3F5D4" w14:textId="77777777" w:rsidR="009442E0" w:rsidRPr="009442E0" w:rsidRDefault="009442E0" w:rsidP="009442E0">
      <w:r w:rsidRPr="009442E0">
        <w:t xml:space="preserve">Early2021  Late2021 </w:t>
      </w:r>
    </w:p>
    <w:p w14:paraId="555AAB78" w14:textId="77777777" w:rsidR="009442E0" w:rsidRPr="009442E0" w:rsidRDefault="009442E0" w:rsidP="009442E0">
      <w:r w:rsidRPr="009442E0">
        <w:t xml:space="preserve">    10079     11185 </w:t>
      </w:r>
    </w:p>
    <w:p w14:paraId="1270F230" w14:textId="77777777" w:rsidR="009442E0" w:rsidRPr="009442E0" w:rsidRDefault="009442E0" w:rsidP="009442E0">
      <w:r w:rsidRPr="009442E0">
        <w:t xml:space="preserve">&gt; </w:t>
      </w:r>
    </w:p>
    <w:p w14:paraId="1207DBE1" w14:textId="77777777" w:rsidR="009442E0" w:rsidRPr="009442E0" w:rsidRDefault="009442E0" w:rsidP="009442E0">
      <w:r w:rsidRPr="009442E0">
        <w:t>&gt; ###############</w:t>
      </w:r>
    </w:p>
    <w:p w14:paraId="528B024E" w14:textId="77777777" w:rsidR="009442E0" w:rsidRPr="009442E0" w:rsidRDefault="009442E0" w:rsidP="009442E0">
      <w:r w:rsidRPr="009442E0">
        <w:t>&gt; # 6. Descriptive statistics</w:t>
      </w:r>
    </w:p>
    <w:p w14:paraId="39E453B0" w14:textId="77777777" w:rsidR="009442E0" w:rsidRPr="009442E0" w:rsidRDefault="009442E0" w:rsidP="009442E0">
      <w:r w:rsidRPr="009442E0">
        <w:t>&gt; ###############</w:t>
      </w:r>
    </w:p>
    <w:p w14:paraId="076B4941" w14:textId="77777777" w:rsidR="009442E0" w:rsidRPr="009442E0" w:rsidRDefault="009442E0" w:rsidP="009442E0">
      <w:r w:rsidRPr="009442E0">
        <w:lastRenderedPageBreak/>
        <w:t xml:space="preserve">&gt; </w:t>
      </w:r>
    </w:p>
    <w:p w14:paraId="39E5EC93" w14:textId="77777777" w:rsidR="009442E0" w:rsidRPr="009442E0" w:rsidRDefault="009442E0" w:rsidP="009442E0">
      <w:r w:rsidRPr="009442E0">
        <w:t>&gt; # Means by group</w:t>
      </w:r>
    </w:p>
    <w:p w14:paraId="44B19274" w14:textId="77777777" w:rsidR="009442E0" w:rsidRPr="009442E0" w:rsidRDefault="009442E0" w:rsidP="009442E0">
      <w:r w:rsidRPr="009442E0">
        <w:t>&gt; aggregate(daily_vax ~ period, df_2021_clean, mean)</w:t>
      </w:r>
    </w:p>
    <w:p w14:paraId="6B4C37D1" w14:textId="77777777" w:rsidR="009442E0" w:rsidRPr="009442E0" w:rsidRDefault="009442E0" w:rsidP="009442E0">
      <w:r w:rsidRPr="009442E0">
        <w:t xml:space="preserve">&gt; </w:t>
      </w:r>
    </w:p>
    <w:p w14:paraId="6606384C" w14:textId="77777777" w:rsidR="009442E0" w:rsidRPr="009442E0" w:rsidRDefault="009442E0" w:rsidP="009442E0">
      <w:r w:rsidRPr="009442E0">
        <w:t>&gt; # Medians by group</w:t>
      </w:r>
    </w:p>
    <w:p w14:paraId="17AAA0B1" w14:textId="77777777" w:rsidR="009442E0" w:rsidRPr="009442E0" w:rsidRDefault="009442E0" w:rsidP="009442E0">
      <w:r w:rsidRPr="009442E0">
        <w:t>&gt; aggregate(daily_vax ~ period, df_2021_clean, median)</w:t>
      </w:r>
    </w:p>
    <w:p w14:paraId="07E35B0E" w14:textId="77777777" w:rsidR="009442E0" w:rsidRPr="009442E0" w:rsidRDefault="009442E0" w:rsidP="009442E0">
      <w:r w:rsidRPr="009442E0">
        <w:t xml:space="preserve">&gt; </w:t>
      </w:r>
    </w:p>
    <w:p w14:paraId="3828D6C4" w14:textId="77777777" w:rsidR="009442E0" w:rsidRPr="009442E0" w:rsidRDefault="009442E0" w:rsidP="009442E0">
      <w:r w:rsidRPr="009442E0">
        <w:t>&gt; ###############</w:t>
      </w:r>
    </w:p>
    <w:p w14:paraId="11C3FD44" w14:textId="77777777" w:rsidR="009442E0" w:rsidRPr="009442E0" w:rsidRDefault="009442E0" w:rsidP="009442E0">
      <w:r w:rsidRPr="009442E0">
        <w:t>&gt; # 7. Check normality with histogram</w:t>
      </w:r>
    </w:p>
    <w:p w14:paraId="26D7C7F0" w14:textId="77777777" w:rsidR="009442E0" w:rsidRPr="009442E0" w:rsidRDefault="009442E0" w:rsidP="009442E0">
      <w:r w:rsidRPr="009442E0">
        <w:t>&gt; ###############</w:t>
      </w:r>
    </w:p>
    <w:p w14:paraId="3F1DF870" w14:textId="77777777" w:rsidR="009442E0" w:rsidRPr="009442E0" w:rsidRDefault="009442E0" w:rsidP="009442E0">
      <w:r w:rsidRPr="009442E0">
        <w:t xml:space="preserve">&gt; </w:t>
      </w:r>
    </w:p>
    <w:p w14:paraId="7BD0A7A4" w14:textId="77777777" w:rsidR="009442E0" w:rsidRPr="009442E0" w:rsidRDefault="009442E0" w:rsidP="009442E0">
      <w:r w:rsidRPr="009442E0">
        <w:t>&gt; # Histogram for Early2021</w:t>
      </w:r>
    </w:p>
    <w:p w14:paraId="0EBC3F4F" w14:textId="77777777" w:rsidR="009442E0" w:rsidRPr="009442E0" w:rsidRDefault="009442E0" w:rsidP="009442E0">
      <w:r w:rsidRPr="009442E0">
        <w:t>&gt; hist(df_2021_clean$daily_vax[df_2021_clean$period == "Early2021"],</w:t>
      </w:r>
    </w:p>
    <w:p w14:paraId="66D56F92" w14:textId="77777777" w:rsidR="009442E0" w:rsidRPr="009442E0" w:rsidRDefault="009442E0" w:rsidP="009442E0">
      <w:r w:rsidRPr="009442E0">
        <w:t>+      main = "Histogram of Daily Vaccinations – Early 2021",</w:t>
      </w:r>
    </w:p>
    <w:p w14:paraId="252624E2" w14:textId="77777777" w:rsidR="009442E0" w:rsidRPr="009442E0" w:rsidRDefault="009442E0" w:rsidP="009442E0">
      <w:r w:rsidRPr="009442E0">
        <w:t>+      xlab = vax_label)</w:t>
      </w:r>
    </w:p>
    <w:p w14:paraId="4361BAB5" w14:textId="77777777" w:rsidR="009442E0" w:rsidRPr="009442E0" w:rsidRDefault="009442E0" w:rsidP="009442E0">
      <w:r w:rsidRPr="009442E0">
        <w:t xml:space="preserve">&gt; </w:t>
      </w:r>
    </w:p>
    <w:p w14:paraId="17448BF8" w14:textId="77777777" w:rsidR="009442E0" w:rsidRPr="009442E0" w:rsidRDefault="009442E0" w:rsidP="009442E0">
      <w:r w:rsidRPr="009442E0">
        <w:t>&gt; # Histogram for Late2021</w:t>
      </w:r>
    </w:p>
    <w:p w14:paraId="3BBA773F" w14:textId="77777777" w:rsidR="009442E0" w:rsidRPr="009442E0" w:rsidRDefault="009442E0" w:rsidP="009442E0">
      <w:r w:rsidRPr="009442E0">
        <w:t>&gt; hist(df_2021_clean$daily_vax[df_2021_clean$period == "Late2021"],</w:t>
      </w:r>
    </w:p>
    <w:p w14:paraId="7B7D70AB" w14:textId="77777777" w:rsidR="009442E0" w:rsidRPr="009442E0" w:rsidRDefault="009442E0" w:rsidP="009442E0">
      <w:r w:rsidRPr="009442E0">
        <w:t>+      main = "Histogram of Daily Vaccinations – Late 2021",</w:t>
      </w:r>
    </w:p>
    <w:p w14:paraId="16584696" w14:textId="77777777" w:rsidR="009442E0" w:rsidRPr="009442E0" w:rsidRDefault="009442E0" w:rsidP="009442E0">
      <w:r w:rsidRPr="009442E0">
        <w:t>+      xlab = vax_label)</w:t>
      </w:r>
    </w:p>
    <w:p w14:paraId="5398A2B6" w14:textId="77777777" w:rsidR="009442E0" w:rsidRPr="009442E0" w:rsidRDefault="009442E0" w:rsidP="009442E0">
      <w:r w:rsidRPr="009442E0">
        <w:t xml:space="preserve">&gt; </w:t>
      </w:r>
    </w:p>
    <w:p w14:paraId="21A6FF21" w14:textId="77777777" w:rsidR="009442E0" w:rsidRPr="009442E0" w:rsidRDefault="009442E0" w:rsidP="009442E0">
      <w:r w:rsidRPr="009442E0">
        <w:t>&gt; # Optional: combined basic check of distribution</w:t>
      </w:r>
    </w:p>
    <w:p w14:paraId="1E9654C1" w14:textId="77777777" w:rsidR="009442E0" w:rsidRPr="009442E0" w:rsidRDefault="009442E0" w:rsidP="009442E0">
      <w:r w:rsidRPr="009442E0">
        <w:t>&gt; hist(df_2021_clean$daily_vax,</w:t>
      </w:r>
    </w:p>
    <w:p w14:paraId="083E39B2" w14:textId="77777777" w:rsidR="009442E0" w:rsidRPr="009442E0" w:rsidRDefault="009442E0" w:rsidP="009442E0">
      <w:r w:rsidRPr="009442E0">
        <w:t>+      main = "Histogram of Daily Vaccinations – All 2021 Data",</w:t>
      </w:r>
    </w:p>
    <w:p w14:paraId="56382360" w14:textId="77777777" w:rsidR="009442E0" w:rsidRPr="009442E0" w:rsidRDefault="009442E0" w:rsidP="009442E0">
      <w:r w:rsidRPr="009442E0">
        <w:t>+      xlab = vax_label)</w:t>
      </w:r>
    </w:p>
    <w:p w14:paraId="42B1FF2E" w14:textId="77777777" w:rsidR="009442E0" w:rsidRPr="009442E0" w:rsidRDefault="009442E0" w:rsidP="009442E0">
      <w:r w:rsidRPr="009442E0">
        <w:t xml:space="preserve">&gt; </w:t>
      </w:r>
    </w:p>
    <w:p w14:paraId="4197515E" w14:textId="77777777" w:rsidR="009442E0" w:rsidRPr="009442E0" w:rsidRDefault="009442E0" w:rsidP="009442E0">
      <w:r w:rsidRPr="009442E0">
        <w:t>&gt; ###############</w:t>
      </w:r>
    </w:p>
    <w:p w14:paraId="65194BD4" w14:textId="77777777" w:rsidR="009442E0" w:rsidRPr="009442E0" w:rsidRDefault="009442E0" w:rsidP="009442E0">
      <w:r w:rsidRPr="009442E0">
        <w:t>&gt; # 8. Comparison of means</w:t>
      </w:r>
    </w:p>
    <w:p w14:paraId="167EE533" w14:textId="77777777" w:rsidR="009442E0" w:rsidRPr="009442E0" w:rsidRDefault="009442E0" w:rsidP="009442E0">
      <w:r w:rsidRPr="009442E0">
        <w:lastRenderedPageBreak/>
        <w:t>&gt; ###############</w:t>
      </w:r>
    </w:p>
    <w:p w14:paraId="1D2B9F8F" w14:textId="77777777" w:rsidR="009442E0" w:rsidRPr="009442E0" w:rsidRDefault="009442E0" w:rsidP="009442E0">
      <w:r w:rsidRPr="009442E0">
        <w:t>&gt; # We will run both tests:</w:t>
      </w:r>
    </w:p>
    <w:p w14:paraId="2D94F61C" w14:textId="77777777" w:rsidR="009442E0" w:rsidRPr="009442E0" w:rsidRDefault="009442E0" w:rsidP="009442E0">
      <w:r w:rsidRPr="009442E0">
        <w:t>&gt; # - t.test (for "normal" data)</w:t>
      </w:r>
    </w:p>
    <w:p w14:paraId="46B25CC0" w14:textId="77777777" w:rsidR="009442E0" w:rsidRPr="009442E0" w:rsidRDefault="009442E0" w:rsidP="009442E0">
      <w:r w:rsidRPr="009442E0">
        <w:t>&gt; # - wilcox.test (for non-normal data)</w:t>
      </w:r>
    </w:p>
    <w:p w14:paraId="439CFDA7" w14:textId="77777777" w:rsidR="009442E0" w:rsidRPr="009442E0" w:rsidRDefault="009442E0" w:rsidP="009442E0">
      <w:r w:rsidRPr="009442E0">
        <w:t>&gt; # Then you decide which is more appropriate based on histograms.</w:t>
      </w:r>
    </w:p>
    <w:p w14:paraId="78BBC994" w14:textId="77777777" w:rsidR="009442E0" w:rsidRPr="009442E0" w:rsidRDefault="009442E0" w:rsidP="009442E0">
      <w:r w:rsidRPr="009442E0">
        <w:t xml:space="preserve">&gt; </w:t>
      </w:r>
    </w:p>
    <w:p w14:paraId="573131C5" w14:textId="77777777" w:rsidR="009442E0" w:rsidRPr="009442E0" w:rsidRDefault="009442E0" w:rsidP="009442E0">
      <w:r w:rsidRPr="009442E0">
        <w:t>&gt; # t-test (parametric)</w:t>
      </w:r>
    </w:p>
    <w:p w14:paraId="154F27EA" w14:textId="77777777" w:rsidR="009442E0" w:rsidRPr="009442E0" w:rsidRDefault="009442E0" w:rsidP="009442E0">
      <w:r w:rsidRPr="009442E0">
        <w:t>&gt; t_test_result &lt;- t.test(daily_vax ~ period, data = df_2021_clean)</w:t>
      </w:r>
    </w:p>
    <w:p w14:paraId="18BAEB37" w14:textId="77777777" w:rsidR="009442E0" w:rsidRPr="009442E0" w:rsidRDefault="009442E0" w:rsidP="009442E0">
      <w:r w:rsidRPr="009442E0">
        <w:t>&gt; t_test_result</w:t>
      </w:r>
    </w:p>
    <w:p w14:paraId="55DE6117" w14:textId="77777777" w:rsidR="009442E0" w:rsidRPr="009442E0" w:rsidRDefault="009442E0" w:rsidP="009442E0"/>
    <w:p w14:paraId="4F3F8D77" w14:textId="77777777" w:rsidR="009442E0" w:rsidRPr="009442E0" w:rsidRDefault="009442E0" w:rsidP="009442E0">
      <w:r w:rsidRPr="009442E0">
        <w:tab/>
        <w:t>Welch Two Sample t-test</w:t>
      </w:r>
    </w:p>
    <w:p w14:paraId="5422ED77" w14:textId="77777777" w:rsidR="009442E0" w:rsidRPr="009442E0" w:rsidRDefault="009442E0" w:rsidP="009442E0"/>
    <w:p w14:paraId="5AFCC2E6" w14:textId="77777777" w:rsidR="009442E0" w:rsidRPr="009442E0" w:rsidRDefault="009442E0" w:rsidP="009442E0">
      <w:r w:rsidRPr="009442E0">
        <w:t>data:  daily_vax by period</w:t>
      </w:r>
    </w:p>
    <w:p w14:paraId="2DCDD523" w14:textId="77777777" w:rsidR="009442E0" w:rsidRPr="009442E0" w:rsidRDefault="009442E0" w:rsidP="009442E0">
      <w:r w:rsidRPr="009442E0">
        <w:t>t = 82.426, df = 16550, p-value &lt; 2.2e-16</w:t>
      </w:r>
    </w:p>
    <w:p w14:paraId="4C76628D" w14:textId="77777777" w:rsidR="009442E0" w:rsidRPr="009442E0" w:rsidRDefault="009442E0" w:rsidP="009442E0">
      <w:r w:rsidRPr="009442E0">
        <w:t>alternative hypothesis: true difference in means between group Early2021 and group Late2021 is not equal to 0</w:t>
      </w:r>
    </w:p>
    <w:p w14:paraId="74AF95F5" w14:textId="77777777" w:rsidR="009442E0" w:rsidRPr="009442E0" w:rsidRDefault="009442E0" w:rsidP="009442E0">
      <w:r w:rsidRPr="009442E0">
        <w:t>95 percent confidence interval:</w:t>
      </w:r>
    </w:p>
    <w:p w14:paraId="0F18D6F0" w14:textId="77777777" w:rsidR="009442E0" w:rsidRPr="009442E0" w:rsidRDefault="009442E0" w:rsidP="009442E0">
      <w:r w:rsidRPr="009442E0">
        <w:t xml:space="preserve"> 2420.127 2538.033</w:t>
      </w:r>
    </w:p>
    <w:p w14:paraId="46FA5D46" w14:textId="77777777" w:rsidR="009442E0" w:rsidRPr="009442E0" w:rsidRDefault="009442E0" w:rsidP="009442E0">
      <w:r w:rsidRPr="009442E0">
        <w:t>sample estimates:</w:t>
      </w:r>
    </w:p>
    <w:p w14:paraId="0DD92717" w14:textId="77777777" w:rsidR="009442E0" w:rsidRPr="009442E0" w:rsidRDefault="009442E0" w:rsidP="009442E0">
      <w:r w:rsidRPr="009442E0">
        <w:t xml:space="preserve">mean in group Early2021  mean in group Late2021 </w:t>
      </w:r>
    </w:p>
    <w:p w14:paraId="5EBD5CF8" w14:textId="77777777" w:rsidR="009442E0" w:rsidRPr="009442E0" w:rsidRDefault="009442E0" w:rsidP="009442E0">
      <w:r w:rsidRPr="009442E0">
        <w:t xml:space="preserve">               5311.824                2832.744 </w:t>
      </w:r>
    </w:p>
    <w:p w14:paraId="21A4781A" w14:textId="77777777" w:rsidR="009442E0" w:rsidRPr="009442E0" w:rsidRDefault="009442E0" w:rsidP="009442E0"/>
    <w:p w14:paraId="3DA04766" w14:textId="77777777" w:rsidR="009442E0" w:rsidRPr="009442E0" w:rsidRDefault="009442E0" w:rsidP="009442E0">
      <w:r w:rsidRPr="009442E0">
        <w:t xml:space="preserve">&gt; </w:t>
      </w:r>
    </w:p>
    <w:p w14:paraId="48DFF89C" w14:textId="77777777" w:rsidR="009442E0" w:rsidRPr="009442E0" w:rsidRDefault="009442E0" w:rsidP="009442E0">
      <w:r w:rsidRPr="009442E0">
        <w:t>&gt; # Wilcoxon rank-sum test (non-parametric)</w:t>
      </w:r>
    </w:p>
    <w:p w14:paraId="5351495E" w14:textId="77777777" w:rsidR="009442E0" w:rsidRPr="009442E0" w:rsidRDefault="009442E0" w:rsidP="009442E0">
      <w:r w:rsidRPr="009442E0">
        <w:t>&gt; wilcox_result &lt;- wilcox.test(daily_vax ~ period, data = df_2021_clean)</w:t>
      </w:r>
    </w:p>
    <w:p w14:paraId="70788D09" w14:textId="77777777" w:rsidR="009442E0" w:rsidRPr="009442E0" w:rsidRDefault="009442E0" w:rsidP="009442E0">
      <w:r w:rsidRPr="009442E0">
        <w:t>&gt; wilcox_result</w:t>
      </w:r>
    </w:p>
    <w:p w14:paraId="5BC79611" w14:textId="77777777" w:rsidR="009442E0" w:rsidRPr="009442E0" w:rsidRDefault="009442E0" w:rsidP="009442E0"/>
    <w:p w14:paraId="12D4F780" w14:textId="77777777" w:rsidR="009442E0" w:rsidRPr="009442E0" w:rsidRDefault="009442E0" w:rsidP="009442E0">
      <w:r w:rsidRPr="009442E0">
        <w:tab/>
        <w:t>Wilcoxon rank sum test with continuity correction</w:t>
      </w:r>
    </w:p>
    <w:p w14:paraId="0F279D81" w14:textId="77777777" w:rsidR="009442E0" w:rsidRPr="009442E0" w:rsidRDefault="009442E0" w:rsidP="009442E0"/>
    <w:p w14:paraId="7DD21395" w14:textId="77777777" w:rsidR="009442E0" w:rsidRPr="009442E0" w:rsidRDefault="009442E0" w:rsidP="009442E0">
      <w:r w:rsidRPr="009442E0">
        <w:lastRenderedPageBreak/>
        <w:t>data:  daily_vax by period</w:t>
      </w:r>
    </w:p>
    <w:p w14:paraId="7F464465" w14:textId="77777777" w:rsidR="009442E0" w:rsidRPr="009442E0" w:rsidRDefault="009442E0" w:rsidP="009442E0">
      <w:r w:rsidRPr="009442E0">
        <w:t>W = 89351556, p-value &lt; 2.2e-16</w:t>
      </w:r>
    </w:p>
    <w:p w14:paraId="45BACDE7" w14:textId="77777777" w:rsidR="009442E0" w:rsidRPr="009442E0" w:rsidRDefault="009442E0" w:rsidP="009442E0">
      <w:r w:rsidRPr="009442E0">
        <w:t>alternative hypothesis: true location shift is not equal to 0</w:t>
      </w:r>
    </w:p>
    <w:p w14:paraId="2A79F075" w14:textId="77777777" w:rsidR="009442E0" w:rsidRPr="009442E0" w:rsidRDefault="009442E0" w:rsidP="009442E0"/>
    <w:p w14:paraId="230A94AB" w14:textId="77777777" w:rsidR="009442E0" w:rsidRPr="009442E0" w:rsidRDefault="009442E0" w:rsidP="009442E0">
      <w:r w:rsidRPr="009442E0">
        <w:t>&gt; ###############</w:t>
      </w:r>
    </w:p>
    <w:p w14:paraId="67F627A1" w14:textId="77777777" w:rsidR="009442E0" w:rsidRPr="009442E0" w:rsidRDefault="009442E0" w:rsidP="009442E0">
      <w:r w:rsidRPr="009442E0">
        <w:t>&gt; # 9. Boxplot for visual comparison</w:t>
      </w:r>
    </w:p>
    <w:p w14:paraId="695B3E93" w14:textId="77777777" w:rsidR="009442E0" w:rsidRPr="009442E0" w:rsidRDefault="009442E0" w:rsidP="009442E0">
      <w:r w:rsidRPr="009442E0">
        <w:t>&gt; ###############</w:t>
      </w:r>
    </w:p>
    <w:p w14:paraId="6C7C8D9A" w14:textId="77777777" w:rsidR="009442E0" w:rsidRPr="009442E0" w:rsidRDefault="009442E0" w:rsidP="009442E0">
      <w:r w:rsidRPr="009442E0">
        <w:t xml:space="preserve">&gt; </w:t>
      </w:r>
    </w:p>
    <w:p w14:paraId="015144FC" w14:textId="77777777" w:rsidR="009442E0" w:rsidRPr="009442E0" w:rsidRDefault="009442E0" w:rsidP="009442E0">
      <w:r w:rsidRPr="009442E0">
        <w:t>&gt; boxplot(daily_vax ~ period,</w:t>
      </w:r>
    </w:p>
    <w:p w14:paraId="25D02ABA" w14:textId="77777777" w:rsidR="009442E0" w:rsidRPr="009442E0" w:rsidRDefault="009442E0" w:rsidP="009442E0">
      <w:r w:rsidRPr="009442E0">
        <w:t>+         data = df_2021_clean,</w:t>
      </w:r>
    </w:p>
    <w:p w14:paraId="3E03D75F" w14:textId="77777777" w:rsidR="009442E0" w:rsidRPr="009442E0" w:rsidRDefault="009442E0" w:rsidP="009442E0">
      <w:r w:rsidRPr="009442E0">
        <w:t>+         xlab = "Time Period",</w:t>
      </w:r>
    </w:p>
    <w:p w14:paraId="346A2686" w14:textId="77777777" w:rsidR="009442E0" w:rsidRPr="009442E0" w:rsidRDefault="009442E0" w:rsidP="009442E0">
      <w:r w:rsidRPr="009442E0">
        <w:t>+         ylab = vax_label,</w:t>
      </w:r>
    </w:p>
    <w:p w14:paraId="6754BE17" w14:textId="77777777" w:rsidR="009442E0" w:rsidRPr="009442E0" w:rsidRDefault="009442E0" w:rsidP="009442E0">
      <w:r w:rsidRPr="009442E0">
        <w:t>+         main = "Daily Vaccinations: Early 2021 vs Late 2021")</w:t>
      </w:r>
    </w:p>
    <w:p w14:paraId="390D6946" w14:textId="77777777" w:rsidR="009442E0" w:rsidRPr="009442E0" w:rsidRDefault="009442E0" w:rsidP="009442E0">
      <w:r w:rsidRPr="009442E0">
        <w:t xml:space="preserve">&gt; </w:t>
      </w:r>
    </w:p>
    <w:p w14:paraId="528C7201" w14:textId="77777777" w:rsidR="009442E0" w:rsidRPr="009442E0" w:rsidRDefault="009442E0" w:rsidP="009442E0">
      <w:r w:rsidRPr="009442E0">
        <w:t xml:space="preserve">&gt; </w:t>
      </w:r>
    </w:p>
    <w:p w14:paraId="70FE6674" w14:textId="77777777" w:rsidR="009442E0" w:rsidRPr="009442E0" w:rsidRDefault="009442E0" w:rsidP="009442E0">
      <w:r w:rsidRPr="009442E0">
        <w:t xml:space="preserve">&gt; </w:t>
      </w:r>
    </w:p>
    <w:p w14:paraId="5DBB73E3" w14:textId="77777777" w:rsidR="009442E0" w:rsidRDefault="009442E0" w:rsidP="009442E0"/>
    <w:p w14:paraId="4FA4F4F7" w14:textId="77777777" w:rsidR="00F60B84" w:rsidRDefault="00F60B84" w:rsidP="009442E0"/>
    <w:p w14:paraId="3A53E00D" w14:textId="77777777" w:rsidR="00122215" w:rsidRDefault="00122215" w:rsidP="00122215">
      <w:pPr>
        <w:pStyle w:val="Heading2"/>
        <w:rPr>
          <w:sz w:val="36"/>
        </w:rPr>
      </w:pPr>
      <w:r>
        <w:t>Appendix B – GitHub Log</w:t>
      </w:r>
    </w:p>
    <w:p w14:paraId="289D51A4" w14:textId="5A27A602" w:rsidR="00FE4789" w:rsidRPr="00757736" w:rsidRDefault="00122215" w:rsidP="00301781">
      <w:pPr>
        <w:pStyle w:val="NormalWeb"/>
        <w:rPr>
          <w:rStyle w:val="Strong"/>
          <w:b w:val="0"/>
          <w:bCs w:val="0"/>
        </w:rPr>
      </w:pPr>
      <w:r>
        <w:rPr>
          <w:rStyle w:val="Strong"/>
          <w:rFonts w:eastAsiaTheme="majorEastAsia"/>
        </w:rPr>
        <w:t>Repository:</w:t>
      </w:r>
      <w:r>
        <w:t xml:space="preserve"> </w:t>
      </w:r>
      <w:hyperlink r:id="rId12" w:tgtFrame="_new" w:history="1">
        <w:r>
          <w:rPr>
            <w:rStyle w:val="Hyperlink"/>
            <w:rFonts w:eastAsiaTheme="majorEastAsia"/>
          </w:rPr>
          <w:t>github.com/Gurunath-Kumithi/TeamResearch</w:t>
        </w:r>
      </w:hyperlink>
      <w:r>
        <w:br/>
      </w:r>
      <w:r>
        <w:rPr>
          <w:rStyle w:val="Strong"/>
          <w:rFonts w:eastAsiaTheme="majorEastAsia"/>
        </w:rPr>
        <w:t>Branch:</w:t>
      </w:r>
      <w:r>
        <w:t xml:space="preserve"> 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1543"/>
        <w:gridCol w:w="865"/>
        <w:gridCol w:w="5058"/>
      </w:tblGrid>
      <w:tr w:rsidR="00757736" w:rsidRPr="00757736" w14:paraId="78333436" w14:textId="77777777">
        <w:trPr>
          <w:tblHeader/>
          <w:tblCellSpacing w:w="15" w:type="dxa"/>
        </w:trPr>
        <w:tc>
          <w:tcPr>
            <w:tcW w:w="0" w:type="auto"/>
            <w:vAlign w:val="center"/>
            <w:hideMark/>
          </w:tcPr>
          <w:p w14:paraId="42A2A3B9" w14:textId="77777777" w:rsidR="00757736" w:rsidRPr="00757736" w:rsidRDefault="00757736" w:rsidP="00757736">
            <w:pPr>
              <w:rPr>
                <w:b/>
                <w:bCs/>
                <w:lang w:val="en-IN"/>
              </w:rPr>
            </w:pPr>
            <w:r w:rsidRPr="00757736">
              <w:rPr>
                <w:b/>
                <w:bCs/>
                <w:lang w:val="en-IN"/>
              </w:rPr>
              <w:t>Commit Hash</w:t>
            </w:r>
          </w:p>
        </w:tc>
        <w:tc>
          <w:tcPr>
            <w:tcW w:w="0" w:type="auto"/>
            <w:vAlign w:val="center"/>
            <w:hideMark/>
          </w:tcPr>
          <w:p w14:paraId="746FD25C" w14:textId="77777777" w:rsidR="00757736" w:rsidRPr="00757736" w:rsidRDefault="00757736" w:rsidP="00757736">
            <w:pPr>
              <w:rPr>
                <w:b/>
                <w:bCs/>
                <w:lang w:val="en-IN"/>
              </w:rPr>
            </w:pPr>
            <w:r w:rsidRPr="00757736">
              <w:rPr>
                <w:b/>
                <w:bCs/>
                <w:lang w:val="en-IN"/>
              </w:rPr>
              <w:t>Author</w:t>
            </w:r>
          </w:p>
        </w:tc>
        <w:tc>
          <w:tcPr>
            <w:tcW w:w="0" w:type="auto"/>
            <w:vAlign w:val="center"/>
            <w:hideMark/>
          </w:tcPr>
          <w:p w14:paraId="00E611AE" w14:textId="77777777" w:rsidR="00757736" w:rsidRPr="00757736" w:rsidRDefault="00757736" w:rsidP="00757736">
            <w:pPr>
              <w:rPr>
                <w:b/>
                <w:bCs/>
                <w:lang w:val="en-IN"/>
              </w:rPr>
            </w:pPr>
            <w:r w:rsidRPr="00757736">
              <w:rPr>
                <w:b/>
                <w:bCs/>
                <w:lang w:val="en-IN"/>
              </w:rPr>
              <w:t>Date</w:t>
            </w:r>
          </w:p>
        </w:tc>
        <w:tc>
          <w:tcPr>
            <w:tcW w:w="0" w:type="auto"/>
            <w:vAlign w:val="center"/>
            <w:hideMark/>
          </w:tcPr>
          <w:p w14:paraId="1540F63D" w14:textId="77777777" w:rsidR="00757736" w:rsidRPr="00757736" w:rsidRDefault="00757736" w:rsidP="00757736">
            <w:pPr>
              <w:rPr>
                <w:b/>
                <w:bCs/>
                <w:lang w:val="en-IN"/>
              </w:rPr>
            </w:pPr>
            <w:r w:rsidRPr="00757736">
              <w:rPr>
                <w:b/>
                <w:bCs/>
                <w:lang w:val="en-IN"/>
              </w:rPr>
              <w:t>Commit Message</w:t>
            </w:r>
          </w:p>
        </w:tc>
      </w:tr>
      <w:tr w:rsidR="00757736" w:rsidRPr="00757736" w14:paraId="76BEF534" w14:textId="77777777">
        <w:trPr>
          <w:tblCellSpacing w:w="15" w:type="dxa"/>
        </w:trPr>
        <w:tc>
          <w:tcPr>
            <w:tcW w:w="0" w:type="auto"/>
            <w:vAlign w:val="center"/>
            <w:hideMark/>
          </w:tcPr>
          <w:p w14:paraId="5F66EDD8" w14:textId="77777777" w:rsidR="00757736" w:rsidRPr="00757736" w:rsidRDefault="00757736" w:rsidP="00757736">
            <w:pPr>
              <w:rPr>
                <w:lang w:val="en-IN"/>
              </w:rPr>
            </w:pPr>
            <w:r w:rsidRPr="00757736">
              <w:rPr>
                <w:lang w:val="en-IN"/>
              </w:rPr>
              <w:t>21a634f</w:t>
            </w:r>
          </w:p>
        </w:tc>
        <w:tc>
          <w:tcPr>
            <w:tcW w:w="0" w:type="auto"/>
            <w:vAlign w:val="center"/>
            <w:hideMark/>
          </w:tcPr>
          <w:p w14:paraId="0ABF6132" w14:textId="77777777" w:rsidR="00757736" w:rsidRPr="00757736" w:rsidRDefault="00757736" w:rsidP="00757736">
            <w:pPr>
              <w:rPr>
                <w:lang w:val="en-IN"/>
              </w:rPr>
            </w:pPr>
            <w:r w:rsidRPr="00757736">
              <w:rPr>
                <w:lang w:val="en-IN"/>
              </w:rPr>
              <w:t>Gurunath-Kumithi</w:t>
            </w:r>
          </w:p>
        </w:tc>
        <w:tc>
          <w:tcPr>
            <w:tcW w:w="0" w:type="auto"/>
            <w:vAlign w:val="center"/>
            <w:hideMark/>
          </w:tcPr>
          <w:p w14:paraId="6B0079F4" w14:textId="77777777" w:rsidR="00757736" w:rsidRPr="00757736" w:rsidRDefault="00757736" w:rsidP="00757736">
            <w:pPr>
              <w:rPr>
                <w:lang w:val="en-IN"/>
              </w:rPr>
            </w:pPr>
            <w:r w:rsidRPr="00757736">
              <w:rPr>
                <w:lang w:val="en-IN"/>
              </w:rPr>
              <w:t>2025-12-08</w:t>
            </w:r>
          </w:p>
        </w:tc>
        <w:tc>
          <w:tcPr>
            <w:tcW w:w="0" w:type="auto"/>
            <w:vAlign w:val="center"/>
            <w:hideMark/>
          </w:tcPr>
          <w:p w14:paraId="0C5367BA" w14:textId="77777777" w:rsidR="00757736" w:rsidRPr="00757736" w:rsidRDefault="00757736" w:rsidP="00757736">
            <w:pPr>
              <w:rPr>
                <w:lang w:val="en-IN"/>
              </w:rPr>
            </w:pPr>
            <w:r w:rsidRPr="00757736">
              <w:rPr>
                <w:lang w:val="en-IN"/>
              </w:rPr>
              <w:t>Updated report document with completed Sections 5.6 and full GitHub Log Output (Appendix B)</w:t>
            </w:r>
          </w:p>
        </w:tc>
      </w:tr>
      <w:tr w:rsidR="00757736" w:rsidRPr="00757736" w14:paraId="67C31F27" w14:textId="77777777">
        <w:trPr>
          <w:tblCellSpacing w:w="15" w:type="dxa"/>
        </w:trPr>
        <w:tc>
          <w:tcPr>
            <w:tcW w:w="0" w:type="auto"/>
            <w:vAlign w:val="center"/>
            <w:hideMark/>
          </w:tcPr>
          <w:p w14:paraId="16D1B34B" w14:textId="77777777" w:rsidR="00757736" w:rsidRPr="00757736" w:rsidRDefault="00757736" w:rsidP="00757736">
            <w:pPr>
              <w:rPr>
                <w:lang w:val="en-IN"/>
              </w:rPr>
            </w:pPr>
            <w:r w:rsidRPr="00757736">
              <w:rPr>
                <w:lang w:val="en-IN"/>
              </w:rPr>
              <w:t>4ba4b23</w:t>
            </w:r>
          </w:p>
        </w:tc>
        <w:tc>
          <w:tcPr>
            <w:tcW w:w="0" w:type="auto"/>
            <w:vAlign w:val="center"/>
            <w:hideMark/>
          </w:tcPr>
          <w:p w14:paraId="05D81134" w14:textId="77777777" w:rsidR="00757736" w:rsidRPr="00757736" w:rsidRDefault="00757736" w:rsidP="00757736">
            <w:pPr>
              <w:rPr>
                <w:lang w:val="en-IN"/>
              </w:rPr>
            </w:pPr>
            <w:r w:rsidRPr="00757736">
              <w:rPr>
                <w:lang w:val="en-IN"/>
              </w:rPr>
              <w:t>kusuma7316</w:t>
            </w:r>
          </w:p>
        </w:tc>
        <w:tc>
          <w:tcPr>
            <w:tcW w:w="0" w:type="auto"/>
            <w:vAlign w:val="center"/>
            <w:hideMark/>
          </w:tcPr>
          <w:p w14:paraId="4D1899E8" w14:textId="77777777" w:rsidR="00757736" w:rsidRPr="00757736" w:rsidRDefault="00757736" w:rsidP="00757736">
            <w:pPr>
              <w:rPr>
                <w:lang w:val="en-IN"/>
              </w:rPr>
            </w:pPr>
            <w:r w:rsidRPr="00757736">
              <w:rPr>
                <w:lang w:val="en-IN"/>
              </w:rPr>
              <w:t>2025-12-08</w:t>
            </w:r>
          </w:p>
        </w:tc>
        <w:tc>
          <w:tcPr>
            <w:tcW w:w="0" w:type="auto"/>
            <w:vAlign w:val="center"/>
            <w:hideMark/>
          </w:tcPr>
          <w:p w14:paraId="43D544F4" w14:textId="77777777" w:rsidR="00757736" w:rsidRPr="00757736" w:rsidRDefault="00757736" w:rsidP="00757736">
            <w:pPr>
              <w:rPr>
                <w:lang w:val="en-IN"/>
              </w:rPr>
            </w:pPr>
            <w:r w:rsidRPr="00757736">
              <w:rPr>
                <w:lang w:val="en-IN"/>
              </w:rPr>
              <w:t>Add boxplot to visually compare daily vaccinations between Early and Late 2021</w:t>
            </w:r>
          </w:p>
        </w:tc>
      </w:tr>
      <w:tr w:rsidR="00757736" w:rsidRPr="00757736" w14:paraId="3593DB09" w14:textId="77777777">
        <w:trPr>
          <w:tblCellSpacing w:w="15" w:type="dxa"/>
        </w:trPr>
        <w:tc>
          <w:tcPr>
            <w:tcW w:w="0" w:type="auto"/>
            <w:vAlign w:val="center"/>
            <w:hideMark/>
          </w:tcPr>
          <w:p w14:paraId="438F0531" w14:textId="77777777" w:rsidR="00757736" w:rsidRPr="00757736" w:rsidRDefault="00757736" w:rsidP="00757736">
            <w:pPr>
              <w:rPr>
                <w:lang w:val="en-IN"/>
              </w:rPr>
            </w:pPr>
            <w:r w:rsidRPr="00757736">
              <w:rPr>
                <w:lang w:val="en-IN"/>
              </w:rPr>
              <w:lastRenderedPageBreak/>
              <w:t>1ee7b0a</w:t>
            </w:r>
          </w:p>
        </w:tc>
        <w:tc>
          <w:tcPr>
            <w:tcW w:w="0" w:type="auto"/>
            <w:vAlign w:val="center"/>
            <w:hideMark/>
          </w:tcPr>
          <w:p w14:paraId="60C70376" w14:textId="77777777" w:rsidR="00757736" w:rsidRPr="00757736" w:rsidRDefault="00757736" w:rsidP="00757736">
            <w:pPr>
              <w:rPr>
                <w:lang w:val="en-IN"/>
              </w:rPr>
            </w:pPr>
            <w:r w:rsidRPr="00757736">
              <w:rPr>
                <w:lang w:val="en-IN"/>
              </w:rPr>
              <w:t>Sravani-mandalam</w:t>
            </w:r>
          </w:p>
        </w:tc>
        <w:tc>
          <w:tcPr>
            <w:tcW w:w="0" w:type="auto"/>
            <w:vAlign w:val="center"/>
            <w:hideMark/>
          </w:tcPr>
          <w:p w14:paraId="4DDCBDD4" w14:textId="77777777" w:rsidR="00757736" w:rsidRPr="00757736" w:rsidRDefault="00757736" w:rsidP="00757736">
            <w:pPr>
              <w:rPr>
                <w:lang w:val="en-IN"/>
              </w:rPr>
            </w:pPr>
            <w:r w:rsidRPr="00757736">
              <w:rPr>
                <w:lang w:val="en-IN"/>
              </w:rPr>
              <w:t>2025-12-07</w:t>
            </w:r>
          </w:p>
        </w:tc>
        <w:tc>
          <w:tcPr>
            <w:tcW w:w="0" w:type="auto"/>
            <w:vAlign w:val="center"/>
            <w:hideMark/>
          </w:tcPr>
          <w:p w14:paraId="286B4070" w14:textId="77777777" w:rsidR="00757736" w:rsidRPr="00757736" w:rsidRDefault="00757736" w:rsidP="00757736">
            <w:pPr>
              <w:rPr>
                <w:lang w:val="en-IN"/>
              </w:rPr>
            </w:pPr>
            <w:r w:rsidRPr="00757736">
              <w:rPr>
                <w:lang w:val="en-IN"/>
              </w:rPr>
              <w:t>Add t-test and Wilcoxon test to compare daily vaccinations between Early and Late 2021</w:t>
            </w:r>
          </w:p>
        </w:tc>
      </w:tr>
      <w:tr w:rsidR="00757736" w:rsidRPr="00757736" w14:paraId="086FAD58" w14:textId="77777777">
        <w:trPr>
          <w:tblCellSpacing w:w="15" w:type="dxa"/>
        </w:trPr>
        <w:tc>
          <w:tcPr>
            <w:tcW w:w="0" w:type="auto"/>
            <w:vAlign w:val="center"/>
            <w:hideMark/>
          </w:tcPr>
          <w:p w14:paraId="0446B3A7" w14:textId="77777777" w:rsidR="00757736" w:rsidRPr="00757736" w:rsidRDefault="00757736" w:rsidP="00757736">
            <w:pPr>
              <w:rPr>
                <w:lang w:val="en-IN"/>
              </w:rPr>
            </w:pPr>
            <w:r w:rsidRPr="00757736">
              <w:rPr>
                <w:lang w:val="en-IN"/>
              </w:rPr>
              <w:t>214de84</w:t>
            </w:r>
          </w:p>
        </w:tc>
        <w:tc>
          <w:tcPr>
            <w:tcW w:w="0" w:type="auto"/>
            <w:vAlign w:val="center"/>
            <w:hideMark/>
          </w:tcPr>
          <w:p w14:paraId="2766B6CE" w14:textId="77777777" w:rsidR="00757736" w:rsidRPr="00757736" w:rsidRDefault="00757736" w:rsidP="00757736">
            <w:pPr>
              <w:rPr>
                <w:lang w:val="en-IN"/>
              </w:rPr>
            </w:pPr>
            <w:r w:rsidRPr="00757736">
              <w:rPr>
                <w:lang w:val="en-IN"/>
              </w:rPr>
              <w:t>Shalini3233</w:t>
            </w:r>
          </w:p>
        </w:tc>
        <w:tc>
          <w:tcPr>
            <w:tcW w:w="0" w:type="auto"/>
            <w:vAlign w:val="center"/>
            <w:hideMark/>
          </w:tcPr>
          <w:p w14:paraId="2A7FCBF6" w14:textId="77777777" w:rsidR="00757736" w:rsidRPr="00757736" w:rsidRDefault="00757736" w:rsidP="00757736">
            <w:pPr>
              <w:rPr>
                <w:lang w:val="en-IN"/>
              </w:rPr>
            </w:pPr>
            <w:r w:rsidRPr="00757736">
              <w:rPr>
                <w:lang w:val="en-IN"/>
              </w:rPr>
              <w:t>2025-12-07</w:t>
            </w:r>
          </w:p>
        </w:tc>
        <w:tc>
          <w:tcPr>
            <w:tcW w:w="0" w:type="auto"/>
            <w:vAlign w:val="center"/>
            <w:hideMark/>
          </w:tcPr>
          <w:p w14:paraId="03C06F04" w14:textId="77777777" w:rsidR="00757736" w:rsidRPr="00757736" w:rsidRDefault="00757736" w:rsidP="00757736">
            <w:pPr>
              <w:rPr>
                <w:lang w:val="en-IN"/>
              </w:rPr>
            </w:pPr>
            <w:r w:rsidRPr="00757736">
              <w:rPr>
                <w:lang w:val="en-IN"/>
              </w:rPr>
              <w:t>Add histograms to check distribution of daily vaccinations for Early vs Late 2021</w:t>
            </w:r>
          </w:p>
        </w:tc>
      </w:tr>
      <w:tr w:rsidR="00757736" w:rsidRPr="00757736" w14:paraId="676D7489" w14:textId="77777777">
        <w:trPr>
          <w:tblCellSpacing w:w="15" w:type="dxa"/>
        </w:trPr>
        <w:tc>
          <w:tcPr>
            <w:tcW w:w="0" w:type="auto"/>
            <w:vAlign w:val="center"/>
            <w:hideMark/>
          </w:tcPr>
          <w:p w14:paraId="3F59C7FC" w14:textId="77777777" w:rsidR="00757736" w:rsidRPr="00757736" w:rsidRDefault="00757736" w:rsidP="00757736">
            <w:pPr>
              <w:rPr>
                <w:lang w:val="en-IN"/>
              </w:rPr>
            </w:pPr>
            <w:r w:rsidRPr="00757736">
              <w:rPr>
                <w:lang w:val="en-IN"/>
              </w:rPr>
              <w:t>45e4503</w:t>
            </w:r>
          </w:p>
        </w:tc>
        <w:tc>
          <w:tcPr>
            <w:tcW w:w="0" w:type="auto"/>
            <w:vAlign w:val="center"/>
            <w:hideMark/>
          </w:tcPr>
          <w:p w14:paraId="7259DF2B" w14:textId="77777777" w:rsidR="00757736" w:rsidRPr="00757736" w:rsidRDefault="00757736" w:rsidP="00757736">
            <w:pPr>
              <w:rPr>
                <w:lang w:val="en-IN"/>
              </w:rPr>
            </w:pPr>
            <w:r w:rsidRPr="00757736">
              <w:rPr>
                <w:lang w:val="en-IN"/>
              </w:rPr>
              <w:t>Arafath584</w:t>
            </w:r>
          </w:p>
        </w:tc>
        <w:tc>
          <w:tcPr>
            <w:tcW w:w="0" w:type="auto"/>
            <w:vAlign w:val="center"/>
            <w:hideMark/>
          </w:tcPr>
          <w:p w14:paraId="7CD35F8A" w14:textId="77777777" w:rsidR="00757736" w:rsidRPr="00757736" w:rsidRDefault="00757736" w:rsidP="00757736">
            <w:pPr>
              <w:rPr>
                <w:lang w:val="en-IN"/>
              </w:rPr>
            </w:pPr>
            <w:r w:rsidRPr="00757736">
              <w:rPr>
                <w:lang w:val="en-IN"/>
              </w:rPr>
              <w:t>2025-12-07</w:t>
            </w:r>
          </w:p>
        </w:tc>
        <w:tc>
          <w:tcPr>
            <w:tcW w:w="0" w:type="auto"/>
            <w:vAlign w:val="center"/>
            <w:hideMark/>
          </w:tcPr>
          <w:p w14:paraId="54053920" w14:textId="77777777" w:rsidR="00757736" w:rsidRPr="00757736" w:rsidRDefault="00757736" w:rsidP="00757736">
            <w:pPr>
              <w:rPr>
                <w:lang w:val="en-IN"/>
              </w:rPr>
            </w:pPr>
            <w:r w:rsidRPr="00757736">
              <w:rPr>
                <w:lang w:val="en-IN"/>
              </w:rPr>
              <w:t>Add descriptive statistics: calculate mean and median daily vaccinations by period</w:t>
            </w:r>
          </w:p>
        </w:tc>
      </w:tr>
      <w:tr w:rsidR="00757736" w:rsidRPr="00757736" w14:paraId="7936565F" w14:textId="77777777">
        <w:trPr>
          <w:tblCellSpacing w:w="15" w:type="dxa"/>
        </w:trPr>
        <w:tc>
          <w:tcPr>
            <w:tcW w:w="0" w:type="auto"/>
            <w:vAlign w:val="center"/>
            <w:hideMark/>
          </w:tcPr>
          <w:p w14:paraId="6D1CABE5" w14:textId="77777777" w:rsidR="00757736" w:rsidRPr="00757736" w:rsidRDefault="00757736" w:rsidP="00757736">
            <w:pPr>
              <w:rPr>
                <w:lang w:val="en-IN"/>
              </w:rPr>
            </w:pPr>
            <w:r w:rsidRPr="00757736">
              <w:rPr>
                <w:lang w:val="en-IN"/>
              </w:rPr>
              <w:t>9847df3</w:t>
            </w:r>
          </w:p>
        </w:tc>
        <w:tc>
          <w:tcPr>
            <w:tcW w:w="0" w:type="auto"/>
            <w:vAlign w:val="center"/>
            <w:hideMark/>
          </w:tcPr>
          <w:p w14:paraId="7FFB6141" w14:textId="77777777" w:rsidR="00757736" w:rsidRPr="00757736" w:rsidRDefault="00757736" w:rsidP="00757736">
            <w:pPr>
              <w:rPr>
                <w:lang w:val="en-IN"/>
              </w:rPr>
            </w:pPr>
            <w:r w:rsidRPr="00757736">
              <w:rPr>
                <w:lang w:val="en-IN"/>
              </w:rPr>
              <w:t>Gurunath-Kumithi</w:t>
            </w:r>
          </w:p>
        </w:tc>
        <w:tc>
          <w:tcPr>
            <w:tcW w:w="0" w:type="auto"/>
            <w:vAlign w:val="center"/>
            <w:hideMark/>
          </w:tcPr>
          <w:p w14:paraId="69CEFE8F" w14:textId="77777777" w:rsidR="00757736" w:rsidRPr="00757736" w:rsidRDefault="00757736" w:rsidP="00757736">
            <w:pPr>
              <w:rPr>
                <w:lang w:val="en-IN"/>
              </w:rPr>
            </w:pPr>
            <w:r w:rsidRPr="00757736">
              <w:rPr>
                <w:lang w:val="en-IN"/>
              </w:rPr>
              <w:t>2025-12-07</w:t>
            </w:r>
          </w:p>
        </w:tc>
        <w:tc>
          <w:tcPr>
            <w:tcW w:w="0" w:type="auto"/>
            <w:vAlign w:val="center"/>
            <w:hideMark/>
          </w:tcPr>
          <w:p w14:paraId="4508AF35" w14:textId="77777777" w:rsidR="00757736" w:rsidRPr="00757736" w:rsidRDefault="00757736" w:rsidP="00757736">
            <w:pPr>
              <w:rPr>
                <w:lang w:val="en-IN"/>
              </w:rPr>
            </w:pPr>
            <w:r w:rsidRPr="00757736">
              <w:rPr>
                <w:lang w:val="en-IN"/>
              </w:rPr>
              <w:t>Add data import, cleaning, and creation of period variable for early vs late 2021</w:t>
            </w:r>
          </w:p>
        </w:tc>
      </w:tr>
      <w:tr w:rsidR="00757736" w:rsidRPr="00757736" w14:paraId="7047D5CD" w14:textId="77777777">
        <w:trPr>
          <w:tblCellSpacing w:w="15" w:type="dxa"/>
        </w:trPr>
        <w:tc>
          <w:tcPr>
            <w:tcW w:w="0" w:type="auto"/>
            <w:vAlign w:val="center"/>
            <w:hideMark/>
          </w:tcPr>
          <w:p w14:paraId="349C7DB6" w14:textId="77777777" w:rsidR="00757736" w:rsidRPr="00757736" w:rsidRDefault="00757736" w:rsidP="00757736">
            <w:pPr>
              <w:rPr>
                <w:lang w:val="en-IN"/>
              </w:rPr>
            </w:pPr>
            <w:r w:rsidRPr="00757736">
              <w:rPr>
                <w:lang w:val="en-IN"/>
              </w:rPr>
              <w:t>6387ffd</w:t>
            </w:r>
          </w:p>
        </w:tc>
        <w:tc>
          <w:tcPr>
            <w:tcW w:w="0" w:type="auto"/>
            <w:vAlign w:val="center"/>
            <w:hideMark/>
          </w:tcPr>
          <w:p w14:paraId="728F8B0D" w14:textId="77777777" w:rsidR="00757736" w:rsidRPr="00757736" w:rsidRDefault="00757736" w:rsidP="00757736">
            <w:pPr>
              <w:rPr>
                <w:lang w:val="en-IN"/>
              </w:rPr>
            </w:pPr>
            <w:r w:rsidRPr="00757736">
              <w:rPr>
                <w:lang w:val="en-IN"/>
              </w:rPr>
              <w:t>Gurunath-Kumithi</w:t>
            </w:r>
          </w:p>
        </w:tc>
        <w:tc>
          <w:tcPr>
            <w:tcW w:w="0" w:type="auto"/>
            <w:vAlign w:val="center"/>
            <w:hideMark/>
          </w:tcPr>
          <w:p w14:paraId="07D66D0F" w14:textId="77777777" w:rsidR="00757736" w:rsidRPr="00757736" w:rsidRDefault="00757736" w:rsidP="00757736">
            <w:pPr>
              <w:rPr>
                <w:lang w:val="en-IN"/>
              </w:rPr>
            </w:pPr>
            <w:r w:rsidRPr="00757736">
              <w:rPr>
                <w:lang w:val="en-IN"/>
              </w:rPr>
              <w:t>2025-12-07</w:t>
            </w:r>
          </w:p>
        </w:tc>
        <w:tc>
          <w:tcPr>
            <w:tcW w:w="0" w:type="auto"/>
            <w:vAlign w:val="center"/>
            <w:hideMark/>
          </w:tcPr>
          <w:p w14:paraId="48228B53" w14:textId="77777777" w:rsidR="00757736" w:rsidRPr="00757736" w:rsidRDefault="00757736" w:rsidP="00757736">
            <w:pPr>
              <w:rPr>
                <w:lang w:val="en-IN"/>
              </w:rPr>
            </w:pPr>
            <w:r w:rsidRPr="00757736">
              <w:rPr>
                <w:lang w:val="en-IN"/>
              </w:rPr>
              <w:t>Delete code.Rmd</w:t>
            </w:r>
          </w:p>
        </w:tc>
      </w:tr>
      <w:tr w:rsidR="00757736" w:rsidRPr="00757736" w14:paraId="01AA915D" w14:textId="77777777">
        <w:trPr>
          <w:tblCellSpacing w:w="15" w:type="dxa"/>
        </w:trPr>
        <w:tc>
          <w:tcPr>
            <w:tcW w:w="0" w:type="auto"/>
            <w:vAlign w:val="center"/>
            <w:hideMark/>
          </w:tcPr>
          <w:p w14:paraId="0EE213D5" w14:textId="77777777" w:rsidR="00757736" w:rsidRPr="00757736" w:rsidRDefault="00757736" w:rsidP="00757736">
            <w:pPr>
              <w:rPr>
                <w:lang w:val="en-IN"/>
              </w:rPr>
            </w:pPr>
            <w:r w:rsidRPr="00757736">
              <w:rPr>
                <w:lang w:val="en-IN"/>
              </w:rPr>
              <w:t>9006a32</w:t>
            </w:r>
          </w:p>
        </w:tc>
        <w:tc>
          <w:tcPr>
            <w:tcW w:w="0" w:type="auto"/>
            <w:vAlign w:val="center"/>
            <w:hideMark/>
          </w:tcPr>
          <w:p w14:paraId="121F9DAF" w14:textId="77777777" w:rsidR="00757736" w:rsidRPr="00757736" w:rsidRDefault="00757736" w:rsidP="00757736">
            <w:pPr>
              <w:rPr>
                <w:lang w:val="en-IN"/>
              </w:rPr>
            </w:pPr>
            <w:r w:rsidRPr="00757736">
              <w:rPr>
                <w:lang w:val="en-IN"/>
              </w:rPr>
              <w:t>Gurunath-Kumithi</w:t>
            </w:r>
          </w:p>
        </w:tc>
        <w:tc>
          <w:tcPr>
            <w:tcW w:w="0" w:type="auto"/>
            <w:vAlign w:val="center"/>
            <w:hideMark/>
          </w:tcPr>
          <w:p w14:paraId="61F10B1A" w14:textId="77777777" w:rsidR="00757736" w:rsidRPr="00757736" w:rsidRDefault="00757736" w:rsidP="00757736">
            <w:pPr>
              <w:rPr>
                <w:lang w:val="en-IN"/>
              </w:rPr>
            </w:pPr>
            <w:r w:rsidRPr="00757736">
              <w:rPr>
                <w:lang w:val="en-IN"/>
              </w:rPr>
              <w:t>2025-12-07</w:t>
            </w:r>
          </w:p>
        </w:tc>
        <w:tc>
          <w:tcPr>
            <w:tcW w:w="0" w:type="auto"/>
            <w:vAlign w:val="center"/>
            <w:hideMark/>
          </w:tcPr>
          <w:p w14:paraId="7743DE0D" w14:textId="77777777" w:rsidR="00757736" w:rsidRPr="00757736" w:rsidRDefault="00757736" w:rsidP="00757736">
            <w:pPr>
              <w:rPr>
                <w:lang w:val="en-IN"/>
              </w:rPr>
            </w:pPr>
            <w:r w:rsidRPr="00757736">
              <w:rPr>
                <w:lang w:val="en-IN"/>
              </w:rPr>
              <w:t>Initial upload of R code and report draft</w:t>
            </w:r>
          </w:p>
        </w:tc>
      </w:tr>
      <w:tr w:rsidR="00757736" w:rsidRPr="00757736" w14:paraId="7C3FF8D8" w14:textId="77777777">
        <w:trPr>
          <w:tblCellSpacing w:w="15" w:type="dxa"/>
        </w:trPr>
        <w:tc>
          <w:tcPr>
            <w:tcW w:w="0" w:type="auto"/>
            <w:vAlign w:val="center"/>
            <w:hideMark/>
          </w:tcPr>
          <w:p w14:paraId="07973AFC" w14:textId="77777777" w:rsidR="00757736" w:rsidRPr="00757736" w:rsidRDefault="00757736" w:rsidP="00757736">
            <w:pPr>
              <w:rPr>
                <w:lang w:val="en-IN"/>
              </w:rPr>
            </w:pPr>
            <w:r w:rsidRPr="00757736">
              <w:rPr>
                <w:lang w:val="en-IN"/>
              </w:rPr>
              <w:t>e467372</w:t>
            </w:r>
          </w:p>
        </w:tc>
        <w:tc>
          <w:tcPr>
            <w:tcW w:w="0" w:type="auto"/>
            <w:vAlign w:val="center"/>
            <w:hideMark/>
          </w:tcPr>
          <w:p w14:paraId="4FBE90BE" w14:textId="77777777" w:rsidR="00757736" w:rsidRPr="00757736" w:rsidRDefault="00757736" w:rsidP="00757736">
            <w:pPr>
              <w:rPr>
                <w:lang w:val="en-IN"/>
              </w:rPr>
            </w:pPr>
            <w:r w:rsidRPr="00757736">
              <w:rPr>
                <w:lang w:val="en-IN"/>
              </w:rPr>
              <w:t>Gurunath-Kumithi</w:t>
            </w:r>
          </w:p>
        </w:tc>
        <w:tc>
          <w:tcPr>
            <w:tcW w:w="0" w:type="auto"/>
            <w:vAlign w:val="center"/>
            <w:hideMark/>
          </w:tcPr>
          <w:p w14:paraId="5CC3A686" w14:textId="77777777" w:rsidR="00757736" w:rsidRPr="00757736" w:rsidRDefault="00757736" w:rsidP="00757736">
            <w:pPr>
              <w:rPr>
                <w:lang w:val="en-IN"/>
              </w:rPr>
            </w:pPr>
            <w:r w:rsidRPr="00757736">
              <w:rPr>
                <w:lang w:val="en-IN"/>
              </w:rPr>
              <w:t>2025-12-07</w:t>
            </w:r>
          </w:p>
        </w:tc>
        <w:tc>
          <w:tcPr>
            <w:tcW w:w="0" w:type="auto"/>
            <w:vAlign w:val="center"/>
            <w:hideMark/>
          </w:tcPr>
          <w:p w14:paraId="58D8479B" w14:textId="77777777" w:rsidR="00757736" w:rsidRPr="00757736" w:rsidRDefault="00757736" w:rsidP="00757736">
            <w:pPr>
              <w:rPr>
                <w:lang w:val="en-IN"/>
              </w:rPr>
            </w:pPr>
            <w:r w:rsidRPr="00757736">
              <w:rPr>
                <w:lang w:val="en-IN"/>
              </w:rPr>
              <w:t>Added raw dataset: us state vaccinations.csv for analysis</w:t>
            </w:r>
          </w:p>
        </w:tc>
      </w:tr>
    </w:tbl>
    <w:p w14:paraId="466E2BCB" w14:textId="77777777" w:rsidR="00F60B84" w:rsidRPr="00F60B84" w:rsidRDefault="00F60B84" w:rsidP="00757736">
      <w:pPr>
        <w:pStyle w:val="Heading1"/>
        <w:numPr>
          <w:ilvl w:val="0"/>
          <w:numId w:val="0"/>
        </w:numPr>
      </w:pPr>
    </w:p>
    <w:sectPr w:rsidR="00F60B84" w:rsidRPr="00F60B84" w:rsidSect="00BC5371">
      <w:footerReference w:type="default" r:id="rId13"/>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FB6EE" w14:textId="77777777" w:rsidR="005647B9" w:rsidRDefault="005647B9" w:rsidP="00BC5371">
      <w:pPr>
        <w:spacing w:after="0" w:line="240" w:lineRule="auto"/>
      </w:pPr>
      <w:r>
        <w:separator/>
      </w:r>
    </w:p>
  </w:endnote>
  <w:endnote w:type="continuationSeparator" w:id="0">
    <w:p w14:paraId="26DE2F70" w14:textId="77777777" w:rsidR="005647B9" w:rsidRDefault="005647B9" w:rsidP="00BC5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137369"/>
      <w:docPartObj>
        <w:docPartGallery w:val="Page Numbers (Bottom of Page)"/>
        <w:docPartUnique/>
      </w:docPartObj>
    </w:sdtPr>
    <w:sdtEndPr>
      <w:rPr>
        <w:noProof/>
      </w:rPr>
    </w:sdtEndPr>
    <w:sdtContent>
      <w:p w14:paraId="5898B182" w14:textId="2273C9C5" w:rsidR="00BC5371" w:rsidRDefault="00BC53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A22EDC" w14:textId="77777777" w:rsidR="00BC5371" w:rsidRDefault="00BC53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0A0BE" w14:textId="77777777" w:rsidR="005647B9" w:rsidRDefault="005647B9" w:rsidP="00BC5371">
      <w:pPr>
        <w:spacing w:after="0" w:line="240" w:lineRule="auto"/>
      </w:pPr>
      <w:r>
        <w:separator/>
      </w:r>
    </w:p>
  </w:footnote>
  <w:footnote w:type="continuationSeparator" w:id="0">
    <w:p w14:paraId="3568F560" w14:textId="77777777" w:rsidR="005647B9" w:rsidRDefault="005647B9" w:rsidP="00BC53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B4F99"/>
    <w:multiLevelType w:val="multilevel"/>
    <w:tmpl w:val="C37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9128D"/>
    <w:multiLevelType w:val="hybridMultilevel"/>
    <w:tmpl w:val="1B6ECB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275EC1"/>
    <w:multiLevelType w:val="hybridMultilevel"/>
    <w:tmpl w:val="FD22A1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7744A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3E02D22"/>
    <w:multiLevelType w:val="hybridMultilevel"/>
    <w:tmpl w:val="53B6CB3C"/>
    <w:lvl w:ilvl="0" w:tplc="69E286E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809073E"/>
    <w:multiLevelType w:val="hybridMultilevel"/>
    <w:tmpl w:val="0EAC47C4"/>
    <w:lvl w:ilvl="0" w:tplc="A5FC299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000F98"/>
    <w:multiLevelType w:val="hybridMultilevel"/>
    <w:tmpl w:val="4662AC74"/>
    <w:lvl w:ilvl="0" w:tplc="A8C8784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50121245">
    <w:abstractNumId w:val="3"/>
  </w:num>
  <w:num w:numId="2" w16cid:durableId="1413743654">
    <w:abstractNumId w:val="0"/>
  </w:num>
  <w:num w:numId="3" w16cid:durableId="1662387492">
    <w:abstractNumId w:val="6"/>
  </w:num>
  <w:num w:numId="4" w16cid:durableId="2017340031">
    <w:abstractNumId w:val="1"/>
  </w:num>
  <w:num w:numId="5" w16cid:durableId="2006276126">
    <w:abstractNumId w:val="5"/>
  </w:num>
  <w:num w:numId="6" w16cid:durableId="405615148">
    <w:abstractNumId w:val="2"/>
  </w:num>
  <w:num w:numId="7" w16cid:durableId="306401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522"/>
    <w:rsid w:val="00000284"/>
    <w:rsid w:val="000A08AD"/>
    <w:rsid w:val="000A754F"/>
    <w:rsid w:val="000B08A6"/>
    <w:rsid w:val="00122215"/>
    <w:rsid w:val="001C77D6"/>
    <w:rsid w:val="00221645"/>
    <w:rsid w:val="002275AB"/>
    <w:rsid w:val="0024345B"/>
    <w:rsid w:val="00276A87"/>
    <w:rsid w:val="0029475A"/>
    <w:rsid w:val="002D6349"/>
    <w:rsid w:val="002E28BA"/>
    <w:rsid w:val="002E3AE9"/>
    <w:rsid w:val="002F56B2"/>
    <w:rsid w:val="003003F7"/>
    <w:rsid w:val="00301781"/>
    <w:rsid w:val="0031799B"/>
    <w:rsid w:val="00333126"/>
    <w:rsid w:val="0033490F"/>
    <w:rsid w:val="003423AD"/>
    <w:rsid w:val="00343727"/>
    <w:rsid w:val="003A3BB0"/>
    <w:rsid w:val="003B0A10"/>
    <w:rsid w:val="003B0F16"/>
    <w:rsid w:val="003B578E"/>
    <w:rsid w:val="003C6417"/>
    <w:rsid w:val="003C69A2"/>
    <w:rsid w:val="003D2A44"/>
    <w:rsid w:val="003E327D"/>
    <w:rsid w:val="0042590B"/>
    <w:rsid w:val="00426167"/>
    <w:rsid w:val="00437114"/>
    <w:rsid w:val="0044740C"/>
    <w:rsid w:val="00447B6C"/>
    <w:rsid w:val="00451D08"/>
    <w:rsid w:val="004628E1"/>
    <w:rsid w:val="004B695C"/>
    <w:rsid w:val="004C432D"/>
    <w:rsid w:val="004D2FAB"/>
    <w:rsid w:val="004D47B2"/>
    <w:rsid w:val="004D59C1"/>
    <w:rsid w:val="004E231F"/>
    <w:rsid w:val="004E58BF"/>
    <w:rsid w:val="00540138"/>
    <w:rsid w:val="00554A2C"/>
    <w:rsid w:val="00556A73"/>
    <w:rsid w:val="005647B9"/>
    <w:rsid w:val="005672C1"/>
    <w:rsid w:val="005A71A3"/>
    <w:rsid w:val="005C267E"/>
    <w:rsid w:val="005D5FA9"/>
    <w:rsid w:val="00665C74"/>
    <w:rsid w:val="00666250"/>
    <w:rsid w:val="00696B54"/>
    <w:rsid w:val="00700313"/>
    <w:rsid w:val="00703A35"/>
    <w:rsid w:val="00737879"/>
    <w:rsid w:val="00757736"/>
    <w:rsid w:val="00775C5A"/>
    <w:rsid w:val="00776C18"/>
    <w:rsid w:val="007E5EB0"/>
    <w:rsid w:val="008275A3"/>
    <w:rsid w:val="008716CC"/>
    <w:rsid w:val="00886F44"/>
    <w:rsid w:val="00894FA5"/>
    <w:rsid w:val="008B5671"/>
    <w:rsid w:val="008F255B"/>
    <w:rsid w:val="008F65D7"/>
    <w:rsid w:val="00936A7F"/>
    <w:rsid w:val="009442E0"/>
    <w:rsid w:val="00976FDF"/>
    <w:rsid w:val="0099114D"/>
    <w:rsid w:val="009B2636"/>
    <w:rsid w:val="009C7336"/>
    <w:rsid w:val="00A0374F"/>
    <w:rsid w:val="00A13982"/>
    <w:rsid w:val="00A20F1C"/>
    <w:rsid w:val="00A211E6"/>
    <w:rsid w:val="00A3183E"/>
    <w:rsid w:val="00A64544"/>
    <w:rsid w:val="00A65FE1"/>
    <w:rsid w:val="00A8750E"/>
    <w:rsid w:val="00A876FB"/>
    <w:rsid w:val="00A90417"/>
    <w:rsid w:val="00AC414D"/>
    <w:rsid w:val="00AF5AFB"/>
    <w:rsid w:val="00B114FF"/>
    <w:rsid w:val="00B166F5"/>
    <w:rsid w:val="00B21EE4"/>
    <w:rsid w:val="00B3479A"/>
    <w:rsid w:val="00B5768C"/>
    <w:rsid w:val="00B73DA0"/>
    <w:rsid w:val="00B9406C"/>
    <w:rsid w:val="00BA5D10"/>
    <w:rsid w:val="00BC5371"/>
    <w:rsid w:val="00BD340B"/>
    <w:rsid w:val="00BD41FD"/>
    <w:rsid w:val="00BD64DE"/>
    <w:rsid w:val="00BE510A"/>
    <w:rsid w:val="00BF027C"/>
    <w:rsid w:val="00C06A86"/>
    <w:rsid w:val="00C33487"/>
    <w:rsid w:val="00CA29A5"/>
    <w:rsid w:val="00CE6281"/>
    <w:rsid w:val="00CF5B55"/>
    <w:rsid w:val="00CF77B0"/>
    <w:rsid w:val="00D06B86"/>
    <w:rsid w:val="00D06C55"/>
    <w:rsid w:val="00D31DCF"/>
    <w:rsid w:val="00D5656B"/>
    <w:rsid w:val="00D611EB"/>
    <w:rsid w:val="00DA7522"/>
    <w:rsid w:val="00DB433E"/>
    <w:rsid w:val="00DF3229"/>
    <w:rsid w:val="00E1472B"/>
    <w:rsid w:val="00E2660D"/>
    <w:rsid w:val="00E843DA"/>
    <w:rsid w:val="00E94A6A"/>
    <w:rsid w:val="00EE43E9"/>
    <w:rsid w:val="00F21170"/>
    <w:rsid w:val="00F45981"/>
    <w:rsid w:val="00F60B84"/>
    <w:rsid w:val="00F9623A"/>
    <w:rsid w:val="00FA40DB"/>
    <w:rsid w:val="00FA6692"/>
    <w:rsid w:val="00FC208A"/>
    <w:rsid w:val="00FC4A11"/>
    <w:rsid w:val="00FE47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2D596"/>
  <w15:chartTrackingRefBased/>
  <w15:docId w15:val="{F15964D4-D2FD-46E2-A540-D33200297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B6C"/>
    <w:pPr>
      <w:jc w:val="both"/>
    </w:pPr>
    <w:rPr>
      <w:rFonts w:ascii="Times New Roman" w:hAnsi="Times New Roman"/>
      <w:sz w:val="24"/>
    </w:rPr>
  </w:style>
  <w:style w:type="paragraph" w:styleId="Heading1">
    <w:name w:val="heading 1"/>
    <w:next w:val="Normal"/>
    <w:link w:val="Heading1Char"/>
    <w:qFormat/>
    <w:rsid w:val="00451D08"/>
    <w:pPr>
      <w:keepNext/>
      <w:keepLines/>
      <w:numPr>
        <w:numId w:val="1"/>
      </w:numPr>
      <w:spacing w:after="100"/>
      <w:outlineLvl w:val="0"/>
    </w:pPr>
    <w:rPr>
      <w:rFonts w:ascii="Times New Roman" w:hAnsi="Times New Roman" w:cs="Calibri"/>
      <w:b/>
      <w:color w:val="000000"/>
      <w:sz w:val="28"/>
    </w:rPr>
  </w:style>
  <w:style w:type="paragraph" w:styleId="Heading2">
    <w:name w:val="heading 2"/>
    <w:basedOn w:val="Normal"/>
    <w:next w:val="Normal"/>
    <w:link w:val="Heading2Char"/>
    <w:uiPriority w:val="9"/>
    <w:unhideWhenUsed/>
    <w:qFormat/>
    <w:rsid w:val="0033490F"/>
    <w:pPr>
      <w:keepNext/>
      <w:keepLines/>
      <w:numPr>
        <w:ilvl w:val="1"/>
        <w:numId w:val="1"/>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3490F"/>
    <w:pPr>
      <w:keepNext/>
      <w:keepLines/>
      <w:numPr>
        <w:ilvl w:val="2"/>
        <w:numId w:val="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A7522"/>
    <w:pPr>
      <w:keepNext/>
      <w:keepLines/>
      <w:numPr>
        <w:ilvl w:val="3"/>
        <w:numId w:val="1"/>
      </w:numPr>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7522"/>
    <w:pPr>
      <w:keepNext/>
      <w:keepLines/>
      <w:numPr>
        <w:ilvl w:val="4"/>
        <w:numId w:val="1"/>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A7522"/>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A7522"/>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A7522"/>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A7522"/>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51D08"/>
    <w:rPr>
      <w:rFonts w:ascii="Times New Roman" w:hAnsi="Times New Roman" w:cs="Calibri"/>
      <w:b/>
      <w:color w:val="000000"/>
      <w:sz w:val="28"/>
    </w:rPr>
  </w:style>
  <w:style w:type="character" w:customStyle="1" w:styleId="Heading2Char">
    <w:name w:val="Heading 2 Char"/>
    <w:basedOn w:val="DefaultParagraphFont"/>
    <w:link w:val="Heading2"/>
    <w:uiPriority w:val="9"/>
    <w:rsid w:val="0033490F"/>
    <w:rPr>
      <w:rFonts w:ascii="Times New Roman" w:eastAsiaTheme="majorEastAsia" w:hAnsi="Times New Roman" w:cstheme="majorBidi"/>
      <w:b/>
      <w:color w:val="000000" w:themeColor="text1"/>
      <w:sz w:val="24"/>
      <w:szCs w:val="26"/>
    </w:rPr>
  </w:style>
  <w:style w:type="paragraph" w:styleId="Title">
    <w:name w:val="Title"/>
    <w:basedOn w:val="Normal"/>
    <w:next w:val="Normal"/>
    <w:link w:val="TitleChar"/>
    <w:uiPriority w:val="10"/>
    <w:qFormat/>
    <w:rsid w:val="00B114FF"/>
    <w:pPr>
      <w:spacing w:after="0"/>
      <w:contextualSpacing/>
      <w:jc w:val="center"/>
    </w:pPr>
    <w:rPr>
      <w:rFonts w:eastAsiaTheme="majorEastAsia" w:cstheme="majorBidi"/>
      <w:b/>
      <w:color w:val="000000" w:themeColor="text1"/>
      <w:spacing w:val="-10"/>
      <w:kern w:val="28"/>
      <w:sz w:val="32"/>
      <w:szCs w:val="56"/>
    </w:rPr>
  </w:style>
  <w:style w:type="character" w:customStyle="1" w:styleId="TitleChar">
    <w:name w:val="Title Char"/>
    <w:basedOn w:val="DefaultParagraphFont"/>
    <w:link w:val="Title"/>
    <w:uiPriority w:val="10"/>
    <w:rsid w:val="00B114FF"/>
    <w:rPr>
      <w:rFonts w:eastAsiaTheme="majorEastAsia" w:cstheme="majorBidi"/>
      <w:b/>
      <w:color w:val="000000" w:themeColor="text1"/>
      <w:spacing w:val="-10"/>
      <w:kern w:val="28"/>
      <w:sz w:val="32"/>
      <w:szCs w:val="56"/>
    </w:rPr>
  </w:style>
  <w:style w:type="character" w:customStyle="1" w:styleId="Heading3Char">
    <w:name w:val="Heading 3 Char"/>
    <w:basedOn w:val="DefaultParagraphFont"/>
    <w:link w:val="Heading3"/>
    <w:uiPriority w:val="9"/>
    <w:rsid w:val="0033490F"/>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DA7522"/>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DA7522"/>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DA7522"/>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A752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A752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A7522"/>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DA752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522"/>
    <w:pPr>
      <w:spacing w:before="160"/>
      <w:jc w:val="center"/>
    </w:pPr>
    <w:rPr>
      <w:i/>
      <w:iCs/>
      <w:color w:val="404040" w:themeColor="text1" w:themeTint="BF"/>
    </w:rPr>
  </w:style>
  <w:style w:type="character" w:customStyle="1" w:styleId="QuoteChar">
    <w:name w:val="Quote Char"/>
    <w:basedOn w:val="DefaultParagraphFont"/>
    <w:link w:val="Quote"/>
    <w:uiPriority w:val="29"/>
    <w:rsid w:val="00DA7522"/>
    <w:rPr>
      <w:rFonts w:ascii="Times New Roman" w:hAnsi="Times New Roman"/>
      <w:i/>
      <w:iCs/>
      <w:color w:val="404040" w:themeColor="text1" w:themeTint="BF"/>
      <w:sz w:val="24"/>
    </w:rPr>
  </w:style>
  <w:style w:type="paragraph" w:styleId="ListParagraph">
    <w:name w:val="List Paragraph"/>
    <w:basedOn w:val="Normal"/>
    <w:uiPriority w:val="34"/>
    <w:qFormat/>
    <w:rsid w:val="00DA7522"/>
    <w:pPr>
      <w:ind w:left="720"/>
      <w:contextualSpacing/>
    </w:pPr>
  </w:style>
  <w:style w:type="character" w:styleId="IntenseEmphasis">
    <w:name w:val="Intense Emphasis"/>
    <w:basedOn w:val="DefaultParagraphFont"/>
    <w:uiPriority w:val="21"/>
    <w:qFormat/>
    <w:rsid w:val="00DA7522"/>
    <w:rPr>
      <w:i/>
      <w:iCs/>
      <w:color w:val="2F5496" w:themeColor="accent1" w:themeShade="BF"/>
    </w:rPr>
  </w:style>
  <w:style w:type="paragraph" w:styleId="IntenseQuote">
    <w:name w:val="Intense Quote"/>
    <w:basedOn w:val="Normal"/>
    <w:next w:val="Normal"/>
    <w:link w:val="IntenseQuoteChar"/>
    <w:uiPriority w:val="30"/>
    <w:qFormat/>
    <w:rsid w:val="00DA7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522"/>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DA7522"/>
    <w:rPr>
      <w:b/>
      <w:bCs/>
      <w:smallCaps/>
      <w:color w:val="2F5496" w:themeColor="accent1" w:themeShade="BF"/>
      <w:spacing w:val="5"/>
    </w:rPr>
  </w:style>
  <w:style w:type="character" w:styleId="Strong">
    <w:name w:val="Strong"/>
    <w:basedOn w:val="DefaultParagraphFont"/>
    <w:uiPriority w:val="22"/>
    <w:qFormat/>
    <w:rsid w:val="003E327D"/>
    <w:rPr>
      <w:b/>
      <w:bCs/>
    </w:rPr>
  </w:style>
  <w:style w:type="paragraph" w:styleId="NormalWeb">
    <w:name w:val="Normal (Web)"/>
    <w:basedOn w:val="Normal"/>
    <w:uiPriority w:val="99"/>
    <w:unhideWhenUsed/>
    <w:rsid w:val="003E327D"/>
    <w:pPr>
      <w:spacing w:before="100" w:beforeAutospacing="1" w:after="100" w:afterAutospacing="1" w:line="240" w:lineRule="auto"/>
      <w:jc w:val="left"/>
    </w:pPr>
    <w:rPr>
      <w:rFonts w:eastAsia="Times New Roman" w:cs="Times New Roman"/>
      <w:kern w:val="0"/>
      <w:szCs w:val="24"/>
      <w14:ligatures w14:val="none"/>
    </w:rPr>
  </w:style>
  <w:style w:type="character" w:styleId="PlaceholderText">
    <w:name w:val="Placeholder Text"/>
    <w:basedOn w:val="DefaultParagraphFont"/>
    <w:uiPriority w:val="99"/>
    <w:semiHidden/>
    <w:rsid w:val="00F9623A"/>
    <w:rPr>
      <w:color w:val="666666"/>
    </w:rPr>
  </w:style>
  <w:style w:type="paragraph" w:styleId="Header">
    <w:name w:val="header"/>
    <w:basedOn w:val="Normal"/>
    <w:link w:val="HeaderChar"/>
    <w:uiPriority w:val="99"/>
    <w:unhideWhenUsed/>
    <w:rsid w:val="00BC5371"/>
    <w:pPr>
      <w:tabs>
        <w:tab w:val="center" w:pos="4320"/>
        <w:tab w:val="right" w:pos="8640"/>
      </w:tabs>
      <w:spacing w:after="0" w:line="240" w:lineRule="auto"/>
    </w:pPr>
  </w:style>
  <w:style w:type="character" w:customStyle="1" w:styleId="HeaderChar">
    <w:name w:val="Header Char"/>
    <w:basedOn w:val="DefaultParagraphFont"/>
    <w:link w:val="Header"/>
    <w:uiPriority w:val="99"/>
    <w:rsid w:val="00BC5371"/>
    <w:rPr>
      <w:rFonts w:ascii="Times New Roman" w:hAnsi="Times New Roman"/>
      <w:sz w:val="24"/>
    </w:rPr>
  </w:style>
  <w:style w:type="paragraph" w:styleId="Footer">
    <w:name w:val="footer"/>
    <w:basedOn w:val="Normal"/>
    <w:link w:val="FooterChar"/>
    <w:uiPriority w:val="99"/>
    <w:unhideWhenUsed/>
    <w:rsid w:val="00BC5371"/>
    <w:pPr>
      <w:tabs>
        <w:tab w:val="center" w:pos="4320"/>
        <w:tab w:val="right" w:pos="8640"/>
      </w:tabs>
      <w:spacing w:after="0" w:line="240" w:lineRule="auto"/>
    </w:pPr>
  </w:style>
  <w:style w:type="character" w:customStyle="1" w:styleId="FooterChar">
    <w:name w:val="Footer Char"/>
    <w:basedOn w:val="DefaultParagraphFont"/>
    <w:link w:val="Footer"/>
    <w:uiPriority w:val="99"/>
    <w:rsid w:val="00BC5371"/>
    <w:rPr>
      <w:rFonts w:ascii="Times New Roman" w:hAnsi="Times New Roman"/>
      <w:sz w:val="24"/>
    </w:rPr>
  </w:style>
  <w:style w:type="paragraph" w:styleId="TOCHeading">
    <w:name w:val="TOC Heading"/>
    <w:basedOn w:val="Heading1"/>
    <w:next w:val="Normal"/>
    <w:uiPriority w:val="39"/>
    <w:unhideWhenUsed/>
    <w:qFormat/>
    <w:rsid w:val="00BC5371"/>
    <w:pPr>
      <w:numPr>
        <w:numId w:val="0"/>
      </w:numPr>
      <w:spacing w:before="240" w:after="0"/>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C5371"/>
    <w:pPr>
      <w:spacing w:after="100"/>
    </w:pPr>
  </w:style>
  <w:style w:type="paragraph" w:styleId="TOC2">
    <w:name w:val="toc 2"/>
    <w:basedOn w:val="Normal"/>
    <w:next w:val="Normal"/>
    <w:autoRedefine/>
    <w:uiPriority w:val="39"/>
    <w:unhideWhenUsed/>
    <w:rsid w:val="00BC5371"/>
    <w:pPr>
      <w:spacing w:after="100"/>
      <w:ind w:left="240"/>
    </w:pPr>
  </w:style>
  <w:style w:type="character" w:styleId="Hyperlink">
    <w:name w:val="Hyperlink"/>
    <w:basedOn w:val="DefaultParagraphFont"/>
    <w:uiPriority w:val="99"/>
    <w:unhideWhenUsed/>
    <w:rsid w:val="00BC5371"/>
    <w:rPr>
      <w:color w:val="0563C1" w:themeColor="hyperlink"/>
      <w:u w:val="single"/>
    </w:rPr>
  </w:style>
  <w:style w:type="character" w:styleId="Emphasis">
    <w:name w:val="Emphasis"/>
    <w:basedOn w:val="DefaultParagraphFont"/>
    <w:uiPriority w:val="20"/>
    <w:qFormat/>
    <w:rsid w:val="00FE4789"/>
    <w:rPr>
      <w:i/>
      <w:iCs/>
    </w:rPr>
  </w:style>
  <w:style w:type="paragraph" w:styleId="TOC3">
    <w:name w:val="toc 3"/>
    <w:basedOn w:val="Normal"/>
    <w:next w:val="Normal"/>
    <w:autoRedefine/>
    <w:uiPriority w:val="39"/>
    <w:unhideWhenUsed/>
    <w:rsid w:val="0024345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082382">
      <w:marLeft w:val="480"/>
      <w:marRight w:val="0"/>
      <w:marTop w:val="0"/>
      <w:marBottom w:val="0"/>
      <w:divBdr>
        <w:top w:val="none" w:sz="0" w:space="0" w:color="auto"/>
        <w:left w:val="none" w:sz="0" w:space="0" w:color="auto"/>
        <w:bottom w:val="none" w:sz="0" w:space="0" w:color="auto"/>
        <w:right w:val="none" w:sz="0" w:space="0" w:color="auto"/>
      </w:divBdr>
    </w:div>
    <w:div w:id="1814365394">
      <w:marLeft w:val="480"/>
      <w:marRight w:val="0"/>
      <w:marTop w:val="0"/>
      <w:marBottom w:val="0"/>
      <w:divBdr>
        <w:top w:val="none" w:sz="0" w:space="0" w:color="auto"/>
        <w:left w:val="none" w:sz="0" w:space="0" w:color="auto"/>
        <w:bottom w:val="none" w:sz="0" w:space="0" w:color="auto"/>
        <w:right w:val="none" w:sz="0" w:space="0" w:color="auto"/>
      </w:divBdr>
    </w:div>
    <w:div w:id="1866750101">
      <w:marLeft w:val="480"/>
      <w:marRight w:val="0"/>
      <w:marTop w:val="0"/>
      <w:marBottom w:val="0"/>
      <w:divBdr>
        <w:top w:val="none" w:sz="0" w:space="0" w:color="auto"/>
        <w:left w:val="none" w:sz="0" w:space="0" w:color="auto"/>
        <w:bottom w:val="none" w:sz="0" w:space="0" w:color="auto"/>
        <w:right w:val="none" w:sz="0" w:space="0" w:color="auto"/>
      </w:divBdr>
    </w:div>
    <w:div w:id="2100054843">
      <w:marLeft w:val="480"/>
      <w:marRight w:val="0"/>
      <w:marTop w:val="0"/>
      <w:marBottom w:val="0"/>
      <w:divBdr>
        <w:top w:val="none" w:sz="0" w:space="0" w:color="auto"/>
        <w:left w:val="none" w:sz="0" w:space="0" w:color="auto"/>
        <w:bottom w:val="none" w:sz="0" w:space="0" w:color="auto"/>
        <w:right w:val="none" w:sz="0" w:space="0" w:color="auto"/>
      </w:divBdr>
    </w:div>
    <w:div w:id="210194769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Gurunath-Kumithi/TeamResearc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1C0C6B2-9DD2-4F3E-AC0C-20699124EAD8}"/>
      </w:docPartPr>
      <w:docPartBody>
        <w:p w:rsidR="00BD4207" w:rsidRDefault="00A8088F">
          <w:r w:rsidRPr="00003B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88F"/>
    <w:rsid w:val="000A08AD"/>
    <w:rsid w:val="000A754F"/>
    <w:rsid w:val="001C77D6"/>
    <w:rsid w:val="005226B9"/>
    <w:rsid w:val="00690034"/>
    <w:rsid w:val="0075107F"/>
    <w:rsid w:val="007F4F04"/>
    <w:rsid w:val="00913C19"/>
    <w:rsid w:val="00A21D1C"/>
    <w:rsid w:val="00A65FE1"/>
    <w:rsid w:val="00A8088F"/>
    <w:rsid w:val="00A94A79"/>
    <w:rsid w:val="00AF5AFB"/>
    <w:rsid w:val="00B075E8"/>
    <w:rsid w:val="00B5768C"/>
    <w:rsid w:val="00BD4207"/>
    <w:rsid w:val="00D7321A"/>
    <w:rsid w:val="00D971E9"/>
    <w:rsid w:val="00E15846"/>
    <w:rsid w:val="00E94A6A"/>
    <w:rsid w:val="00EE43E9"/>
    <w:rsid w:val="00FA40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088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7B6E6F-86BD-43DA-861B-F405E0DB1396}">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4494622499"/>
    <we:property name="MENDELEY_CITATIONS" value="[{&quot;citationID&quot;:&quot;MENDELEY_CITATION_b3248faf-1b9f-4703-923f-350edbb80fd7&quot;,&quot;properties&quot;:{&quot;noteIndex&quot;:0},&quot;isEdited&quot;:false,&quot;manualOverride&quot;:{&quot;isManuallyOverridden&quot;:false,&quot;citeprocText&quot;:&quot;(Andreas et al., 2022)&quot;,&quot;manualOverrideText&quot;:&quot;&quot;},&quot;citationTag&quot;:&quot;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&quot;,&quot;citationItems&quot;:[{&quot;id&quot;:&quot;db80a3d8-0e34-398d-b2f1-4004a00c28cd&quot;,&quot;itemData&quot;:{&quot;type&quot;:&quot;article&quot;,&quot;id&quot;:&quot;db80a3d8-0e34-398d-b2f1-4004a00c28cd&quot;,&quot;title&quot;:&quot;Interventions to increase COVID-19 vaccine uptake: a scoping review&quot;,&quot;author&quot;:[{&quot;family&quot;:&quot;Andreas&quot;,&quot;given&quot;:&quot;Marike&quot;,&quot;parse-names&quot;:false,&quot;dropping-particle&quot;:&quot;&quot;,&quot;non-dropping-particle&quot;:&quot;&quot;},{&quot;family&quot;:&quot;Iannizzi&quot;,&quot;given&quot;:&quot;Claire&quot;,&quot;parse-names&quot;:false,&quot;dropping-particle&quot;:&quot;&quot;,&quot;non-dropping-particle&quot;:&quot;&quot;},{&quot;family&quot;:&quot;Bohndorf&quot;,&quot;given&quot;:&quot;Emma&quot;,&quot;parse-names&quot;:false,&quot;dropping-particle&quot;:&quot;&quot;,&quot;non-dropping-particle&quot;:&quot;&quot;},{&quot;family&quot;:&quot;Monsef&quot;,&quot;given&quot;:&quot;Ina&quot;,&quot;parse-names&quot;:false,&quot;dropping-particle&quot;:&quot;&quot;,&quot;non-dropping-particle&quot;:&quot;&quot;},{&quot;family&quot;:&quot;Piechotta&quot;,&quot;given&quot;:&quot;Vanessa&quot;,&quot;parse-names&quot;:false,&quot;dropping-particle&quot;:&quot;&quot;,&quot;non-dropping-particle&quot;:&quot;&quot;},{&quot;family&quot;:&quot;Meerpohl&quot;,&quot;given&quot;:&quot;Joerg J.&quot;,&quot;parse-names&quot;:false,&quot;dropping-particle&quot;:&quot;&quot;,&quot;non-dropping-particle&quot;:&quot;&quot;},{&quot;family&quot;:&quot;Skoetz&quot;,&quot;given&quot;:&quot;Nicole&quot;,&quot;parse-names&quot;:false,&quot;dropping-particle&quot;:&quot;&quot;,&quot;non-dropping-particle&quot;:&quot;&quot;}],&quot;container-title&quot;:&quot;Cochrane Database of Systematic Reviews&quot;,&quot;DOI&quot;:&quot;10.1002/14651858.CD015270&quot;,&quot;ISSN&quot;:&quot;14651858&quot;,&quot;PMID&quot;:&quot;35920693&quot;,&quot;issued&quot;:{&quot;date-parts&quot;:[[2022,8,3]]},&quot;abstract&quot;:&quot;Background: Vaccines are effective in preventing severe COVID-19, a disease for which few treatments are available and which can lead to disability or death. Widespread vaccination against COVID-19 may help protect those not yet able to get vaccinated. In addition, new and vaccine-resistant mutations of SARS-CoV-2 may be less likely to develop if the spread of COVID-19 is limited. Different vaccines are now widely available in many settings. However, vaccine hesitancy is a serious threat to the goal of nationwide vaccination in many countries and poses a substantial threat to population health. This scoping review maps interventions aimed at increasing COVID-19 vaccine uptake and decreasing COVID-19 vaccine hesitancy. Objectives: To scope the existing research landscape on interventions to enhance the willingness of different populations to be vaccinated against COVID-19, increase COVID-19 vaccine uptake, or decrease COVID-19 vaccine hesitancy, and to map the evidence according to addressed populations and intervention categories. Search methods: We searched Cochrane COVID-19 Study Register, Web of Science (Science Citation Index Expanded and Emerging Sources Citation Index), WHO COVID-19 Global literature on coronavirus disease, PsycINFO, and CINAHL to 11 October 2021. Selection criteria: We included studies that assess the impact of interventions implemented to enhance the willingness of different populations to be vaccinated against COVID-19, increase vaccine uptake, or decrease COVID-19 vaccine hesitancy. We included randomised controlled trials (RCTs), non-randomised studies of intervention (NRSIs), observational studies and case studies with more than 100 participants. Furthermore, we included systematic reviews and meta-analyses. We did not limit the scope of the review to a specific population or to specific outcomes assessed. We excluded interventions addressing hesitancy towards vaccines for diseases other than COVID-19. Data collection and analysis: Data were analysed according to a protocol uploaded to the Open Science Framework. We used an interactive scoping map to visualise the results of our scoping review. We mapped the identified interventions according to pre-specified intervention categories, that were adapted to better fit the evidence. The intervention categories were: communication interventions, policy interventions, educational interventions, incentives (both financial and non-financial), interventions to improve access, and multidimensional interventions. The study outcomes were also included in the mapping. Furthermore, we mapped the country in which the study was conducted, the addressed population, and whether the design was randomised-controlled or not. Main results: We included 96 studies in the scoping review, 35 of which are ongoing and 61 studies with published results. We did not identify any relevant systematic reviews. For an overview, please see thehttps://egmopenaccess.3ieimpact.org/evidence-maps/interventions-increase-covid-19-vaccine-uptake?type=share https://egmopenaccess.3ieimpact.org/evidence-maps/interventions-increase-covid-19-vaccine-uptake?type=share. Studies with published results. Of the 61 studies with published results, 46 studies were RCTs and 15 NRSIs. The interventions investigated in the studies were heterogeneous with most studies testing communication strategies to enhance COVID-19 vaccine uptake. Most studies assessed the willingness to get vaccinated as an outcome. The majority of studies were conducted in English-speaking high-income countries. Moreover, most studies investigated digital interventions in an online setting. Populations that were addressed were diverse. For example, studies targeted healthcare workers, ethnic minorities in the USA, students, soldiers, at-risk patients, or the general population. Ongoing studies. Of the 35 ongoing studies, 29 studies are RCTs and six NRSIs. Educational and communication interventions were the most used types of interventions. The majority of ongoing studies plan to assess vaccine uptake as an outcome. Again, the majority of studies are being conducted in English-speaking high-income countries. In contrast to the studies with published results, most ongoing studies will not be conducted online. Addressed populations range from minority populations in the USA to healthcare workers or students. Eleven ongoing studies have estimated completion dates in 2022. Authors' conclusions: We were able to identify and map a variety of heterogeneous interventions for increasing COVID-19 vaccine uptake or decreasing vaccine hesitancy. Our results demonstrate that this is an active field of research with 61 published studies and 35 studies still ongoing. This review gives a comprehensive overview of interventions to increase COVID-19 vaccine uptake and can be the foundation for subsequent systematic reviews on the effectiveness of interventions to increase COVID-19 vaccine uptake. A research gap was shown for studies conducted in low and middle-income countries and studies investigating policy interventions and improved access, as well as for interventions addressing children and adolescents. As COVID-19 vaccines become more widely available, these populations and interventions should not be neglected in research.&quot;,&quot;publisher&quot;:&quot;John Wiley and Sons Ltd&quot;,&quot;issue&quot;:&quot;8&quot;,&quot;volume&quot;:&quot;2022&quot;,&quot;container-title-short&quot;:&quot;&quot;},&quot;isTemporary&quot;:false,&quot;suppress-author&quot;:false,&quot;composite&quot;:false,&quot;author-only&quot;:false}]},{&quot;citationID&quot;:&quot;MENDELEY_CITATION_6d4121d7-2eb6-46ab-a8ee-136bdf08d170&quot;,&quot;properties&quot;:{&quot;noteIndex&quot;:0},&quot;isEdited&quot;:false,&quot;manualOverride&quot;:{&quot;isManuallyOverridden&quot;:false,&quot;citeprocText&quot;:&quot;(Malinzi et al., 2023)&quot;,&quot;manualOverrideText&quot;:&quot;&quot;},&quot;citationTag&quot;:&quot;MENDELEY_CITATION_v3_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&quot;,&quot;citationItems&quot;:[{&quot;id&quot;:&quot;17d4e0fb-7a78-3379-b1db-757f9b8df676&quot;,&quot;itemData&quot;:{&quot;type&quot;:&quot;article-journal&quot;,&quot;id&quot;:&quot;17d4e0fb-7a78-3379-b1db-757f9b8df676&quot;,&quot;title&quot;:&quot;COVID-19 transmission dynamics and the impact of vaccination: modelling, analysis and simulations&quot;,&quot;author&quot;:[{&quot;family&quot;:&quot;Malinzi&quot;,&quot;given&quot;:&quot;Joseph&quot;,&quot;parse-names&quot;:false,&quot;dropping-particle&quot;:&quot;&quot;,&quot;non-dropping-particle&quot;:&quot;&quot;},{&quot;family&quot;:&quot;Juma&quot;,&quot;given&quot;:&quot;Victor Ogesa&quot;,&quot;parse-names&quot;:false,&quot;dropping-particle&quot;:&quot;&quot;,&quot;non-dropping-particle&quot;:&quot;&quot;},{&quot;family&quot;:&quot;Madubueze&quot;,&quot;given&quot;:&quot;Chinwendu Emilian&quot;,&quot;parse-names&quot;:false,&quot;dropping-particle&quot;:&quot;&quot;,&quot;non-dropping-particle&quot;:&quot;&quot;},{&quot;family&quot;:&quot;Mwaonanji&quot;,&quot;given&quot;:&quot;John&quot;,&quot;parse-names&quot;:false,&quot;dropping-particle&quot;:&quot;&quot;,&quot;non-dropping-particle&quot;:&quot;&quot;},{&quot;family&quot;:&quot;Nkem&quot;,&quot;given&quot;:&quot;Godwin Nwachukwu&quot;,&quot;parse-names&quot;:false,&quot;dropping-particle&quot;:&quot;&quot;,&quot;non-dropping-particle&quot;:&quot;&quot;},{&quot;family&quot;:&quot;Mwakilama&quot;,&quot;given&quot;:&quot;Elias&quot;,&quot;parse-names&quot;:false,&quot;dropping-particle&quot;:&quot;&quot;,&quot;non-dropping-particle&quot;:&quot;&quot;},{&quot;family&quot;:&quot;Mupedza&quot;,&quot;given&quot;:&quot;Tinashe Victor&quot;,&quot;parse-names&quot;:false,&quot;dropping-particle&quot;:&quot;&quot;,&quot;non-dropping-particle&quot;:&quot;&quot;},{&quot;family&quot;:&quot;Chiteri&quot;,&quot;given&quot;:&quot;Vincent Nandwa&quot;,&quot;parse-names&quot;:false,&quot;dropping-particle&quot;:&quot;&quot;,&quot;non-dropping-particle&quot;:&quot;&quot;},{&quot;family&quot;:&quot;Bakare&quot;,&quot;given&quot;:&quot;Emmanuel Afolabi&quot;,&quot;parse-names&quot;:false,&quot;dropping-particle&quot;:&quot;&quot;,&quot;non-dropping-particle&quot;:&quot;&quot;},{&quot;family&quot;:&quot;Moyo&quot;,&quot;given&quot;:&quot;Isabel Linda Zulu&quot;,&quot;parse-names&quot;:false,&quot;dropping-particle&quot;:&quot;&quot;,&quot;non-dropping-particle&quot;:&quot;&quot;},{&quot;family&quot;:&quot;Campillo-Funollet&quot;,&quot;given&quot;:&quot;Eduard&quot;,&quot;parse-names&quot;:false,&quot;dropping-particle&quot;:&quot;&quot;,&quot;non-dropping-particle&quot;:&quot;&quot;},{&quot;family&quot;:&quot;Nyabadza&quot;,&quot;given&quot;:&quot;Farai&quot;,&quot;parse-names&quot;:false,&quot;dropping-particle&quot;:&quot;&quot;,&quot;non-dropping-particle&quot;:&quot;&quot;},{&quot;family&quot;:&quot;Madzvamuse&quot;,&quot;given&quot;:&quot;Anotida&quot;,&quot;parse-names&quot;:false,&quot;dropping-particle&quot;:&quot;&quot;,&quot;non-dropping-particle&quot;:&quot;&quot;}],&quot;container-title&quot;:&quot;Royal Society Open Science&quot;,&quot;container-title-short&quot;:&quot;R Soc Open Sci&quot;,&quot;DOI&quot;:&quot;10.1098/rsos.221656&quot;,&quot;ISSN&quot;:&quot;20545703&quot;,&quot;issued&quot;:{&quot;date-parts&quot;:[[2023,7,26]]},&quot;abstract&quot;:&quot;Despite the lifting of COVID-19 restrictions, the COVID-19 pandemic and its effects remain a global challenge including the sub-Saharan Africa (SSA) region. Knowledge of the COVID-19 dynamics and its potential trends amidst variations in COVID-19 vaccine coverage is therefore crucial for policy makers in the SSA region where vaccine uptake is generally lower than in high-income countries. Using a compartmental epidemiological model, this study aims to forecast the potential COVID-19 trends and determine how long a wave could be, taking into consideration the current vaccination rates. The model is calibrated using South African reported data for the first four waves of COVID-19, and the data for the fifth wave are used to test the validity of the model forecast. The model is qualitatively analysed by determining equilibria and their stability, calculating the basic reproduction number R0 and investigating the local and global sensitivity analysis with respect to R0. The impact of vaccination and control interventions are investigated via a series of numerical simulations. Based on the fitted data and simulations, we observed that massive vaccination would only be beneficial (deaths averting) if a highly effective vaccine is used, particularly in combination with non-pharmaceutical interventions. Furthermore, our forecasts demonstrate that increased vaccination coverage in SSA increases population immunity leading to low daily infection numbers in potential future waves. Our findings could be helpful in guiding policy makers and governments in designing vaccination strategies and the implementation of other COVID-19 mitigation strategies.&quot;,&quot;publisher&quot;:&quot;Royal Society Publishing&quot;,&quot;issue&quot;:&quot;7&quot;,&quot;volume&quot;:&quot;10&quot;},&quot;isTemporary&quot;:false,&quot;suppress-author&quot;:false,&quot;composite&quot;:false,&quot;author-only&quot;:false}]},{&quot;citationID&quot;:&quot;MENDELEY_CITATION_c9f30932-1b8a-4a6e-a03b-bf932836aa8c&quot;,&quot;properties&quot;:{&quot;noteIndex&quot;:0},&quot;isEdited&quot;:false,&quot;manualOverride&quot;:{&quot;isManuallyOverridden&quot;:false,&quot;citeprocText&quot;:&quot;(Yuan et al., 2024)&quot;,&quot;manualOverrideText&quot;:&quot;&quot;},&quot;citationTag&quot;:&quot;MENDELEY_CITATION_v3_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&quot;,&quot;citationItems&quot;:[{&quot;id&quot;:&quot;6ecd0987-eb27-3219-93ab-2e636033da8f&quot;,&quot;itemData&quot;:{&quot;type&quot;:&quot;article-journal&quot;,&quot;id&quot;:&quot;6ecd0987-eb27-3219-93ab-2e636033da8f&quot;,&quot;title&quot;:&quot;Dynamic predictors of COVID-19 vaccination uptake and their interconnections over two years in Hong Kong&quot;,&quot;author&quot;:[{&quot;family&quot;:&quot;Yuan&quot;,&quot;given&quot;:&quot;Jiehu&quot;,&quot;parse-names&quot;:false,&quot;dropping-particle&quot;:&quot;&quot;,&quot;non-dropping-particle&quot;:&quot;&quot;},{&quot;family&quot;:&quot;Xu&quot;,&quot;given&quot;:&quot;Yucan&quot;,&quot;parse-names&quot;:false,&quot;dropping-particle&quot;:&quot;&quot;,&quot;non-dropping-particle&quot;:&quot;&quot;},{&quot;family&quot;:&quot;Wong&quot;,&quot;given&quot;:&quot;Irene Oi Ling&quot;,&quot;parse-names&quot;:false,&quot;dropping-particle&quot;:&quot;&quot;,&quot;non-dropping-particle&quot;:&quot;&quot;},{&quot;family&quot;:&quot;Lam&quot;,&quot;given&quot;:&quot;Wendy Wing Tak&quot;,&quot;parse-names&quot;:false,&quot;dropping-particle&quot;:&quot;&quot;,&quot;non-dropping-particle&quot;:&quot;&quot;},{&quot;family&quot;:&quot;Ni&quot;,&quot;given&quot;:&quot;Michael Y.&quot;,&quot;parse-names&quot;:false,&quot;dropping-particle&quot;:&quot;&quot;,&quot;non-dropping-particle&quot;:&quot;&quot;},{&quot;family&quot;:&quot;Cowling&quot;,&quot;given&quot;:&quot;Benjamin J.&quot;,&quot;parse-names&quot;:false,&quot;dropping-particle&quot;:&quot;&quot;,&quot;non-dropping-particle&quot;:&quot;&quot;},{&quot;family&quot;:&quot;Liao&quot;,&quot;given&quot;:&quot;Qiuyan&quot;,&quot;parse-names&quot;:false,&quot;dropping-particle&quot;:&quot;&quot;,&quot;non-dropping-particle&quot;:&quot;&quot;}],&quot;container-title&quot;:&quot;Nature Communications&quot;,&quot;container-title-short&quot;:&quot;Nat Commun&quot;,&quot;DOI&quot;:&quot;10.1038/s41467-023-44650-9&quot;,&quot;ISSN&quot;:&quot;20411723&quot;,&quot;PMID&quot;:&quot;38177142&quot;,&quot;issued&quot;:{&quot;date-parts&quot;:[[2024,12,1]]},&quot;abstract&quot;:&quot;The global rollout of COVID-19 vaccines faces a significant barrier in the form of vaccine hesitancy. This study adopts a dynamic and network perspective to explore the determinants of COVID-19 vaccine uptake in Hong Kong, focusing on multi-level determinants and their interconnections. Following the framework proposed by the Strategic Advisory Group of Experts (SAGE), the study used repeated cross-sectional surveys to map these determinants at multiple levels and investigates their interconnections simultaneously in a sample of 15,179 over two years. The results highlight the dynamic nature of COVID-19 vaccine hesitancy in an evolving pandemic. The findings suggest that vaccine confidence attitudes play crucial roles in vaccination uptake, with their importance shifting over time. The initial emphasis on vaccine safety gradually transitioned to heightened consideration of vaccine effectiveness at a later stage. The study also highlights the impact of chronic condition, age, COVID-19 case numbers, and non-pharmaceutical preventive behaviours on vaccine uptake. Higher educational attainment and being married were associated with primary and booster vaccine uptake and it may be possible to leverage these groups as early innovation adopters. Trust in government acts as a crucial bridging factor linking various variables in the networks with vaccine confidence attitudes, which subsequently closely linked to vaccine uptake. This study provides insights for designing future effective vaccination programmes for changing circumstances.&quot;,&quot;publisher&quot;:&quot;Nature Research&quot;,&quot;issue&quot;:&quot;1&quot;,&quot;volume&quot;:&quot;15&quot;},&quot;isTemporary&quot;:false,&quot;suppress-author&quot;:false,&quot;composite&quot;:false,&quot;author-only&quot;:false}]},{&quot;citationID&quot;:&quot;MENDELEY_CITATION_febc7e9e-fd20-45cd-a308-8a19b2a7dad8&quot;,&quot;properties&quot;:{&quot;noteIndex&quot;:0},&quot;isEdited&quot;:false,&quot;manualOverride&quot;:{&quot;isManuallyOverridden&quot;:false,&quot;citeprocText&quot;:&quot;(Karaivanov et al., 2022)&quot;,&quot;manualOverrideText&quot;:&quot;&quot;},&quot;citationTag&quot;:&quot;MENDELEY_CITATION_v3_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&quot;,&quot;citationItems&quot;:[{&quot;id&quot;:&quot;5ffee43e-8384-3558-ada4-94b8fa33891b&quot;,&quot;itemData&quot;:{&quot;type&quot;:&quot;article-journal&quot;,&quot;id&quot;:&quot;5ffee43e-8384-3558-ada4-94b8fa33891b&quot;,&quot;title&quot;:&quot;COVID-19 vaccination mandates and vaccine uptake&quot;,&quot;author&quot;:[{&quot;family&quot;:&quot;Karaivanov&quot;,&quot;given&quot;:&quot;Alexander&quot;,&quot;parse-names&quot;:false,&quot;dropping-particle&quot;:&quot;&quot;,&quot;non-dropping-particle&quot;:&quot;&quot;},{&quot;family&quot;:&quot;Kim&quot;,&quot;given&quot;:&quot;Dongwoo&quot;,&quot;parse-names&quot;:false,&quot;dropping-particle&quot;:&quot;&quot;,&quot;non-dropping-particle&quot;:&quot;&quot;},{&quot;family&quot;:&quot;Lu&quot;,&quot;given&quot;:&quot;Shih En&quot;,&quot;parse-names&quot;:false,&quot;dropping-particle&quot;:&quot;&quot;,&quot;non-dropping-particle&quot;:&quot;&quot;},{&quot;family&quot;:&quot;Shigeoka&quot;,&quot;given&quot;:&quot;Hitoshi&quot;,&quot;parse-names&quot;:false,&quot;dropping-particle&quot;:&quot;&quot;,&quot;non-dropping-particle&quot;:&quot;&quot;}],&quot;container-title&quot;:&quot;Nature Human Behaviour&quot;,&quot;container-title-short&quot;:&quot;Nat Hum Behav&quot;,&quot;DOI&quot;:&quot;10.1038/s41562-022-01363-1&quot;,&quot;ISSN&quot;:&quot;23973374&quot;,&quot;PMID&quot;:&quot;35654962&quot;,&quot;issued&quot;:{&quot;date-parts&quot;:[[2022,12,1]]},&quot;page&quot;:&quot;1615-1624&quot;,&quot;abstract&quot;:&quot;We evaluate the impact of government-mandated proof of vaccination requirements for access to public venues and non-essential businesses on COVID-19 vaccine uptake. We find that the announcement of a mandate is associated with a rapid and significant surge in new vaccinations (a more than 60% increase in weekly first doses), using the variation in the timing of these measures across Canadian provinces in a difference-in-differences approach. Time-series analysis for each province and for France, Italy and Germany corroborates this finding. Counterfactual simulations using our estimates suggest the following cumulative gains in the vaccination rate among the eligible population (age 12 and over) as of 31 October 2021: up to 5 percentage points (p.p.) (90% confidence interval, 3.9–5.8) for Canadian provinces, adding up to 979,000 (425,000–1,266,000) first doses in total for Canada (5 to 13 weeks after the provincial mandate announcements); 8 p.p. (4.3–11) for France (16 weeks post-announcement); 12 p.p. (5–15) for Italy (14 weeks post-announcement) and 4.7 p.p. (4.1–5.1) for Germany (11 weeks post-announcement).&quot;,&quot;publisher&quot;:&quot;Nature Research&quot;,&quot;issue&quot;:&quot;12&quot;,&quot;volume&quot;:&quot;6&quot;},&quot;isTemporary&quot;:false,&quot;suppress-author&quot;:false,&quot;composite&quot;:false,&quot;author-only&quot;:false}]},{&quot;citationID&quot;:&quot;MENDELEY_CITATION_1d935dc7-0648-4f78-9a04-0564191f29ab&quot;,&quot;properties&quot;:{&quot;noteIndex&quot;:0},&quot;isEdited&quot;:false,&quot;manualOverride&quot;:{&quot;isManuallyOverridden&quot;:false,&quot;citeprocText&quot;:&quot;(Juga &amp;#38; Nyabadza, 2025)&quot;,&quot;manualOverrideText&quot;:&quot;&quot;},&quot;citationTag&quot;:&quot;MENDELEY_CITATION_v3_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&quot;,&quot;citationItems&quot;:[{&quot;id&quot;:&quot;ca87bf00-6c7d-3389-bed5-b8b69b00acf7&quot;,&quot;itemData&quot;:{&quot;type&quot;:&quot;article-journal&quot;,&quot;id&quot;:&quot;ca87bf00-6c7d-3389-bed5-b8b69b00acf7&quot;,&quot;title&quot;:&quot;On the dynamics of a COVID-19 model with vaccination and social processes&quot;,&quot;author&quot;:[{&quot;family&quot;:&quot;Juga&quot;,&quot;given&quot;:&quot;M.&quot;,&quot;parse-names&quot;:false,&quot;dropping-particle&quot;:&quot;&quot;,&quot;non-dropping-particle&quot;:&quot;&quot;},{&quot;family&quot;:&quot;Nyabadza&quot;,&quot;given&quot;:&quot;F.&quot;,&quot;parse-names&quot;:false,&quot;dropping-particle&quot;:&quot;&quot;,&quot;non-dropping-particle&quot;:&quot;&quot;}],&quot;container-title&quot;:&quot;Scientific reports&quot;,&quot;container-title-short&quot;:&quot;Sci Rep&quot;,&quot;DOI&quot;:&quot;10.1038/s41598-025-24606-3&quot;,&quot;ISSN&quot;:&quot;20452322&quot;,&quot;PMID&quot;:&quot;41258492&quot;,&quot;issued&quot;:{&quot;date-parts&quot;:[[2025,12,1]]},&quot;page&quot;:&quot;40751&quot;,&quot;abstract&quot;:&quot;Following several nations' removal of COVID-19 restrictions, vaccination became the main COVID-19 control measure. Most countries engaged in massive vaccination to curb the disease's spread. Therefore, it is imperative that policymakers understand COVID-19 dynamics and prospective changes amid variances in COVID-19 vaccine coverage, especially in most African countries where vaccine uptake is generally lower than in high-income countries. This study presents a compartmental model for COVID-19, which incorporates dynamic social processes and vaccination. It is assumed that information about the infectious population invokes fear, which in turn influences social distancing and vaccination. Qualitative analysis of the model is carried out by determining its basic reproduction number, steady states, and global sensitivity of some of the parameters relative to the reproduction number. The model is calibrated using COVID-19 data for South Africa for the third and fourth waves. Numerical simulations are used to investigate the effects of vaccination and control measures. Based on the fitted data and simulations, we observed that a disease-free equilibrium state can easily be reached, and deaths can be averted if massive vaccination with a high-efficacy vaccine in combination with non-pharmaceutical interventions is used.&quot;,&quot;issue&quot;:&quot;1&quot;,&quot;volume&quot;:&quot;15&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30CE7-CBB0-4B96-8B99-671756718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24</Pages>
  <Words>3851</Words>
  <Characters>22310</Characters>
  <Application>Microsoft Office Word</Application>
  <DocSecurity>0</DocSecurity>
  <Lines>713</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Gurunath Kumithi [Student-PECS]</cp:lastModifiedBy>
  <cp:revision>77</cp:revision>
  <dcterms:created xsi:type="dcterms:W3CDTF">2025-11-30T08:55:00Z</dcterms:created>
  <dcterms:modified xsi:type="dcterms:W3CDTF">2025-12-11T21:33:00Z</dcterms:modified>
</cp:coreProperties>
</file>