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080A28">
      <w:pPr>
        <w:spacing w:before="240" w:after="240"/>
        <w:rPr>
          <w:rFonts w:eastAsia="Times New Roman"/>
          <w:color w:val="000000"/>
          <w:kern w:val="0"/>
          <w14:ligatures w14:val="none"/>
        </w:rPr>
      </w:pPr>
    </w:p>
    <w:p w14:paraId="5C2F8AF3" w14:textId="77777777" w:rsidR="000A2B43" w:rsidRDefault="000A2B43" w:rsidP="00080A28">
      <w:pPr>
        <w:spacing w:before="240" w:after="240"/>
        <w:rPr>
          <w:rFonts w:eastAsia="Times New Roman"/>
          <w:color w:val="000000"/>
          <w:kern w:val="0"/>
          <w14:ligatures w14:val="none"/>
        </w:rPr>
      </w:pPr>
    </w:p>
    <w:p w14:paraId="3F803953" w14:textId="77777777" w:rsidR="000A2B43" w:rsidRDefault="000A2B43" w:rsidP="00080A28">
      <w:pPr>
        <w:spacing w:before="240" w:after="240"/>
        <w:rPr>
          <w:rFonts w:eastAsia="Times New Roman"/>
          <w:color w:val="000000"/>
          <w:kern w:val="0"/>
          <w14:ligatures w14:val="none"/>
        </w:rPr>
      </w:pPr>
    </w:p>
    <w:p w14:paraId="2C71607A" w14:textId="15617120" w:rsidR="00BB4D31" w:rsidRDefault="00A8380B" w:rsidP="000A2B43">
      <w:pPr>
        <w:spacing w:before="240" w:after="240"/>
        <w:jc w:val="center"/>
        <w:rPr>
          <w:rFonts w:eastAsia="Times New Roman"/>
          <w:b/>
          <w:bCs/>
          <w:color w:val="000000"/>
          <w:kern w:val="0"/>
          <w14:ligatures w14:val="none"/>
        </w:rPr>
      </w:pPr>
      <w:bookmarkStart w:id="0" w:name="_Hlk212791753"/>
      <w:r>
        <w:rPr>
          <w:rFonts w:eastAsia="Times New Roman"/>
          <w:b/>
          <w:bCs/>
          <w:color w:val="000000"/>
          <w:kern w:val="0"/>
          <w14:ligatures w14:val="none"/>
        </w:rPr>
        <w:t>Project Two Design Defense</w:t>
      </w:r>
      <w:r w:rsidR="00BB4D31" w:rsidRPr="000A2B43">
        <w:rPr>
          <w:rFonts w:eastAsia="Times New Roman"/>
          <w:b/>
          <w:bCs/>
          <w:color w:val="000000"/>
          <w:kern w:val="0"/>
          <w14:ligatures w14:val="none"/>
        </w:rPr>
        <w:t xml:space="preserve"> </w:t>
      </w:r>
      <w:r>
        <w:rPr>
          <w:rFonts w:eastAsia="Times New Roman"/>
          <w:b/>
          <w:bCs/>
          <w:color w:val="000000"/>
          <w:kern w:val="0"/>
          <w14:ligatures w14:val="none"/>
        </w:rPr>
        <w:t>7</w:t>
      </w:r>
      <w:r w:rsidR="00BB4D31" w:rsidRPr="000A2B43">
        <w:rPr>
          <w:rFonts w:eastAsia="Times New Roman"/>
          <w:b/>
          <w:bCs/>
          <w:color w:val="000000"/>
          <w:kern w:val="0"/>
          <w14:ligatures w14:val="none"/>
        </w:rPr>
        <w:t>-</w:t>
      </w:r>
      <w:r>
        <w:rPr>
          <w:rFonts w:eastAsia="Times New Roman"/>
          <w:b/>
          <w:bCs/>
          <w:color w:val="000000"/>
          <w:kern w:val="0"/>
          <w14:ligatures w14:val="none"/>
        </w:rPr>
        <w:t>3</w:t>
      </w:r>
      <w:r w:rsidR="00BB4D31" w:rsidRPr="000A2B43">
        <w:rPr>
          <w:rFonts w:eastAsia="Times New Roman"/>
          <w:b/>
          <w:bCs/>
          <w:color w:val="000000"/>
          <w:kern w:val="0"/>
          <w14:ligatures w14:val="none"/>
        </w:rPr>
        <w:t>:</w:t>
      </w:r>
    </w:p>
    <w:bookmarkEnd w:id="0"/>
    <w:p w14:paraId="4144E495" w14:textId="77777777" w:rsidR="000A2B43" w:rsidRPr="000A2B43" w:rsidRDefault="000A2B43" w:rsidP="000A2B43">
      <w:pPr>
        <w:spacing w:before="240" w:after="240"/>
        <w:jc w:val="center"/>
        <w:rPr>
          <w:rFonts w:eastAsia="Times New Roman"/>
          <w:b/>
          <w:bCs/>
          <w:kern w:val="0"/>
          <w14:ligatures w14:val="none"/>
        </w:rPr>
      </w:pPr>
    </w:p>
    <w:p w14:paraId="148EF43A" w14:textId="77777777" w:rsidR="00BB4D31" w:rsidRPr="00884278" w:rsidRDefault="00BB4D31" w:rsidP="000A2B43">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349024AE" w:rsidR="00BB4D31" w:rsidRPr="00884278" w:rsidRDefault="00103A68" w:rsidP="000A2B43">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42BA25B3" w:rsidR="00BB4D31" w:rsidRPr="00884278" w:rsidRDefault="003A47E7" w:rsidP="000A2B43">
      <w:pPr>
        <w:spacing w:before="240" w:after="240"/>
        <w:jc w:val="center"/>
        <w:rPr>
          <w:rFonts w:eastAsia="Times New Roman"/>
          <w:kern w:val="0"/>
          <w14:ligatures w14:val="none"/>
        </w:rPr>
      </w:pPr>
      <w:r>
        <w:rPr>
          <w:rFonts w:eastAsia="Times New Roman"/>
          <w:color w:val="000000"/>
          <w:kern w:val="0"/>
          <w14:ligatures w14:val="none"/>
        </w:rPr>
        <w:t>CS</w:t>
      </w:r>
      <w:r w:rsidR="00065734">
        <w:rPr>
          <w:rFonts w:eastAsia="Times New Roman"/>
          <w:color w:val="000000"/>
          <w:kern w:val="0"/>
          <w14:ligatures w14:val="none"/>
        </w:rPr>
        <w:t>3</w:t>
      </w:r>
      <w:r w:rsidR="00FD2EB1">
        <w:rPr>
          <w:rFonts w:eastAsia="Times New Roman"/>
          <w:color w:val="000000"/>
          <w:kern w:val="0"/>
          <w14:ligatures w14:val="none"/>
        </w:rPr>
        <w:t>7</w:t>
      </w:r>
      <w:r w:rsidR="00065734">
        <w:rPr>
          <w:rFonts w:eastAsia="Times New Roman"/>
          <w:color w:val="000000"/>
          <w:kern w:val="0"/>
          <w14:ligatures w14:val="none"/>
        </w:rPr>
        <w:t>0</w:t>
      </w:r>
    </w:p>
    <w:p w14:paraId="3F72F060" w14:textId="7F64DB9D" w:rsidR="00065734" w:rsidRDefault="00FD2EB1" w:rsidP="000A2B43">
      <w:pPr>
        <w:spacing w:before="240" w:after="240"/>
        <w:jc w:val="center"/>
        <w:rPr>
          <w:rFonts w:eastAsia="Times New Roman"/>
          <w:color w:val="000000"/>
          <w:kern w:val="0"/>
          <w14:ligatures w14:val="none"/>
        </w:rPr>
      </w:pPr>
      <w:r w:rsidRPr="00FD2EB1">
        <w:rPr>
          <w:rFonts w:eastAsia="Times New Roman"/>
          <w:color w:val="000000"/>
          <w:kern w:val="0"/>
          <w14:ligatures w14:val="none"/>
        </w:rPr>
        <w:t>Jason Richard</w:t>
      </w:r>
    </w:p>
    <w:p w14:paraId="53B71689" w14:textId="64D7068F" w:rsidR="00BB4D31" w:rsidRPr="00884278" w:rsidRDefault="00A8380B" w:rsidP="000A2B43">
      <w:pPr>
        <w:spacing w:before="240" w:after="240"/>
        <w:jc w:val="center"/>
        <w:rPr>
          <w:rFonts w:eastAsia="Times New Roman"/>
          <w:kern w:val="0"/>
          <w14:ligatures w14:val="none"/>
        </w:rPr>
      </w:pPr>
      <w:r>
        <w:rPr>
          <w:rFonts w:eastAsia="Times New Roman"/>
          <w:color w:val="000000"/>
          <w:kern w:val="0"/>
          <w14:ligatures w14:val="none"/>
        </w:rPr>
        <w:t>February</w:t>
      </w:r>
      <w:r w:rsidR="00FD2EB1">
        <w:rPr>
          <w:rFonts w:eastAsia="Times New Roman"/>
          <w:color w:val="000000"/>
          <w:kern w:val="0"/>
          <w14:ligatures w14:val="none"/>
        </w:rPr>
        <w:t xml:space="preserve"> </w:t>
      </w:r>
      <w:r>
        <w:rPr>
          <w:rFonts w:eastAsia="Times New Roman"/>
          <w:color w:val="000000"/>
          <w:kern w:val="0"/>
          <w14:ligatures w14:val="none"/>
        </w:rPr>
        <w:t>19</w:t>
      </w:r>
      <w:r w:rsidR="00BB4D31" w:rsidRPr="00884278">
        <w:rPr>
          <w:rFonts w:eastAsia="Times New Roman"/>
          <w:color w:val="000000"/>
          <w:kern w:val="0"/>
          <w14:ligatures w14:val="none"/>
        </w:rPr>
        <w:t>, 202</w:t>
      </w:r>
      <w:r w:rsidR="00FD2EB1">
        <w:rPr>
          <w:rFonts w:eastAsia="Times New Roman"/>
          <w:color w:val="000000"/>
          <w:kern w:val="0"/>
          <w14:ligatures w14:val="none"/>
        </w:rPr>
        <w:t>6</w:t>
      </w:r>
    </w:p>
    <w:p w14:paraId="45AC0B79" w14:textId="77777777" w:rsidR="009A589D" w:rsidRDefault="009A589D" w:rsidP="00080A28"/>
    <w:p w14:paraId="436D574A" w14:textId="10D6B042" w:rsidR="00080A28" w:rsidRDefault="00080A28" w:rsidP="00080A28">
      <w:pPr>
        <w:pStyle w:val="NormalWeb"/>
        <w:ind w:left="567" w:hanging="567"/>
      </w:pPr>
    </w:p>
    <w:p w14:paraId="531FD1AC" w14:textId="77777777" w:rsidR="00080A28" w:rsidRPr="00080A28" w:rsidRDefault="00080A28" w:rsidP="00080A28"/>
    <w:p w14:paraId="14233B5F" w14:textId="77777777" w:rsidR="00EB2573" w:rsidRDefault="00EB2573" w:rsidP="00080A28"/>
    <w:p w14:paraId="707C33BF" w14:textId="77777777" w:rsidR="00615870" w:rsidRDefault="00615870" w:rsidP="00080A28"/>
    <w:p w14:paraId="35805231" w14:textId="77777777" w:rsidR="00615870" w:rsidRDefault="00615870" w:rsidP="00080A28"/>
    <w:p w14:paraId="1D16065E" w14:textId="77777777" w:rsidR="00E63BB2" w:rsidRDefault="00E63BB2" w:rsidP="00E63BB2">
      <w:pPr>
        <w:spacing w:before="240" w:after="240"/>
        <w:jc w:val="center"/>
        <w:rPr>
          <w:rFonts w:eastAsia="Times New Roman"/>
          <w:b/>
          <w:bCs/>
          <w:color w:val="000000"/>
          <w:kern w:val="0"/>
          <w14:ligatures w14:val="none"/>
        </w:rPr>
      </w:pPr>
    </w:p>
    <w:p w14:paraId="25C5F088" w14:textId="77777777" w:rsidR="00A8380B" w:rsidRDefault="00A8380B" w:rsidP="00A8380B">
      <w:pPr>
        <w:spacing w:before="240" w:after="240"/>
        <w:jc w:val="center"/>
        <w:rPr>
          <w:rFonts w:eastAsia="Times New Roman"/>
          <w:b/>
          <w:bCs/>
          <w:color w:val="000000"/>
          <w:kern w:val="0"/>
          <w14:ligatures w14:val="none"/>
        </w:rPr>
      </w:pPr>
      <w:r>
        <w:rPr>
          <w:rFonts w:eastAsia="Times New Roman"/>
          <w:b/>
          <w:bCs/>
          <w:color w:val="000000"/>
          <w:kern w:val="0"/>
          <w14:ligatures w14:val="none"/>
        </w:rPr>
        <w:lastRenderedPageBreak/>
        <w:t>Project Two Design Defense</w:t>
      </w:r>
      <w:r w:rsidRPr="000A2B43">
        <w:rPr>
          <w:rFonts w:eastAsia="Times New Roman"/>
          <w:b/>
          <w:bCs/>
          <w:color w:val="000000"/>
          <w:kern w:val="0"/>
          <w14:ligatures w14:val="none"/>
        </w:rPr>
        <w:t xml:space="preserve"> </w:t>
      </w:r>
      <w:r>
        <w:rPr>
          <w:rFonts w:eastAsia="Times New Roman"/>
          <w:b/>
          <w:bCs/>
          <w:color w:val="000000"/>
          <w:kern w:val="0"/>
          <w14:ligatures w14:val="none"/>
        </w:rPr>
        <w:t>7</w:t>
      </w:r>
      <w:r w:rsidRPr="000A2B43">
        <w:rPr>
          <w:rFonts w:eastAsia="Times New Roman"/>
          <w:b/>
          <w:bCs/>
          <w:color w:val="000000"/>
          <w:kern w:val="0"/>
          <w14:ligatures w14:val="none"/>
        </w:rPr>
        <w:t>-</w:t>
      </w:r>
      <w:r>
        <w:rPr>
          <w:rFonts w:eastAsia="Times New Roman"/>
          <w:b/>
          <w:bCs/>
          <w:color w:val="000000"/>
          <w:kern w:val="0"/>
          <w14:ligatures w14:val="none"/>
        </w:rPr>
        <w:t>3</w:t>
      </w:r>
      <w:r w:rsidRPr="000A2B43">
        <w:rPr>
          <w:rFonts w:eastAsia="Times New Roman"/>
          <w:b/>
          <w:bCs/>
          <w:color w:val="000000"/>
          <w:kern w:val="0"/>
          <w14:ligatures w14:val="none"/>
        </w:rPr>
        <w:t>:</w:t>
      </w:r>
    </w:p>
    <w:p w14:paraId="27369EAD" w14:textId="62483676" w:rsidR="004D3C7F" w:rsidRPr="004D3C7F" w:rsidRDefault="004D3C7F" w:rsidP="00E63BB2">
      <w:pPr>
        <w:rPr>
          <w:b/>
          <w:bCs/>
        </w:rPr>
      </w:pPr>
      <w:r w:rsidRPr="004D3C7F">
        <w:rPr>
          <w:b/>
          <w:bCs/>
        </w:rPr>
        <w:t>Humans V.S. Machine Problem Solving Approaches</w:t>
      </w:r>
      <w:r>
        <w:rPr>
          <w:b/>
          <w:bCs/>
        </w:rPr>
        <w:t>:</w:t>
      </w:r>
    </w:p>
    <w:p w14:paraId="0E6CFF43" w14:textId="15817C6C" w:rsidR="00ED795B" w:rsidRPr="00ED795B" w:rsidRDefault="00ED795B" w:rsidP="00ED795B">
      <w:r w:rsidRPr="00ED795B">
        <w:t>Humans and machines tackle problems in different ways. The human brain learns through experience and observation. Crucially, humans have the ability to transfer prior knowledge from one subject to another. For example, humans can use their memories and prior knowledge to recognize different types of animals like cats and dogs. However, an artificial intelligence needs to be trained to recognize dogs, and will need a completely different set of data to recognize cats (Wood, 2022, Neural Networks Aren’t Very Good at Generalizing Section, para. 2).</w:t>
      </w:r>
    </w:p>
    <w:p w14:paraId="06896577" w14:textId="77777777" w:rsidR="00ED795B" w:rsidRPr="00ED795B" w:rsidRDefault="00ED795B" w:rsidP="00ED795B">
      <w:r w:rsidRPr="00ED795B">
        <w:t>Humans would likely try to solve this maze by using their prior knowledge and trying strategies they are already familiar with. Humans can generalize with little data and can learn to use reasoning to infer different strategies. Machines, on the other hand, are starting from zero and require large amounts of data to learn information (Fernandez, 2019, para 2). The intelligent agent will start exploration and learn through its experiences in a technique called experience replay (</w:t>
      </w:r>
      <w:proofErr w:type="spellStart"/>
      <w:r w:rsidRPr="00ED795B">
        <w:t>DeepLizard</w:t>
      </w:r>
      <w:proofErr w:type="spellEnd"/>
      <w:r w:rsidRPr="00ED795B">
        <w:t>, 2018, Experience Replay and Replay Memory Section, para. 1). This means that the machine will learn through trial and error, and the more cycles it completes, the better its decision-making should become. Since there is a reward system in place for making different moves, the agent will try to make optimal moves that ensure higher success rates. This makes it less likely for the agent to make a move that it knows will result in a penalty.</w:t>
      </w:r>
    </w:p>
    <w:p w14:paraId="72004BDB" w14:textId="238EE92B" w:rsidR="00854EB4" w:rsidRDefault="00ED795B" w:rsidP="00ED795B">
      <w:r w:rsidRPr="00ED795B">
        <w:t xml:space="preserve">One of the ways that humans and the intelligent agent are similar in their approach is the fact that both will make decisions to try to maximize their chances of success. Humans and machines will also both learn from previous experiences, even though humans start with an advantage here </w:t>
      </w:r>
      <w:r w:rsidRPr="00ED795B">
        <w:lastRenderedPageBreak/>
        <w:t>because of their prior knowledge. Additionally, both humans and machines will try to avoid moves that penalize them in order to maximize the value function (Lamba, 2018).</w:t>
      </w:r>
    </w:p>
    <w:p w14:paraId="5ADCC71A" w14:textId="77777777" w:rsidR="00FE05F9" w:rsidRDefault="00FE05F9" w:rsidP="004D3C7F">
      <w:pPr>
        <w:rPr>
          <w:b/>
          <w:bCs/>
        </w:rPr>
      </w:pPr>
    </w:p>
    <w:p w14:paraId="052E1EF1" w14:textId="11CC04B1" w:rsidR="004D3C7F" w:rsidRPr="004D3C7F" w:rsidRDefault="004D3C7F" w:rsidP="004D3C7F">
      <w:pPr>
        <w:rPr>
          <w:b/>
          <w:bCs/>
        </w:rPr>
      </w:pPr>
      <w:r>
        <w:rPr>
          <w:b/>
          <w:bCs/>
        </w:rPr>
        <w:t>Purpose of Intelligent Agent</w:t>
      </w:r>
      <w:r>
        <w:rPr>
          <w:b/>
          <w:bCs/>
        </w:rPr>
        <w:t>:</w:t>
      </w:r>
    </w:p>
    <w:p w14:paraId="4C7A80BD" w14:textId="77777777" w:rsidR="00ED795B" w:rsidRPr="00ED795B" w:rsidRDefault="00ED795B" w:rsidP="00ED795B">
      <w:r w:rsidRPr="00ED795B">
        <w:t>When the agent is pathfinding, their goal is to find the path that will maximize the given rewards while at the same time reducing the penalties it faces (Lamba, 2018). When the machine explores, it is making random moves along the path with the goal of gaining new information. This is necessary in the beginning because the agent has no prior knowledge and needs to gather information before developing strategies. Exploitation is using the gained knowledge to make decisions that help maximize the expected rewards (</w:t>
      </w:r>
      <w:proofErr w:type="spellStart"/>
      <w:r w:rsidRPr="00ED795B">
        <w:t>GeeksforGeeks</w:t>
      </w:r>
      <w:proofErr w:type="spellEnd"/>
      <w:r w:rsidRPr="00ED795B">
        <w:t>, 2025). Machines should start off with exploration first, and then once it gains enough knowledge, utilize exploitation to make their decisions. There is no perfect ratio of exploration to exploitation that will work for all machine learning scenarios, but we can use strategies like the epsilon-greedy strategy to help balance exploitation and exploration. This strategy is not without its flaws, but it does ensure that all possibilities are explored. This is important because it helps to prevent missing out on potentially better strategies due to a lack of initial exploration.</w:t>
      </w:r>
    </w:p>
    <w:p w14:paraId="3F3C5E26" w14:textId="7A94013D" w:rsidR="00A45799" w:rsidRDefault="00ED795B" w:rsidP="004D3C7F">
      <w:r w:rsidRPr="00ED795B">
        <w:t>Reinforcement learning allows the agent to learn the best way to the treasure because of the different reward and penalty structures imposed in the learning process (</w:t>
      </w:r>
      <w:proofErr w:type="spellStart"/>
      <w:r w:rsidRPr="00ED795B">
        <w:t>Phronetic</w:t>
      </w:r>
      <w:proofErr w:type="spellEnd"/>
      <w:r w:rsidRPr="00ED795B">
        <w:t xml:space="preserve"> AI, n.d.). The agent will lose 0.8 points for trying to move out of bounds and gain 1 point for reaching the end of the maze. The agent will also lose 0.04 points for moving to an adjacent cell. These point structures help set restrictions on what the agent can do, and they help to encourage the agent to make decisions that will maximize their rewards.</w:t>
      </w:r>
    </w:p>
    <w:p w14:paraId="67B2460C" w14:textId="77777777" w:rsidR="00ED795B" w:rsidRDefault="00ED795B" w:rsidP="004D3C7F"/>
    <w:p w14:paraId="0E81FAE4" w14:textId="5EB5961C" w:rsidR="004D3C7F" w:rsidRPr="004D3C7F" w:rsidRDefault="004D3C7F" w:rsidP="004D3C7F">
      <w:pPr>
        <w:rPr>
          <w:b/>
          <w:bCs/>
        </w:rPr>
      </w:pPr>
      <w:r>
        <w:rPr>
          <w:b/>
          <w:bCs/>
        </w:rPr>
        <w:lastRenderedPageBreak/>
        <w:t>Algorithms in Practice</w:t>
      </w:r>
      <w:r>
        <w:rPr>
          <w:b/>
          <w:bCs/>
        </w:rPr>
        <w:t>:</w:t>
      </w:r>
    </w:p>
    <w:p w14:paraId="45C2D443" w14:textId="77777777" w:rsidR="00ED795B" w:rsidRPr="00ED795B" w:rsidRDefault="00ED795B" w:rsidP="00ED795B">
      <w:r w:rsidRPr="00ED795B">
        <w:t>The agent's moves are based on algorithms and its neural networks. The deep Q-learning algorithm used in this game is a value-based learning algorithm (Lamba, 2018, para. 2). The agent will follow a value function that helps them estimate the expected cumulative reward for each move (</w:t>
      </w:r>
      <w:proofErr w:type="spellStart"/>
      <w:r w:rsidRPr="00ED795B">
        <w:t>Phronetic</w:t>
      </w:r>
      <w:proofErr w:type="spellEnd"/>
      <w:r w:rsidRPr="00ED795B">
        <w:t xml:space="preserve"> AI, n.d., Value-Based Methods: Learn to Judge First, Then Act Section, para. 1). As the agent makes its move it will learn which moves are detrimental to its goal of maximizing the reward system and which moves are beneficial. Over time, the machine learns and makes decisions that maximize the reward. In this game, Q-learning was implemented using an input layer with a maximum of 64 total inputs, hidden layers, and an output layer. The wins, losses, and win rate were all calculated to help track the machine's progress. This was also coupled with a target q-value to help the agent determine which actions were positive and which were negative. The combination of these factors allowed it to figure out the best routes to complete the maze.</w:t>
      </w:r>
    </w:p>
    <w:p w14:paraId="03AA787A" w14:textId="77777777" w:rsidR="00E63BB2" w:rsidRPr="00E63BB2" w:rsidRDefault="00E63BB2" w:rsidP="00E63BB2"/>
    <w:p w14:paraId="70FF0E1A" w14:textId="59D9619B" w:rsidR="00E63BB2" w:rsidRDefault="00E63BB2" w:rsidP="004D3C7F">
      <w:pPr>
        <w:rPr>
          <w:b/>
          <w:bCs/>
        </w:rPr>
      </w:pPr>
      <w:r>
        <w:rPr>
          <w:b/>
          <w:bCs/>
        </w:rPr>
        <w:t>References</w:t>
      </w:r>
      <w:r w:rsidRPr="00080A28">
        <w:rPr>
          <w:b/>
          <w:bCs/>
        </w:rPr>
        <w:t>:</w:t>
      </w:r>
    </w:p>
    <w:p w14:paraId="7B051E4A" w14:textId="5367EFE9" w:rsidR="00372495" w:rsidRDefault="00372495" w:rsidP="008372E0">
      <w:pPr>
        <w:spacing w:before="100" w:beforeAutospacing="1" w:after="100" w:afterAutospacing="1"/>
        <w:ind w:left="567" w:hanging="567"/>
        <w:rPr>
          <w:rFonts w:eastAsia="Times New Roman"/>
          <w:kern w:val="0"/>
          <w14:ligatures w14:val="none"/>
        </w:rPr>
      </w:pPr>
      <w:proofErr w:type="spellStart"/>
      <w:r w:rsidRPr="00372495">
        <w:rPr>
          <w:rFonts w:eastAsia="Times New Roman"/>
          <w:kern w:val="0"/>
          <w14:ligatures w14:val="none"/>
        </w:rPr>
        <w:t>DeepLizard</w:t>
      </w:r>
      <w:proofErr w:type="spellEnd"/>
      <w:r w:rsidRPr="00372495">
        <w:rPr>
          <w:rFonts w:eastAsia="Times New Roman"/>
          <w:kern w:val="0"/>
          <w14:ligatures w14:val="none"/>
        </w:rPr>
        <w:t xml:space="preserve">. (2018, November 2). Replay memory explained - experience for DEEP Q-network training. </w:t>
      </w:r>
      <w:proofErr w:type="spellStart"/>
      <w:r w:rsidRPr="00372495">
        <w:rPr>
          <w:rFonts w:eastAsia="Times New Roman"/>
          <w:kern w:val="0"/>
          <w14:ligatures w14:val="none"/>
        </w:rPr>
        <w:t>DeepLizard</w:t>
      </w:r>
      <w:proofErr w:type="spellEnd"/>
      <w:r w:rsidRPr="00372495">
        <w:rPr>
          <w:rFonts w:eastAsia="Times New Roman"/>
          <w:kern w:val="0"/>
          <w14:ligatures w14:val="none"/>
        </w:rPr>
        <w:t>. https://deeplizard.com/learn/video/Bcuj2fTH4_4</w:t>
      </w:r>
    </w:p>
    <w:p w14:paraId="792D6906" w14:textId="490D9E94" w:rsidR="00372495" w:rsidRDefault="00372495" w:rsidP="008372E0">
      <w:pPr>
        <w:spacing w:before="100" w:beforeAutospacing="1" w:after="100" w:afterAutospacing="1"/>
        <w:ind w:left="567" w:hanging="567"/>
        <w:rPr>
          <w:rFonts w:eastAsia="Times New Roman"/>
          <w:kern w:val="0"/>
          <w14:ligatures w14:val="none"/>
        </w:rPr>
      </w:pPr>
      <w:r w:rsidRPr="00372495">
        <w:rPr>
          <w:rFonts w:eastAsia="Times New Roman"/>
          <w:kern w:val="0"/>
          <w14:ligatures w14:val="none"/>
        </w:rPr>
        <w:t>Fernandez, E. (2019, November 30). Ai is not similar to human intelligence. thinking so could be dangerous. Forbes. https://www.forbes.com/sites/fernandezelizabeth/2019/11/30/ai-is-not-similar-to-human-intelligence-thinking-so-could-be-dangerous/#3fbd0b846c22</w:t>
      </w:r>
    </w:p>
    <w:p w14:paraId="24D2C4BA" w14:textId="4B95BA03" w:rsidR="00F60C71" w:rsidRDefault="00F60C71" w:rsidP="008372E0">
      <w:pPr>
        <w:spacing w:before="100" w:beforeAutospacing="1" w:after="100" w:afterAutospacing="1"/>
        <w:ind w:left="567" w:hanging="567"/>
        <w:rPr>
          <w:rFonts w:eastAsia="Times New Roman"/>
          <w:kern w:val="0"/>
          <w14:ligatures w14:val="none"/>
        </w:rPr>
      </w:pPr>
      <w:proofErr w:type="spellStart"/>
      <w:r w:rsidRPr="00F60C71">
        <w:rPr>
          <w:rFonts w:eastAsia="Times New Roman"/>
          <w:kern w:val="0"/>
          <w14:ligatures w14:val="none"/>
        </w:rPr>
        <w:lastRenderedPageBreak/>
        <w:t>GeeksforGeeks</w:t>
      </w:r>
      <w:proofErr w:type="spellEnd"/>
      <w:r w:rsidRPr="00F60C71">
        <w:rPr>
          <w:rFonts w:eastAsia="Times New Roman"/>
          <w:kern w:val="0"/>
          <w14:ligatures w14:val="none"/>
        </w:rPr>
        <w:t xml:space="preserve">. (2025, July 23). Exploitation and exploration in machine learning. </w:t>
      </w:r>
      <w:proofErr w:type="spellStart"/>
      <w:r w:rsidRPr="00F60C71">
        <w:rPr>
          <w:rFonts w:eastAsia="Times New Roman"/>
          <w:kern w:val="0"/>
          <w14:ligatures w14:val="none"/>
        </w:rPr>
        <w:t>GeeksforGeeks</w:t>
      </w:r>
      <w:proofErr w:type="spellEnd"/>
      <w:r w:rsidRPr="00F60C71">
        <w:rPr>
          <w:rFonts w:eastAsia="Times New Roman"/>
          <w:kern w:val="0"/>
          <w14:ligatures w14:val="none"/>
        </w:rPr>
        <w:t>. https://www.geeksforgeeks.org/machine-learning/exploitation-and-exploration-in-machine-learning/</w:t>
      </w:r>
    </w:p>
    <w:p w14:paraId="75B4F51E" w14:textId="722587AC" w:rsidR="00372495" w:rsidRDefault="00372495" w:rsidP="008372E0">
      <w:pPr>
        <w:spacing w:before="100" w:beforeAutospacing="1" w:after="100" w:afterAutospacing="1"/>
        <w:ind w:left="567" w:hanging="567"/>
        <w:rPr>
          <w:rFonts w:eastAsia="Times New Roman"/>
          <w:kern w:val="0"/>
          <w14:ligatures w14:val="none"/>
        </w:rPr>
      </w:pPr>
      <w:r w:rsidRPr="00372495">
        <w:rPr>
          <w:rFonts w:eastAsia="Times New Roman"/>
          <w:kern w:val="0"/>
          <w14:ligatures w14:val="none"/>
        </w:rPr>
        <w:t>Lamba, A. (2018, September 3). An introduction to Q-learning: Reinforcement learning | by Akshay Lamba | we’ve moved to freecodecamp.org/news | medium. Medium. https://medium.com/free-code-camp/an-introduction-to-q-learning-reinforcement-learning-14ac0b4493cc</w:t>
      </w:r>
    </w:p>
    <w:p w14:paraId="3A255B2B" w14:textId="2508C7CF" w:rsidR="00A45799" w:rsidRDefault="00A45799" w:rsidP="008372E0">
      <w:pPr>
        <w:spacing w:before="100" w:beforeAutospacing="1" w:after="100" w:afterAutospacing="1"/>
        <w:ind w:left="567" w:hanging="567"/>
        <w:rPr>
          <w:rFonts w:eastAsia="Times New Roman"/>
          <w:kern w:val="0"/>
          <w14:ligatures w14:val="none"/>
        </w:rPr>
      </w:pPr>
      <w:proofErr w:type="spellStart"/>
      <w:r w:rsidRPr="00A45799">
        <w:rPr>
          <w:rFonts w:eastAsia="Times New Roman"/>
          <w:kern w:val="0"/>
          <w14:ligatures w14:val="none"/>
        </w:rPr>
        <w:t>Phronetic</w:t>
      </w:r>
      <w:proofErr w:type="spellEnd"/>
      <w:r w:rsidRPr="00A45799">
        <w:rPr>
          <w:rFonts w:eastAsia="Times New Roman"/>
          <w:kern w:val="0"/>
          <w14:ligatures w14:val="none"/>
        </w:rPr>
        <w:t xml:space="preserve"> AI. (n.d.). Chapter 2: Value based reinforcement learning vs policy based reinforcement learning. </w:t>
      </w:r>
      <w:proofErr w:type="spellStart"/>
      <w:r w:rsidRPr="00A45799">
        <w:rPr>
          <w:rFonts w:eastAsia="Times New Roman"/>
          <w:kern w:val="0"/>
          <w14:ligatures w14:val="none"/>
        </w:rPr>
        <w:t>Phronetic</w:t>
      </w:r>
      <w:proofErr w:type="spellEnd"/>
      <w:r w:rsidRPr="00A45799">
        <w:rPr>
          <w:rFonts w:eastAsia="Times New Roman"/>
          <w:kern w:val="0"/>
          <w14:ligatures w14:val="none"/>
        </w:rPr>
        <w:t xml:space="preserve"> AI. https://www.phronetic.ai/blogs/chapter-2-value-based-reinforcement-learning-vs-policy-based-reinforcement-learning</w:t>
      </w:r>
    </w:p>
    <w:p w14:paraId="1FBA529E" w14:textId="04CFFCE4" w:rsidR="008372E0" w:rsidRPr="00F03DC7" w:rsidRDefault="008372E0" w:rsidP="008372E0">
      <w:pPr>
        <w:spacing w:before="100" w:beforeAutospacing="1" w:after="100" w:afterAutospacing="1"/>
        <w:ind w:left="567" w:hanging="567"/>
        <w:rPr>
          <w:rFonts w:eastAsia="Times New Roman"/>
          <w:kern w:val="0"/>
          <w14:ligatures w14:val="none"/>
        </w:rPr>
      </w:pPr>
      <w:r w:rsidRPr="00F03DC7">
        <w:rPr>
          <w:rFonts w:eastAsia="Times New Roman"/>
          <w:kern w:val="0"/>
          <w14:ligatures w14:val="none"/>
        </w:rPr>
        <w:t xml:space="preserve">Wood, T. (2022, July 5). </w:t>
      </w:r>
      <w:r w:rsidRPr="00F03DC7">
        <w:rPr>
          <w:rFonts w:eastAsia="Times New Roman"/>
          <w:i/>
          <w:iCs/>
          <w:kern w:val="0"/>
          <w14:ligatures w14:val="none"/>
        </w:rPr>
        <w:t>How similar are neural networks to our brains?</w:t>
      </w:r>
      <w:r w:rsidRPr="00F03DC7">
        <w:rPr>
          <w:rFonts w:eastAsia="Times New Roman"/>
          <w:kern w:val="0"/>
          <w14:ligatures w14:val="none"/>
        </w:rPr>
        <w:t xml:space="preserve">. Fast Data Science. https://fastdatascience.com/ai-in-research/how-similar-are-neural-networks-to-our-brains/ </w:t>
      </w:r>
    </w:p>
    <w:p w14:paraId="5BC6C2DD" w14:textId="77777777" w:rsidR="00615870" w:rsidRPr="00EB2573" w:rsidRDefault="00615870" w:rsidP="00080A28"/>
    <w:sectPr w:rsidR="00615870" w:rsidRPr="00EB25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7254" w14:textId="77777777" w:rsidR="00ED4779" w:rsidRDefault="00ED4779" w:rsidP="000A2B43">
      <w:pPr>
        <w:spacing w:line="240" w:lineRule="auto"/>
      </w:pPr>
      <w:r>
        <w:separator/>
      </w:r>
    </w:p>
  </w:endnote>
  <w:endnote w:type="continuationSeparator" w:id="0">
    <w:p w14:paraId="1477BA56" w14:textId="77777777" w:rsidR="00ED4779" w:rsidRDefault="00ED4779"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03EFF" w14:textId="77777777" w:rsidR="00ED4779" w:rsidRDefault="00ED4779" w:rsidP="000A2B43">
      <w:pPr>
        <w:spacing w:line="240" w:lineRule="auto"/>
      </w:pPr>
      <w:r>
        <w:separator/>
      </w:r>
    </w:p>
  </w:footnote>
  <w:footnote w:type="continuationSeparator" w:id="0">
    <w:p w14:paraId="77C89E32" w14:textId="77777777" w:rsidR="00ED4779" w:rsidRDefault="00ED4779"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9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30FE5"/>
    <w:rsid w:val="000368F5"/>
    <w:rsid w:val="00065734"/>
    <w:rsid w:val="00080A28"/>
    <w:rsid w:val="00095206"/>
    <w:rsid w:val="000A2B43"/>
    <w:rsid w:val="000B150D"/>
    <w:rsid w:val="000C5D32"/>
    <w:rsid w:val="00103A68"/>
    <w:rsid w:val="00126797"/>
    <w:rsid w:val="0018236E"/>
    <w:rsid w:val="0019578F"/>
    <w:rsid w:val="001B16F8"/>
    <w:rsid w:val="002472BC"/>
    <w:rsid w:val="002A4C86"/>
    <w:rsid w:val="002A5F10"/>
    <w:rsid w:val="002D15F9"/>
    <w:rsid w:val="0031607B"/>
    <w:rsid w:val="003466BB"/>
    <w:rsid w:val="00357918"/>
    <w:rsid w:val="00372495"/>
    <w:rsid w:val="003A47E7"/>
    <w:rsid w:val="003A6749"/>
    <w:rsid w:val="003A7E38"/>
    <w:rsid w:val="004C420B"/>
    <w:rsid w:val="004D3C7F"/>
    <w:rsid w:val="00542163"/>
    <w:rsid w:val="005B4B2C"/>
    <w:rsid w:val="005B7C24"/>
    <w:rsid w:val="00615870"/>
    <w:rsid w:val="006208E1"/>
    <w:rsid w:val="006754E8"/>
    <w:rsid w:val="0068706C"/>
    <w:rsid w:val="0073495F"/>
    <w:rsid w:val="00795401"/>
    <w:rsid w:val="008052E5"/>
    <w:rsid w:val="00836A60"/>
    <w:rsid w:val="008372E0"/>
    <w:rsid w:val="00854EB4"/>
    <w:rsid w:val="008D2F97"/>
    <w:rsid w:val="00904CCF"/>
    <w:rsid w:val="009111CA"/>
    <w:rsid w:val="00985363"/>
    <w:rsid w:val="009A2350"/>
    <w:rsid w:val="009A589D"/>
    <w:rsid w:val="009B7963"/>
    <w:rsid w:val="009E4A57"/>
    <w:rsid w:val="009F1E2F"/>
    <w:rsid w:val="00A366DF"/>
    <w:rsid w:val="00A45799"/>
    <w:rsid w:val="00A81FE7"/>
    <w:rsid w:val="00A8380B"/>
    <w:rsid w:val="00A91F37"/>
    <w:rsid w:val="00A97419"/>
    <w:rsid w:val="00AB3ABF"/>
    <w:rsid w:val="00AB7A4C"/>
    <w:rsid w:val="00AD127D"/>
    <w:rsid w:val="00AD3D39"/>
    <w:rsid w:val="00AD43AB"/>
    <w:rsid w:val="00AF4423"/>
    <w:rsid w:val="00B11C26"/>
    <w:rsid w:val="00BB4D31"/>
    <w:rsid w:val="00BC7073"/>
    <w:rsid w:val="00BE31F2"/>
    <w:rsid w:val="00BF3BD0"/>
    <w:rsid w:val="00C067D4"/>
    <w:rsid w:val="00C17625"/>
    <w:rsid w:val="00D34CDF"/>
    <w:rsid w:val="00D82D80"/>
    <w:rsid w:val="00DD1413"/>
    <w:rsid w:val="00E01DFC"/>
    <w:rsid w:val="00E2749D"/>
    <w:rsid w:val="00E51A1D"/>
    <w:rsid w:val="00E63BB2"/>
    <w:rsid w:val="00E8398B"/>
    <w:rsid w:val="00EA462C"/>
    <w:rsid w:val="00EB2573"/>
    <w:rsid w:val="00ED4779"/>
    <w:rsid w:val="00ED795B"/>
    <w:rsid w:val="00F60C71"/>
    <w:rsid w:val="00FD2EB1"/>
    <w:rsid w:val="00FE0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80B"/>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5</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45</cp:revision>
  <dcterms:created xsi:type="dcterms:W3CDTF">2025-05-16T19:27:00Z</dcterms:created>
  <dcterms:modified xsi:type="dcterms:W3CDTF">2026-03-01T02:02:00Z</dcterms:modified>
</cp:coreProperties>
</file>