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A78CF" w14:textId="77777777" w:rsidR="007A4365" w:rsidRPr="00E943C8" w:rsidRDefault="007A4365" w:rsidP="007A4365">
      <w:pPr>
        <w:spacing w:before="129" w:after="0" w:line="240" w:lineRule="auto"/>
        <w:jc w:val="center"/>
        <w:outlineLvl w:val="0"/>
        <w:rPr>
          <w:rFonts w:ascii="Congenial SemiBold" w:eastAsia="Times New Roman" w:hAnsi="Congenial SemiBold" w:cs="Aldhabi"/>
          <w:b/>
          <w:bCs/>
          <w:kern w:val="36"/>
          <w:szCs w:val="22"/>
        </w:rPr>
      </w:pPr>
    </w:p>
    <w:p w14:paraId="3E2E3AFF" w14:textId="77777777" w:rsidR="00CA396F" w:rsidRPr="00E943C8" w:rsidRDefault="00CA396F" w:rsidP="007A4365">
      <w:pPr>
        <w:spacing w:before="129" w:after="0" w:line="240" w:lineRule="auto"/>
        <w:jc w:val="center"/>
        <w:outlineLvl w:val="0"/>
        <w:rPr>
          <w:rFonts w:ascii="Congenial SemiBold" w:eastAsia="Times New Roman" w:hAnsi="Congenial SemiBold" w:cs="Aldhabi"/>
          <w:b/>
          <w:bCs/>
          <w:kern w:val="36"/>
          <w:sz w:val="40"/>
          <w:szCs w:val="40"/>
        </w:rPr>
      </w:pPr>
    </w:p>
    <w:p w14:paraId="5628BC15" w14:textId="62359F54" w:rsidR="005D2D48" w:rsidRPr="005D2D48" w:rsidRDefault="005D2D48" w:rsidP="007A4365">
      <w:pPr>
        <w:spacing w:before="129" w:after="0" w:line="240" w:lineRule="auto"/>
        <w:jc w:val="center"/>
        <w:outlineLvl w:val="0"/>
        <w:rPr>
          <w:rFonts w:ascii="Congenial SemiBold" w:eastAsia="Times New Roman" w:hAnsi="Congenial SemiBold" w:cs="Aldhabi"/>
          <w:b/>
          <w:bCs/>
          <w:kern w:val="36"/>
          <w:sz w:val="40"/>
          <w:szCs w:val="40"/>
        </w:rPr>
      </w:pPr>
      <w:r w:rsidRPr="005D2D48">
        <w:rPr>
          <w:rFonts w:ascii="Congenial SemiBold" w:eastAsia="Times New Roman" w:hAnsi="Congenial SemiBold" w:cs="Aldhabi"/>
          <w:b/>
          <w:bCs/>
          <w:kern w:val="36"/>
          <w:sz w:val="40"/>
          <w:szCs w:val="40"/>
        </w:rPr>
        <w:t>Nutrition facts for Starbucks Menu</w:t>
      </w:r>
    </w:p>
    <w:p w14:paraId="13310725" w14:textId="77777777" w:rsidR="005D2D48" w:rsidRPr="00E943C8" w:rsidRDefault="005D2D48" w:rsidP="007A4365">
      <w:pPr>
        <w:rPr>
          <w:rFonts w:ascii="Congenial SemiBold" w:hAnsi="Congenial SemiBold"/>
          <w:noProof/>
          <w:szCs w:val="22"/>
        </w:rPr>
      </w:pPr>
    </w:p>
    <w:p w14:paraId="253D0D30" w14:textId="179E8CB4" w:rsidR="00F85C93" w:rsidRPr="00E943C8" w:rsidRDefault="005D2D48" w:rsidP="007A4365">
      <w:pPr>
        <w:jc w:val="center"/>
        <w:rPr>
          <w:rFonts w:ascii="Congenial SemiBold" w:hAnsi="Congenial SemiBold"/>
          <w:szCs w:val="22"/>
        </w:rPr>
      </w:pPr>
      <w:r w:rsidRPr="00E943C8">
        <w:rPr>
          <w:rFonts w:ascii="Congenial SemiBold" w:hAnsi="Congenial SemiBold"/>
          <w:noProof/>
          <w:szCs w:val="22"/>
        </w:rPr>
        <w:drawing>
          <wp:inline distT="0" distB="0" distL="0" distR="0" wp14:anchorId="1EC69A1F" wp14:editId="0A2FAA41">
            <wp:extent cx="5105700" cy="3163986"/>
            <wp:effectExtent l="0" t="0" r="0"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2148" cy="3198967"/>
                    </a:xfrm>
                    <a:prstGeom prst="rect">
                      <a:avLst/>
                    </a:prstGeom>
                    <a:noFill/>
                    <a:ln>
                      <a:noFill/>
                    </a:ln>
                  </pic:spPr>
                </pic:pic>
              </a:graphicData>
            </a:graphic>
          </wp:inline>
        </w:drawing>
      </w:r>
    </w:p>
    <w:p w14:paraId="388883D9" w14:textId="6836E6FC" w:rsidR="00734F5D" w:rsidRPr="00E943C8" w:rsidRDefault="00734F5D" w:rsidP="007A4365">
      <w:pPr>
        <w:rPr>
          <w:rFonts w:ascii="Congenial SemiBold" w:hAnsi="Congenial SemiBold"/>
          <w:szCs w:val="22"/>
        </w:rPr>
      </w:pPr>
    </w:p>
    <w:p w14:paraId="1D483282" w14:textId="0E9A2E8B" w:rsidR="00734F5D" w:rsidRPr="00E943C8" w:rsidRDefault="0001059B" w:rsidP="00892D04">
      <w:pPr>
        <w:spacing w:after="0"/>
        <w:ind w:firstLine="720"/>
        <w:rPr>
          <w:rFonts w:ascii="Congenial SemiBold" w:hAnsi="Congenial SemiBold"/>
          <w:szCs w:val="22"/>
        </w:rPr>
      </w:pPr>
      <w:r w:rsidRPr="00E943C8">
        <w:rPr>
          <w:rFonts w:ascii="Congenial SemiBold" w:hAnsi="Congenial SemiBold"/>
          <w:szCs w:val="22"/>
        </w:rPr>
        <w:t>Perhaps the most well-known coffee brand in the world, Starbucks has certainly made a name for itself.</w:t>
      </w:r>
      <w:r w:rsidR="007A4365" w:rsidRPr="00E943C8">
        <w:rPr>
          <w:rFonts w:ascii="Congenial SemiBold" w:hAnsi="Congenial SemiBold"/>
          <w:szCs w:val="22"/>
        </w:rPr>
        <w:t xml:space="preserve"> </w:t>
      </w:r>
      <w:r w:rsidRPr="00E943C8">
        <w:rPr>
          <w:rFonts w:ascii="Congenial SemiBold" w:hAnsi="Congenial SemiBold"/>
          <w:szCs w:val="22"/>
        </w:rPr>
        <w:t>It is the largest coffee chain in the USA by a very large margin. This super-brand is unquestionably the most successful coffee brand in the United States and the largest coffee shop brand on the planet.</w:t>
      </w:r>
    </w:p>
    <w:p w14:paraId="4BF83F2C" w14:textId="77777777" w:rsidR="00CA396F" w:rsidRPr="00E943C8" w:rsidRDefault="00CA396F" w:rsidP="007A4365">
      <w:pPr>
        <w:spacing w:after="0"/>
        <w:rPr>
          <w:rFonts w:ascii="Congenial SemiBold" w:hAnsi="Congenial SemiBold"/>
          <w:szCs w:val="22"/>
        </w:rPr>
      </w:pPr>
    </w:p>
    <w:p w14:paraId="0F3E1CE8" w14:textId="77777777" w:rsidR="00DA600D" w:rsidRPr="00E943C8" w:rsidRDefault="00DA600D" w:rsidP="007A4365">
      <w:pPr>
        <w:spacing w:after="0"/>
        <w:rPr>
          <w:rFonts w:ascii="Congenial SemiBold" w:hAnsi="Congenial SemiBold"/>
          <w:szCs w:val="22"/>
        </w:rPr>
      </w:pPr>
    </w:p>
    <w:p w14:paraId="7407429A" w14:textId="5210181C" w:rsidR="001F4B12" w:rsidRPr="00E943C8" w:rsidRDefault="00DA600D" w:rsidP="007A4365">
      <w:pPr>
        <w:jc w:val="center"/>
        <w:rPr>
          <w:rFonts w:ascii="Congenial SemiBold" w:hAnsi="Congenial SemiBold"/>
          <w:szCs w:val="22"/>
        </w:rPr>
      </w:pPr>
      <w:r w:rsidRPr="00E943C8">
        <w:rPr>
          <w:rFonts w:ascii="Congenial SemiBold" w:hAnsi="Congenial SemiBold"/>
          <w:szCs w:val="22"/>
        </w:rPr>
        <w:t>Fig: Market share of Starbucks in comparison with its competitors.</w:t>
      </w:r>
    </w:p>
    <w:p w14:paraId="5A88029F" w14:textId="0D9C4910" w:rsidR="00DA600D" w:rsidRPr="00E943C8" w:rsidRDefault="007A4365" w:rsidP="007A4365">
      <w:pPr>
        <w:jc w:val="center"/>
        <w:rPr>
          <w:rFonts w:ascii="Congenial SemiBold" w:hAnsi="Congenial SemiBold"/>
          <w:szCs w:val="22"/>
        </w:rPr>
      </w:pPr>
      <w:r w:rsidRPr="00E943C8">
        <w:rPr>
          <w:rFonts w:ascii="Congenial SemiBold" w:hAnsi="Congenial SemiBold"/>
          <w:szCs w:val="22"/>
        </w:rPr>
        <w:drawing>
          <wp:inline distT="0" distB="0" distL="0" distR="0" wp14:anchorId="3DDC9EA4" wp14:editId="304FABA2">
            <wp:extent cx="6081823" cy="3402330"/>
            <wp:effectExtent l="0" t="0" r="0" b="762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7"/>
                    <a:stretch>
                      <a:fillRect/>
                    </a:stretch>
                  </pic:blipFill>
                  <pic:spPr>
                    <a:xfrm>
                      <a:off x="0" y="0"/>
                      <a:ext cx="6169887" cy="3451595"/>
                    </a:xfrm>
                    <a:prstGeom prst="rect">
                      <a:avLst/>
                    </a:prstGeom>
                  </pic:spPr>
                </pic:pic>
              </a:graphicData>
            </a:graphic>
          </wp:inline>
        </w:drawing>
      </w:r>
    </w:p>
    <w:p w14:paraId="3FABA8A1" w14:textId="3770FCB5" w:rsidR="00CA396F" w:rsidRPr="00E943C8" w:rsidRDefault="00CA396F" w:rsidP="007A4365">
      <w:pPr>
        <w:jc w:val="center"/>
        <w:rPr>
          <w:rFonts w:ascii="Congenial SemiBold" w:hAnsi="Congenial SemiBold"/>
          <w:szCs w:val="22"/>
        </w:rPr>
      </w:pPr>
    </w:p>
    <w:p w14:paraId="049B8BE4" w14:textId="5E525F07" w:rsidR="00CA396F" w:rsidRPr="00E943C8" w:rsidRDefault="00CA396F" w:rsidP="007A4365">
      <w:pPr>
        <w:jc w:val="center"/>
        <w:rPr>
          <w:rFonts w:ascii="Congenial SemiBold" w:hAnsi="Congenial SemiBold"/>
          <w:szCs w:val="22"/>
        </w:rPr>
      </w:pPr>
    </w:p>
    <w:p w14:paraId="19146809" w14:textId="3EE7E89A" w:rsidR="00CA396F" w:rsidRPr="00E943C8" w:rsidRDefault="00CA396F" w:rsidP="007A4365">
      <w:pPr>
        <w:jc w:val="center"/>
        <w:rPr>
          <w:rFonts w:ascii="Congenial SemiBold" w:hAnsi="Congenial SemiBold"/>
          <w:szCs w:val="22"/>
        </w:rPr>
      </w:pPr>
    </w:p>
    <w:p w14:paraId="61D332C9" w14:textId="77777777" w:rsidR="00CA396F" w:rsidRPr="00E943C8" w:rsidRDefault="00CA396F" w:rsidP="007A4365">
      <w:pPr>
        <w:jc w:val="center"/>
        <w:rPr>
          <w:rFonts w:ascii="Congenial SemiBold" w:hAnsi="Congenial SemiBold"/>
          <w:szCs w:val="22"/>
        </w:rPr>
      </w:pPr>
    </w:p>
    <w:p w14:paraId="6655A110" w14:textId="77777777" w:rsidR="00CA396F" w:rsidRPr="00E943C8" w:rsidRDefault="00CA396F" w:rsidP="007A4365">
      <w:pPr>
        <w:spacing w:after="0"/>
        <w:jc w:val="both"/>
        <w:rPr>
          <w:rFonts w:ascii="Congenial SemiBold" w:hAnsi="Congenial SemiBold"/>
          <w:szCs w:val="22"/>
        </w:rPr>
      </w:pPr>
    </w:p>
    <w:p w14:paraId="1A0DF145" w14:textId="77777777" w:rsidR="00E943C8" w:rsidRDefault="00E943C8" w:rsidP="007A4365">
      <w:pPr>
        <w:spacing w:after="0"/>
        <w:jc w:val="both"/>
        <w:rPr>
          <w:rFonts w:ascii="Congenial SemiBold" w:hAnsi="Congenial SemiBold"/>
          <w:szCs w:val="22"/>
        </w:rPr>
      </w:pPr>
    </w:p>
    <w:p w14:paraId="7C5B0C6C" w14:textId="3C6C1928" w:rsidR="00656D43" w:rsidRPr="00E943C8" w:rsidRDefault="002A32A1" w:rsidP="007A4365">
      <w:pPr>
        <w:spacing w:after="0"/>
        <w:jc w:val="both"/>
        <w:rPr>
          <w:rFonts w:ascii="Congenial SemiBold" w:hAnsi="Congenial SemiBold"/>
          <w:szCs w:val="22"/>
        </w:rPr>
      </w:pPr>
      <w:r w:rsidRPr="00E943C8">
        <w:rPr>
          <w:rFonts w:ascii="Congenial SemiBold" w:hAnsi="Congenial SemiBold"/>
          <w:szCs w:val="22"/>
        </w:rPr>
        <w:t xml:space="preserve">In this report, </w:t>
      </w:r>
      <w:r w:rsidR="003D6B4B" w:rsidRPr="00E943C8">
        <w:rPr>
          <w:rFonts w:ascii="Congenial SemiBold" w:hAnsi="Congenial SemiBold"/>
          <w:szCs w:val="22"/>
        </w:rPr>
        <w:t>I</w:t>
      </w:r>
      <w:r w:rsidRPr="00E943C8">
        <w:rPr>
          <w:rFonts w:ascii="Congenial SemiBold" w:hAnsi="Congenial SemiBold"/>
          <w:szCs w:val="22"/>
        </w:rPr>
        <w:t xml:space="preserve"> will discuss about the nutrients facts</w:t>
      </w:r>
      <w:r w:rsidR="00D14AD4" w:rsidRPr="00E943C8">
        <w:rPr>
          <w:rFonts w:ascii="Congenial SemiBold" w:hAnsi="Congenial SemiBold"/>
          <w:szCs w:val="22"/>
        </w:rPr>
        <w:t xml:space="preserve"> of different drinks offered by </w:t>
      </w:r>
      <w:r w:rsidR="0001059B" w:rsidRPr="00E943C8">
        <w:rPr>
          <w:rFonts w:ascii="Congenial SemiBold" w:hAnsi="Congenial SemiBold"/>
          <w:szCs w:val="22"/>
        </w:rPr>
        <w:t>Starbucks</w:t>
      </w:r>
      <w:r w:rsidRPr="00E943C8">
        <w:rPr>
          <w:rFonts w:ascii="Congenial SemiBold" w:hAnsi="Congenial SemiBold"/>
          <w:szCs w:val="22"/>
        </w:rPr>
        <w:t xml:space="preserve"> based on the data provided by </w:t>
      </w:r>
      <w:hyperlink r:id="rId8" w:history="1">
        <w:r w:rsidRPr="00E943C8">
          <w:rPr>
            <w:rStyle w:val="Hyperlink"/>
            <w:rFonts w:ascii="Congenial SemiBold" w:hAnsi="Congenial SemiBold"/>
            <w:szCs w:val="22"/>
          </w:rPr>
          <w:t>Kagg</w:t>
        </w:r>
        <w:r w:rsidRPr="00E943C8">
          <w:rPr>
            <w:rStyle w:val="Hyperlink"/>
            <w:rFonts w:ascii="Congenial SemiBold" w:hAnsi="Congenial SemiBold"/>
            <w:szCs w:val="22"/>
          </w:rPr>
          <w:t>l</w:t>
        </w:r>
        <w:r w:rsidRPr="00E943C8">
          <w:rPr>
            <w:rStyle w:val="Hyperlink"/>
            <w:rFonts w:ascii="Congenial SemiBold" w:hAnsi="Congenial SemiBold"/>
            <w:szCs w:val="22"/>
          </w:rPr>
          <w:t>e</w:t>
        </w:r>
      </w:hyperlink>
      <w:r w:rsidRPr="00E943C8">
        <w:rPr>
          <w:rFonts w:ascii="Congenial SemiBold" w:hAnsi="Congenial SemiBold"/>
          <w:szCs w:val="22"/>
        </w:rPr>
        <w:t>.</w:t>
      </w:r>
      <w:r w:rsidR="0001059B" w:rsidRPr="00E943C8">
        <w:rPr>
          <w:rFonts w:ascii="Congenial SemiBold" w:hAnsi="Congenial SemiBold"/>
          <w:szCs w:val="22"/>
        </w:rPr>
        <w:t xml:space="preserve"> The goal is to discover the contents in each type of drinks and report the drinks that are not good for health. </w:t>
      </w:r>
    </w:p>
    <w:p w14:paraId="1347D86B" w14:textId="7E10C87D" w:rsidR="007A4365" w:rsidRPr="00E943C8" w:rsidRDefault="007A4365" w:rsidP="007A4365">
      <w:pPr>
        <w:spacing w:after="0"/>
        <w:ind w:firstLine="720"/>
        <w:rPr>
          <w:rFonts w:ascii="Congenial SemiBold" w:hAnsi="Congenial SemiBold"/>
          <w:szCs w:val="22"/>
        </w:rPr>
      </w:pPr>
    </w:p>
    <w:p w14:paraId="64E84FE8" w14:textId="77777777" w:rsidR="00CA396F" w:rsidRPr="00E943C8" w:rsidRDefault="00CA396F" w:rsidP="007A4365">
      <w:pPr>
        <w:spacing w:after="0"/>
        <w:ind w:firstLine="720"/>
        <w:rPr>
          <w:rFonts w:ascii="Congenial SemiBold" w:hAnsi="Congenial SemiBold"/>
          <w:szCs w:val="22"/>
        </w:rPr>
      </w:pPr>
    </w:p>
    <w:p w14:paraId="19A6A8F6" w14:textId="0655357E" w:rsidR="0001059B" w:rsidRPr="00E943C8" w:rsidRDefault="00E943C8" w:rsidP="003D6B4B">
      <w:pPr>
        <w:spacing w:after="0"/>
        <w:rPr>
          <w:rFonts w:ascii="Congenial SemiBold" w:hAnsi="Congenial SemiBold"/>
          <w:szCs w:val="22"/>
        </w:rPr>
      </w:pPr>
      <w:r>
        <w:rPr>
          <w:rFonts w:ascii="Congenial SemiBold" w:hAnsi="Congenial SemiBold"/>
          <w:szCs w:val="22"/>
        </w:rPr>
        <w:t>Data outlook</w:t>
      </w:r>
    </w:p>
    <w:p w14:paraId="0A517B3B" w14:textId="77777777" w:rsidR="00DA600D" w:rsidRPr="00E943C8" w:rsidRDefault="00DA600D" w:rsidP="007A4365">
      <w:pPr>
        <w:spacing w:after="0"/>
        <w:ind w:firstLine="720"/>
        <w:rPr>
          <w:rFonts w:ascii="Congenial SemiBold" w:hAnsi="Congenial SemiBold"/>
          <w:szCs w:val="22"/>
        </w:rPr>
      </w:pPr>
    </w:p>
    <w:p w14:paraId="2A301037" w14:textId="4BEA9D5A" w:rsidR="00DA600D" w:rsidRPr="00E943C8" w:rsidRDefault="00DA600D" w:rsidP="007A4365">
      <w:pPr>
        <w:spacing w:after="0"/>
        <w:ind w:firstLine="720"/>
        <w:rPr>
          <w:rFonts w:ascii="Congenial SemiBold" w:hAnsi="Congenial SemiBold"/>
          <w:szCs w:val="22"/>
        </w:rPr>
      </w:pPr>
      <w:r w:rsidRPr="00E943C8">
        <w:rPr>
          <w:rFonts w:ascii="Congenial SemiBold" w:hAnsi="Congenial SemiBold"/>
          <w:szCs w:val="22"/>
        </w:rPr>
        <w:drawing>
          <wp:inline distT="0" distB="0" distL="0" distR="0" wp14:anchorId="7AAF607E" wp14:editId="6F22EFAE">
            <wp:extent cx="5736532" cy="172260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5736532" cy="1722605"/>
                    </a:xfrm>
                    <a:prstGeom prst="rect">
                      <a:avLst/>
                    </a:prstGeom>
                  </pic:spPr>
                </pic:pic>
              </a:graphicData>
            </a:graphic>
          </wp:inline>
        </w:drawing>
      </w:r>
    </w:p>
    <w:p w14:paraId="1D898F80" w14:textId="27E2739B" w:rsidR="00DA600D" w:rsidRPr="00E943C8" w:rsidRDefault="00DA600D" w:rsidP="007A4365">
      <w:pPr>
        <w:spacing w:after="0"/>
        <w:ind w:firstLine="720"/>
        <w:rPr>
          <w:rFonts w:ascii="Congenial SemiBold" w:hAnsi="Congenial SemiBold"/>
          <w:szCs w:val="22"/>
        </w:rPr>
      </w:pPr>
    </w:p>
    <w:p w14:paraId="2AEA0AB0" w14:textId="77777777" w:rsidR="007A4365" w:rsidRPr="00E943C8" w:rsidRDefault="007A4365" w:rsidP="007A4365">
      <w:pPr>
        <w:spacing w:after="0"/>
        <w:ind w:firstLine="720"/>
        <w:rPr>
          <w:rFonts w:ascii="Congenial SemiBold" w:hAnsi="Congenial SemiBold"/>
          <w:sz w:val="32"/>
          <w:szCs w:val="32"/>
        </w:rPr>
      </w:pPr>
    </w:p>
    <w:p w14:paraId="3E2141E2" w14:textId="2F5822AD" w:rsidR="007A4365" w:rsidRPr="00E943C8" w:rsidRDefault="007A4365" w:rsidP="007A4365">
      <w:pPr>
        <w:spacing w:after="0"/>
        <w:rPr>
          <w:rFonts w:ascii="Congenial SemiBold" w:hAnsi="Congenial SemiBold"/>
          <w:sz w:val="32"/>
          <w:szCs w:val="32"/>
        </w:rPr>
      </w:pPr>
      <w:r w:rsidRPr="00E943C8">
        <w:rPr>
          <w:rFonts w:ascii="Congenial SemiBold" w:hAnsi="Congenial SemiBold"/>
          <w:sz w:val="32"/>
          <w:szCs w:val="32"/>
        </w:rPr>
        <w:t xml:space="preserve">Nutrition </w:t>
      </w:r>
      <w:r w:rsidRPr="00E943C8">
        <w:rPr>
          <w:rFonts w:ascii="Congenial SemiBold" w:hAnsi="Congenial SemiBold"/>
          <w:sz w:val="32"/>
          <w:szCs w:val="32"/>
        </w:rPr>
        <w:t>distribution</w:t>
      </w:r>
    </w:p>
    <w:p w14:paraId="0DD155DA" w14:textId="77777777" w:rsidR="007A4365" w:rsidRPr="00E943C8" w:rsidRDefault="007A4365" w:rsidP="007A4365">
      <w:pPr>
        <w:spacing w:after="0"/>
        <w:rPr>
          <w:rFonts w:ascii="Congenial SemiBold" w:hAnsi="Congenial SemiBold"/>
          <w:szCs w:val="22"/>
        </w:rPr>
      </w:pPr>
    </w:p>
    <w:p w14:paraId="3EE94A75" w14:textId="6496FDC6" w:rsidR="00DA600D" w:rsidRPr="00E943C8" w:rsidRDefault="007A4365" w:rsidP="007A4365">
      <w:pPr>
        <w:spacing w:after="0"/>
        <w:rPr>
          <w:rFonts w:ascii="Congenial SemiBold" w:hAnsi="Congenial SemiBold"/>
          <w:szCs w:val="22"/>
        </w:rPr>
      </w:pPr>
      <w:r w:rsidRPr="00E943C8">
        <w:rPr>
          <w:rFonts w:ascii="Congenial SemiBold" w:hAnsi="Congenial SemiBold"/>
          <w:szCs w:val="22"/>
        </w:rPr>
        <w:drawing>
          <wp:inline distT="0" distB="0" distL="0" distR="0" wp14:anchorId="2C40A87D" wp14:editId="1A4B7CA7">
            <wp:extent cx="2866390" cy="2637155"/>
            <wp:effectExtent l="0" t="0" r="1905"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0"/>
                    <a:stretch>
                      <a:fillRect/>
                    </a:stretch>
                  </pic:blipFill>
                  <pic:spPr>
                    <a:xfrm>
                      <a:off x="0" y="0"/>
                      <a:ext cx="2866390" cy="2637155"/>
                    </a:xfrm>
                    <a:prstGeom prst="rect">
                      <a:avLst/>
                    </a:prstGeom>
                  </pic:spPr>
                </pic:pic>
              </a:graphicData>
            </a:graphic>
          </wp:inline>
        </w:drawing>
      </w:r>
      <w:r w:rsidRPr="00E943C8">
        <w:rPr>
          <w:rFonts w:ascii="Congenial SemiBold" w:hAnsi="Congenial SemiBold"/>
          <w:szCs w:val="22"/>
        </w:rPr>
        <w:drawing>
          <wp:inline distT="0" distB="0" distL="0" distR="0" wp14:anchorId="0F929489" wp14:editId="5C9C317A">
            <wp:extent cx="2779818" cy="2647315"/>
            <wp:effectExtent l="0" t="0" r="1905" b="63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1"/>
                    <a:stretch>
                      <a:fillRect/>
                    </a:stretch>
                  </pic:blipFill>
                  <pic:spPr>
                    <a:xfrm>
                      <a:off x="0" y="0"/>
                      <a:ext cx="2779818" cy="2647315"/>
                    </a:xfrm>
                    <a:prstGeom prst="rect">
                      <a:avLst/>
                    </a:prstGeom>
                  </pic:spPr>
                </pic:pic>
              </a:graphicData>
            </a:graphic>
          </wp:inline>
        </w:drawing>
      </w:r>
    </w:p>
    <w:p w14:paraId="02C64FF2" w14:textId="503E7C65" w:rsidR="0001059B" w:rsidRPr="00E943C8" w:rsidRDefault="0001059B" w:rsidP="007A4365">
      <w:pPr>
        <w:spacing w:after="0"/>
        <w:rPr>
          <w:rFonts w:ascii="Congenial SemiBold" w:hAnsi="Congenial SemiBold"/>
          <w:szCs w:val="22"/>
        </w:rPr>
      </w:pPr>
    </w:p>
    <w:p w14:paraId="23E2B947" w14:textId="27C11514" w:rsidR="00DA600D" w:rsidRPr="00E943C8" w:rsidRDefault="007A4365" w:rsidP="007A4365">
      <w:pPr>
        <w:spacing w:after="0"/>
        <w:rPr>
          <w:rFonts w:ascii="Congenial SemiBold" w:hAnsi="Congenial SemiBold"/>
          <w:noProof/>
          <w:szCs w:val="22"/>
        </w:rPr>
      </w:pPr>
      <w:r w:rsidRPr="00E943C8">
        <w:rPr>
          <w:rFonts w:ascii="Congenial SemiBold" w:hAnsi="Congenial SemiBold"/>
          <w:szCs w:val="22"/>
        </w:rPr>
        <w:drawing>
          <wp:inline distT="0" distB="0" distL="0" distR="0" wp14:anchorId="35525CF5" wp14:editId="4D88FEA4">
            <wp:extent cx="2965622" cy="2637544"/>
            <wp:effectExtent l="0" t="0" r="635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2"/>
                    <a:stretch>
                      <a:fillRect/>
                    </a:stretch>
                  </pic:blipFill>
                  <pic:spPr>
                    <a:xfrm>
                      <a:off x="0" y="0"/>
                      <a:ext cx="2965622" cy="2637544"/>
                    </a:xfrm>
                    <a:prstGeom prst="rect">
                      <a:avLst/>
                    </a:prstGeom>
                  </pic:spPr>
                </pic:pic>
              </a:graphicData>
            </a:graphic>
          </wp:inline>
        </w:drawing>
      </w:r>
      <w:r w:rsidRPr="00E943C8">
        <w:rPr>
          <w:rFonts w:ascii="Congenial SemiBold" w:hAnsi="Congenial SemiBold"/>
          <w:noProof/>
          <w:szCs w:val="22"/>
        </w:rPr>
        <w:drawing>
          <wp:inline distT="0" distB="0" distL="0" distR="0" wp14:anchorId="78780E5C" wp14:editId="4E1F778A">
            <wp:extent cx="2916195" cy="2666349"/>
            <wp:effectExtent l="0" t="0" r="0" b="1270"/>
            <wp:docPr id="6" name="Picture 6"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 histogram&#10;&#10;Description automatically generated"/>
                    <pic:cNvPicPr/>
                  </pic:nvPicPr>
                  <pic:blipFill>
                    <a:blip r:embed="rId13"/>
                    <a:stretch>
                      <a:fillRect/>
                    </a:stretch>
                  </pic:blipFill>
                  <pic:spPr>
                    <a:xfrm>
                      <a:off x="0" y="0"/>
                      <a:ext cx="2916195" cy="2666349"/>
                    </a:xfrm>
                    <a:prstGeom prst="rect">
                      <a:avLst/>
                    </a:prstGeom>
                  </pic:spPr>
                </pic:pic>
              </a:graphicData>
            </a:graphic>
          </wp:inline>
        </w:drawing>
      </w:r>
    </w:p>
    <w:p w14:paraId="6C21492F" w14:textId="32D74D62" w:rsidR="007A4365" w:rsidRPr="00E943C8" w:rsidRDefault="007A4365" w:rsidP="007A4365">
      <w:pPr>
        <w:spacing w:after="0"/>
        <w:rPr>
          <w:rFonts w:ascii="Congenial SemiBold" w:hAnsi="Congenial SemiBold" w:cs="Arial"/>
          <w:szCs w:val="22"/>
        </w:rPr>
      </w:pPr>
    </w:p>
    <w:p w14:paraId="08C0837E" w14:textId="5C8138E9" w:rsidR="007A4365" w:rsidRPr="00E943C8" w:rsidRDefault="007A4365" w:rsidP="007A4365">
      <w:pPr>
        <w:spacing w:after="0"/>
        <w:rPr>
          <w:rFonts w:ascii="Congenial SemiBold" w:hAnsi="Congenial SemiBold" w:cs="Arial"/>
          <w:szCs w:val="22"/>
        </w:rPr>
      </w:pPr>
    </w:p>
    <w:p w14:paraId="4F66D884" w14:textId="5D4A8117" w:rsidR="00892D04" w:rsidRDefault="00892D04" w:rsidP="007A4365">
      <w:pPr>
        <w:spacing w:after="0"/>
        <w:rPr>
          <w:rFonts w:ascii="Congenial SemiBold" w:hAnsi="Congenial SemiBold" w:cs="Arial"/>
          <w:szCs w:val="22"/>
        </w:rPr>
      </w:pPr>
    </w:p>
    <w:p w14:paraId="0E4732DD" w14:textId="5C770427" w:rsidR="00E943C8" w:rsidRDefault="00E943C8" w:rsidP="007A4365">
      <w:pPr>
        <w:spacing w:after="0"/>
        <w:rPr>
          <w:rFonts w:ascii="Congenial SemiBold" w:hAnsi="Congenial SemiBold" w:cs="Arial"/>
          <w:szCs w:val="22"/>
        </w:rPr>
      </w:pPr>
    </w:p>
    <w:p w14:paraId="5CE72B07" w14:textId="77777777" w:rsidR="00E943C8" w:rsidRPr="00E943C8" w:rsidRDefault="00E943C8" w:rsidP="007A4365">
      <w:pPr>
        <w:spacing w:after="0"/>
        <w:rPr>
          <w:rFonts w:ascii="Congenial SemiBold" w:hAnsi="Congenial SemiBold" w:cs="Arial"/>
          <w:szCs w:val="22"/>
        </w:rPr>
      </w:pPr>
    </w:p>
    <w:p w14:paraId="3AD895C8" w14:textId="77777777" w:rsidR="00892D04" w:rsidRPr="00E943C8" w:rsidRDefault="00892D04" w:rsidP="007A4365">
      <w:pPr>
        <w:spacing w:after="0"/>
        <w:rPr>
          <w:rFonts w:ascii="Congenial SemiBold" w:hAnsi="Congenial SemiBold" w:cs="Arial"/>
          <w:szCs w:val="22"/>
        </w:rPr>
      </w:pPr>
    </w:p>
    <w:p w14:paraId="5A44F6F6" w14:textId="77777777" w:rsidR="00E943C8" w:rsidRDefault="00E943C8" w:rsidP="007A4365">
      <w:pPr>
        <w:spacing w:after="0"/>
        <w:rPr>
          <w:rFonts w:ascii="Congenial SemiBold" w:hAnsi="Congenial SemiBold" w:cs="Arial"/>
          <w:szCs w:val="22"/>
        </w:rPr>
      </w:pPr>
    </w:p>
    <w:p w14:paraId="64712F10" w14:textId="22C310A3" w:rsidR="007A4365" w:rsidRPr="00E943C8" w:rsidRDefault="007A4365" w:rsidP="007A4365">
      <w:pPr>
        <w:spacing w:after="0"/>
        <w:rPr>
          <w:rFonts w:ascii="Congenial SemiBold" w:hAnsi="Congenial SemiBold" w:cs="Arial"/>
          <w:szCs w:val="22"/>
        </w:rPr>
      </w:pPr>
      <w:r w:rsidRPr="00E943C8">
        <w:rPr>
          <w:rFonts w:ascii="Congenial SemiBold" w:hAnsi="Congenial SemiBold" w:cs="Arial"/>
          <w:szCs w:val="22"/>
        </w:rPr>
        <w:t xml:space="preserve">The distributions shows that </w:t>
      </w:r>
      <w:r w:rsidR="00A30233" w:rsidRPr="00E943C8">
        <w:rPr>
          <w:rFonts w:ascii="Congenial SemiBold" w:hAnsi="Congenial SemiBold" w:cs="Arial"/>
          <w:szCs w:val="22"/>
        </w:rPr>
        <w:t>drinks</w:t>
      </w:r>
      <w:r w:rsidRPr="00E943C8">
        <w:rPr>
          <w:rFonts w:ascii="Congenial SemiBold" w:hAnsi="Congenial SemiBold" w:cs="Arial"/>
          <w:szCs w:val="22"/>
        </w:rPr>
        <w:t xml:space="preserve"> are slightly left skewed for caffeine, calories, sugar, and cholesterol. Which makes sense because Starbucks has options for zero calories, decaf, or no sugar drinks included in their menu. </w:t>
      </w:r>
    </w:p>
    <w:p w14:paraId="51503B40" w14:textId="77777777" w:rsidR="003D6B4B" w:rsidRPr="00E943C8" w:rsidRDefault="003D6B4B" w:rsidP="007A4365">
      <w:pPr>
        <w:spacing w:after="0"/>
        <w:rPr>
          <w:rFonts w:ascii="Congenial SemiBold" w:hAnsi="Congenial SemiBold" w:cs="Arial"/>
          <w:szCs w:val="22"/>
        </w:rPr>
      </w:pPr>
    </w:p>
    <w:p w14:paraId="2F765D36" w14:textId="5F8FFCDD" w:rsidR="00A30233" w:rsidRPr="00E943C8" w:rsidRDefault="00A30233" w:rsidP="00892D04">
      <w:pPr>
        <w:spacing w:after="0"/>
        <w:jc w:val="center"/>
        <w:rPr>
          <w:rFonts w:ascii="Congenial SemiBold" w:hAnsi="Congenial SemiBold"/>
          <w:szCs w:val="22"/>
        </w:rPr>
      </w:pPr>
      <w:r w:rsidRPr="00E943C8">
        <w:rPr>
          <w:rFonts w:ascii="Congenial SemiBold" w:hAnsi="Congenial SemiBold"/>
          <w:szCs w:val="22"/>
        </w:rPr>
        <w:drawing>
          <wp:inline distT="0" distB="0" distL="0" distR="0" wp14:anchorId="0B3981C7" wp14:editId="38347341">
            <wp:extent cx="4744112" cy="3705742"/>
            <wp:effectExtent l="0" t="0" r="0" b="952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4"/>
                    <a:stretch>
                      <a:fillRect/>
                    </a:stretch>
                  </pic:blipFill>
                  <pic:spPr>
                    <a:xfrm>
                      <a:off x="0" y="0"/>
                      <a:ext cx="4744112" cy="3705742"/>
                    </a:xfrm>
                    <a:prstGeom prst="rect">
                      <a:avLst/>
                    </a:prstGeom>
                  </pic:spPr>
                </pic:pic>
              </a:graphicData>
            </a:graphic>
          </wp:inline>
        </w:drawing>
      </w:r>
    </w:p>
    <w:p w14:paraId="31E4A146" w14:textId="23EDA076" w:rsidR="00136898" w:rsidRDefault="00136898" w:rsidP="00892D04">
      <w:pPr>
        <w:spacing w:after="0"/>
        <w:jc w:val="center"/>
        <w:rPr>
          <w:rFonts w:ascii="Congenial SemiBold" w:hAnsi="Congenial SemiBold"/>
          <w:szCs w:val="22"/>
        </w:rPr>
      </w:pPr>
    </w:p>
    <w:p w14:paraId="6E3191C7" w14:textId="77777777" w:rsidR="00E943C8" w:rsidRPr="00E943C8" w:rsidRDefault="00E943C8" w:rsidP="00892D04">
      <w:pPr>
        <w:spacing w:after="0"/>
        <w:jc w:val="center"/>
        <w:rPr>
          <w:rFonts w:ascii="Congenial SemiBold" w:hAnsi="Congenial SemiBold"/>
          <w:szCs w:val="22"/>
        </w:rPr>
      </w:pPr>
    </w:p>
    <w:p w14:paraId="12E40C7E" w14:textId="572D0BDD" w:rsidR="003D6B4B" w:rsidRPr="00E943C8" w:rsidRDefault="003D6B4B" w:rsidP="00E943C8">
      <w:pPr>
        <w:spacing w:after="0"/>
        <w:ind w:firstLine="720"/>
        <w:rPr>
          <w:rFonts w:ascii="Congenial SemiBold" w:hAnsi="Congenial SemiBold"/>
          <w:szCs w:val="22"/>
        </w:rPr>
      </w:pPr>
      <w:r w:rsidRPr="00E943C8">
        <w:rPr>
          <w:rFonts w:ascii="Congenial SemiBold" w:hAnsi="Congenial SemiBold"/>
          <w:szCs w:val="22"/>
        </w:rPr>
        <w:t xml:space="preserve">The scatterplot shown above represents the relationship between calories and sugar in al Starbucks drinks. </w:t>
      </w:r>
      <w:r w:rsidRPr="00E943C8">
        <w:rPr>
          <w:rFonts w:ascii="Congenial SemiBold" w:hAnsi="Congenial SemiBold"/>
          <w:szCs w:val="22"/>
        </w:rPr>
        <w:t>Caffeine is denoted by color, where darker color means more caffeine. As expected, there is a clear and consistent positive relationship between calories and sugar. Caffeine looks to have no clear relationship with the other two variables, with the exception where drinks with very little to no calories and sugar contain a high amount of caffeine.</w:t>
      </w:r>
      <w:r w:rsidRPr="00E943C8">
        <w:rPr>
          <w:rFonts w:ascii="Congenial SemiBold" w:hAnsi="Congenial SemiBold"/>
          <w:szCs w:val="22"/>
        </w:rPr>
        <w:t xml:space="preserve"> </w:t>
      </w:r>
      <w:r w:rsidRPr="00E943C8">
        <w:rPr>
          <w:rFonts w:ascii="Congenial SemiBold" w:hAnsi="Congenial SemiBold"/>
          <w:szCs w:val="22"/>
        </w:rPr>
        <w:t>This makes</w:t>
      </w:r>
      <w:r w:rsidRPr="00E943C8">
        <w:rPr>
          <w:rFonts w:ascii="Congenial SemiBold" w:hAnsi="Congenial SemiBold"/>
          <w:szCs w:val="22"/>
        </w:rPr>
        <w:t xml:space="preserve"> a clear</w:t>
      </w:r>
      <w:r w:rsidRPr="00E943C8">
        <w:rPr>
          <w:rFonts w:ascii="Congenial SemiBold" w:hAnsi="Congenial SemiBold"/>
          <w:szCs w:val="22"/>
        </w:rPr>
        <w:t xml:space="preserve"> sense</w:t>
      </w:r>
      <w:r w:rsidRPr="00E943C8">
        <w:rPr>
          <w:rFonts w:ascii="Congenial SemiBold" w:hAnsi="Congenial SemiBold"/>
          <w:szCs w:val="22"/>
        </w:rPr>
        <w:t xml:space="preserve"> since </w:t>
      </w:r>
      <w:r w:rsidRPr="00E943C8">
        <w:rPr>
          <w:rFonts w:ascii="Congenial SemiBold" w:hAnsi="Congenial SemiBold"/>
          <w:szCs w:val="22"/>
        </w:rPr>
        <w:t xml:space="preserve">coffee </w:t>
      </w:r>
      <w:r w:rsidRPr="00E943C8">
        <w:rPr>
          <w:rFonts w:ascii="Congenial SemiBold" w:hAnsi="Congenial SemiBold"/>
          <w:szCs w:val="22"/>
        </w:rPr>
        <w:t>roasts (expresso shots) do not contain any milk or additional sugar generally</w:t>
      </w:r>
      <w:r w:rsidRPr="00E943C8">
        <w:rPr>
          <w:rFonts w:ascii="Congenial SemiBold" w:hAnsi="Congenial SemiBold"/>
          <w:szCs w:val="22"/>
        </w:rPr>
        <w:t xml:space="preserve"> have a very high amount of caffeine relative to other drinks.</w:t>
      </w:r>
    </w:p>
    <w:p w14:paraId="6A0CE406" w14:textId="7EB260FF" w:rsidR="003D6B4B" w:rsidRDefault="003D6B4B" w:rsidP="003D6B4B">
      <w:pPr>
        <w:spacing w:after="0"/>
        <w:rPr>
          <w:rFonts w:ascii="Congenial SemiBold" w:hAnsi="Congenial SemiBold"/>
          <w:szCs w:val="22"/>
        </w:rPr>
      </w:pPr>
    </w:p>
    <w:p w14:paraId="1C401172" w14:textId="77777777" w:rsidR="00E943C8" w:rsidRPr="00E943C8" w:rsidRDefault="00E943C8" w:rsidP="003D6B4B">
      <w:pPr>
        <w:spacing w:after="0"/>
        <w:rPr>
          <w:rFonts w:ascii="Congenial SemiBold" w:hAnsi="Congenial SemiBold"/>
          <w:szCs w:val="22"/>
        </w:rPr>
      </w:pPr>
    </w:p>
    <w:p w14:paraId="0E1ABD47" w14:textId="32DC0211" w:rsidR="003D6B4B" w:rsidRPr="00E943C8" w:rsidRDefault="003D6B4B" w:rsidP="003D6B4B">
      <w:pPr>
        <w:spacing w:after="0"/>
        <w:rPr>
          <w:rFonts w:ascii="Congenial SemiBold" w:hAnsi="Congenial SemiBold"/>
          <w:szCs w:val="22"/>
        </w:rPr>
      </w:pPr>
    </w:p>
    <w:p w14:paraId="3D4825A3" w14:textId="55573D42" w:rsidR="003D6B4B" w:rsidRPr="00E943C8" w:rsidRDefault="003F00B7" w:rsidP="003D6B4B">
      <w:pPr>
        <w:spacing w:after="0"/>
        <w:rPr>
          <w:rFonts w:ascii="Congenial SemiBold" w:hAnsi="Congenial SemiBold"/>
          <w:szCs w:val="22"/>
        </w:rPr>
      </w:pPr>
      <w:r w:rsidRPr="00E943C8">
        <w:rPr>
          <w:rFonts w:ascii="Congenial SemiBold" w:hAnsi="Congenial SemiBold"/>
          <w:sz w:val="32"/>
          <w:szCs w:val="32"/>
        </w:rPr>
        <w:t>Breaking down nutrients pattern of different drink categories</w:t>
      </w:r>
    </w:p>
    <w:p w14:paraId="0ED5FB20" w14:textId="420FAE8D" w:rsidR="003F00B7" w:rsidRPr="00E943C8" w:rsidRDefault="003F00B7" w:rsidP="003D6B4B">
      <w:pPr>
        <w:spacing w:after="0"/>
        <w:rPr>
          <w:rFonts w:ascii="Congenial SemiBold" w:hAnsi="Congenial SemiBold"/>
          <w:szCs w:val="22"/>
        </w:rPr>
      </w:pPr>
    </w:p>
    <w:p w14:paraId="6EA82C57" w14:textId="6CA56B2F" w:rsidR="003F00B7" w:rsidRPr="00E943C8" w:rsidRDefault="003F00B7" w:rsidP="003D6B4B">
      <w:pPr>
        <w:spacing w:after="0"/>
        <w:rPr>
          <w:rFonts w:ascii="Congenial SemiBold" w:hAnsi="Congenial SemiBold"/>
          <w:szCs w:val="22"/>
        </w:rPr>
      </w:pPr>
      <w:r w:rsidRPr="00E943C8">
        <w:rPr>
          <w:rFonts w:ascii="Congenial SemiBold" w:hAnsi="Congenial SemiBold"/>
          <w:szCs w:val="22"/>
        </w:rPr>
        <w:t>The categorical linear regression shown above compares calories t</w:t>
      </w:r>
      <w:r w:rsidR="00CA396F" w:rsidRPr="00E943C8">
        <w:rPr>
          <w:rFonts w:ascii="Congenial SemiBold" w:hAnsi="Congenial SemiBold"/>
          <w:szCs w:val="22"/>
        </w:rPr>
        <w:t>o</w:t>
      </w:r>
      <w:r w:rsidRPr="00E943C8">
        <w:rPr>
          <w:rFonts w:ascii="Congenial SemiBold" w:hAnsi="Congenial SemiBold"/>
          <w:szCs w:val="22"/>
        </w:rPr>
        <w:t xml:space="preserve"> sugar in Starbucks drinks.</w:t>
      </w:r>
      <w:r w:rsidR="00467829" w:rsidRPr="00E943C8">
        <w:rPr>
          <w:rFonts w:ascii="Congenial SemiBold" w:hAnsi="Congenial SemiBold"/>
          <w:szCs w:val="22"/>
        </w:rPr>
        <w:t xml:space="preserve"> We can see the direct relation between calories and sugar. Meaning, as calories increase sugar increases too. </w:t>
      </w:r>
      <w:r w:rsidRPr="00E943C8">
        <w:rPr>
          <w:rFonts w:ascii="Congenial SemiBold" w:hAnsi="Congenial SemiBold"/>
          <w:szCs w:val="22"/>
        </w:rPr>
        <w:t xml:space="preserve"> </w:t>
      </w:r>
    </w:p>
    <w:p w14:paraId="0FA73B14" w14:textId="561B3B47" w:rsidR="003F00B7" w:rsidRPr="00E943C8" w:rsidRDefault="00467829" w:rsidP="003D6B4B">
      <w:pPr>
        <w:spacing w:after="0"/>
        <w:rPr>
          <w:rFonts w:ascii="Congenial SemiBold" w:hAnsi="Congenial SemiBold"/>
          <w:szCs w:val="22"/>
        </w:rPr>
      </w:pPr>
      <w:r w:rsidRPr="00E943C8">
        <w:rPr>
          <w:rFonts w:ascii="Congenial SemiBold" w:hAnsi="Congenial SemiBold"/>
          <w:szCs w:val="22"/>
        </w:rPr>
        <w:t>From the graph it is clear that:</w:t>
      </w:r>
    </w:p>
    <w:p w14:paraId="6DBDF5EC" w14:textId="26B272F0" w:rsidR="00467829" w:rsidRPr="00E943C8" w:rsidRDefault="0052456A" w:rsidP="00467829">
      <w:pPr>
        <w:pStyle w:val="ListParagraph"/>
        <w:numPr>
          <w:ilvl w:val="0"/>
          <w:numId w:val="1"/>
        </w:numPr>
        <w:spacing w:after="0"/>
        <w:rPr>
          <w:rFonts w:ascii="Congenial SemiBold" w:hAnsi="Congenial SemiBold"/>
          <w:szCs w:val="22"/>
        </w:rPr>
      </w:pPr>
      <w:r w:rsidRPr="00E943C8">
        <w:rPr>
          <w:rFonts w:ascii="Congenial SemiBold" w:hAnsi="Congenial SemiBold"/>
          <w:szCs w:val="22"/>
        </w:rPr>
        <w:t xml:space="preserve">Frappuccino appears to contain higher calories and sugar </w:t>
      </w:r>
    </w:p>
    <w:p w14:paraId="26F0351C" w14:textId="47C42C73" w:rsidR="0052456A" w:rsidRPr="00E943C8" w:rsidRDefault="0052456A" w:rsidP="00467829">
      <w:pPr>
        <w:pStyle w:val="ListParagraph"/>
        <w:numPr>
          <w:ilvl w:val="0"/>
          <w:numId w:val="1"/>
        </w:numPr>
        <w:spacing w:after="0"/>
        <w:rPr>
          <w:rFonts w:ascii="Congenial SemiBold" w:hAnsi="Congenial SemiBold"/>
          <w:szCs w:val="22"/>
        </w:rPr>
      </w:pPr>
      <w:r w:rsidRPr="00E943C8">
        <w:rPr>
          <w:rFonts w:ascii="Congenial SemiBold" w:hAnsi="Congenial SemiBold"/>
          <w:szCs w:val="22"/>
        </w:rPr>
        <w:t xml:space="preserve">Hot teas have lower </w:t>
      </w:r>
      <w:proofErr w:type="gramStart"/>
      <w:r w:rsidRPr="00E943C8">
        <w:rPr>
          <w:rFonts w:ascii="Congenial SemiBold" w:hAnsi="Congenial SemiBold"/>
          <w:szCs w:val="22"/>
        </w:rPr>
        <w:t>amount</w:t>
      </w:r>
      <w:proofErr w:type="gramEnd"/>
      <w:r w:rsidRPr="00E943C8">
        <w:rPr>
          <w:rFonts w:ascii="Congenial SemiBold" w:hAnsi="Congenial SemiBold"/>
          <w:szCs w:val="22"/>
        </w:rPr>
        <w:t xml:space="preserve"> of calories and sugar</w:t>
      </w:r>
    </w:p>
    <w:p w14:paraId="56317B8C" w14:textId="5C7CC5E2" w:rsidR="0052456A" w:rsidRPr="00E943C8" w:rsidRDefault="0052456A" w:rsidP="00467829">
      <w:pPr>
        <w:pStyle w:val="ListParagraph"/>
        <w:numPr>
          <w:ilvl w:val="0"/>
          <w:numId w:val="1"/>
        </w:numPr>
        <w:spacing w:after="0"/>
        <w:rPr>
          <w:rFonts w:ascii="Congenial SemiBold" w:hAnsi="Congenial SemiBold"/>
          <w:szCs w:val="22"/>
        </w:rPr>
      </w:pPr>
      <w:r w:rsidRPr="00E943C8">
        <w:rPr>
          <w:rFonts w:ascii="Congenial SemiBold" w:hAnsi="Congenial SemiBold"/>
          <w:szCs w:val="22"/>
        </w:rPr>
        <w:t>Both hot and cold coffees have wide range of calories distribution</w:t>
      </w:r>
    </w:p>
    <w:p w14:paraId="7CAAD177" w14:textId="77777777" w:rsidR="00136898" w:rsidRPr="00E943C8" w:rsidRDefault="00136898" w:rsidP="007A4365">
      <w:pPr>
        <w:spacing w:after="0"/>
        <w:rPr>
          <w:rFonts w:ascii="Congenial SemiBold" w:hAnsi="Congenial SemiBold"/>
          <w:szCs w:val="22"/>
        </w:rPr>
      </w:pPr>
    </w:p>
    <w:p w14:paraId="73744F6F" w14:textId="77777777" w:rsidR="00136898" w:rsidRPr="00E943C8" w:rsidRDefault="00136898" w:rsidP="007A4365">
      <w:pPr>
        <w:spacing w:after="0"/>
        <w:rPr>
          <w:rFonts w:ascii="Congenial SemiBold" w:hAnsi="Congenial SemiBold"/>
          <w:szCs w:val="22"/>
        </w:rPr>
      </w:pPr>
    </w:p>
    <w:p w14:paraId="4FEC5558" w14:textId="77777777" w:rsidR="00136898" w:rsidRPr="00E943C8" w:rsidRDefault="00136898" w:rsidP="007A4365">
      <w:pPr>
        <w:spacing w:after="0"/>
        <w:rPr>
          <w:rFonts w:ascii="Congenial SemiBold" w:hAnsi="Congenial SemiBold"/>
          <w:szCs w:val="22"/>
        </w:rPr>
      </w:pPr>
    </w:p>
    <w:p w14:paraId="7926E345" w14:textId="63E9D024" w:rsidR="00136898" w:rsidRPr="00E943C8" w:rsidRDefault="00136898" w:rsidP="007A4365">
      <w:pPr>
        <w:spacing w:after="0"/>
        <w:rPr>
          <w:rFonts w:ascii="Congenial SemiBold" w:hAnsi="Congenial SemiBold"/>
          <w:szCs w:val="22"/>
        </w:rPr>
      </w:pPr>
    </w:p>
    <w:p w14:paraId="1BE2DB82" w14:textId="690BC950" w:rsidR="00136898" w:rsidRPr="00E943C8" w:rsidRDefault="00136898" w:rsidP="007A4365">
      <w:pPr>
        <w:spacing w:after="0"/>
        <w:rPr>
          <w:rFonts w:ascii="Congenial SemiBold" w:hAnsi="Congenial SemiBold"/>
          <w:szCs w:val="22"/>
        </w:rPr>
      </w:pPr>
    </w:p>
    <w:p w14:paraId="04370005" w14:textId="4D088041" w:rsidR="00136898" w:rsidRPr="00E943C8" w:rsidRDefault="00136898" w:rsidP="007A4365">
      <w:pPr>
        <w:spacing w:after="0"/>
        <w:rPr>
          <w:rFonts w:ascii="Congenial SemiBold" w:hAnsi="Congenial SemiBold"/>
          <w:szCs w:val="22"/>
        </w:rPr>
      </w:pPr>
    </w:p>
    <w:p w14:paraId="5A2D1F8B" w14:textId="2B6A83BC" w:rsidR="00136898" w:rsidRDefault="00136898" w:rsidP="007A4365">
      <w:pPr>
        <w:spacing w:after="0"/>
        <w:rPr>
          <w:rFonts w:ascii="Congenial SemiBold" w:hAnsi="Congenial SemiBold"/>
          <w:szCs w:val="22"/>
        </w:rPr>
      </w:pPr>
    </w:p>
    <w:p w14:paraId="304C951F" w14:textId="0501873A" w:rsidR="00E943C8" w:rsidRDefault="00E943C8" w:rsidP="007A4365">
      <w:pPr>
        <w:spacing w:after="0"/>
        <w:rPr>
          <w:rFonts w:ascii="Congenial SemiBold" w:hAnsi="Congenial SemiBold"/>
          <w:szCs w:val="22"/>
        </w:rPr>
      </w:pPr>
    </w:p>
    <w:p w14:paraId="26AD820E" w14:textId="69631F96" w:rsidR="00E943C8" w:rsidRDefault="00E943C8" w:rsidP="007A4365">
      <w:pPr>
        <w:spacing w:after="0"/>
        <w:rPr>
          <w:rFonts w:ascii="Congenial SemiBold" w:hAnsi="Congenial SemiBold"/>
          <w:szCs w:val="22"/>
        </w:rPr>
      </w:pPr>
    </w:p>
    <w:p w14:paraId="1ABFA8CB" w14:textId="45BB2B6B" w:rsidR="00E943C8" w:rsidRDefault="00E943C8" w:rsidP="007A4365">
      <w:pPr>
        <w:spacing w:after="0"/>
        <w:rPr>
          <w:rFonts w:ascii="Congenial SemiBold" w:hAnsi="Congenial SemiBold"/>
          <w:szCs w:val="22"/>
        </w:rPr>
      </w:pPr>
    </w:p>
    <w:p w14:paraId="22261312" w14:textId="77777777" w:rsidR="00E943C8" w:rsidRPr="00E943C8" w:rsidRDefault="00E943C8" w:rsidP="007A4365">
      <w:pPr>
        <w:spacing w:after="0"/>
        <w:rPr>
          <w:rFonts w:ascii="Congenial SemiBold" w:hAnsi="Congenial SemiBold"/>
          <w:szCs w:val="22"/>
        </w:rPr>
      </w:pPr>
    </w:p>
    <w:p w14:paraId="36CD4725" w14:textId="7C2F26C3" w:rsidR="00136898" w:rsidRPr="00E943C8" w:rsidRDefault="00136898" w:rsidP="007A4365">
      <w:pPr>
        <w:spacing w:after="0"/>
        <w:rPr>
          <w:rFonts w:ascii="Congenial SemiBold" w:hAnsi="Congenial SemiBold"/>
          <w:szCs w:val="22"/>
        </w:rPr>
      </w:pPr>
    </w:p>
    <w:p w14:paraId="37EEFC41" w14:textId="6650155D" w:rsidR="00136898" w:rsidRPr="00E943C8" w:rsidRDefault="00136898" w:rsidP="007A4365">
      <w:pPr>
        <w:spacing w:after="0"/>
        <w:rPr>
          <w:rFonts w:ascii="Congenial SemiBold" w:hAnsi="Congenial SemiBold"/>
          <w:szCs w:val="22"/>
        </w:rPr>
      </w:pPr>
    </w:p>
    <w:p w14:paraId="29508321" w14:textId="77777777" w:rsidR="00136898" w:rsidRPr="00E943C8" w:rsidRDefault="00136898" w:rsidP="007A4365">
      <w:pPr>
        <w:spacing w:after="0"/>
        <w:rPr>
          <w:rFonts w:ascii="Congenial SemiBold" w:hAnsi="Congenial SemiBold"/>
          <w:szCs w:val="22"/>
        </w:rPr>
      </w:pPr>
    </w:p>
    <w:p w14:paraId="0EA14E6E" w14:textId="77777777" w:rsidR="00E943C8" w:rsidRDefault="00E943C8" w:rsidP="007A4365">
      <w:pPr>
        <w:spacing w:after="0"/>
        <w:rPr>
          <w:rFonts w:ascii="Congenial SemiBold" w:hAnsi="Congenial SemiBold"/>
          <w:szCs w:val="22"/>
        </w:rPr>
      </w:pPr>
    </w:p>
    <w:p w14:paraId="725F8A7E" w14:textId="60EA1129" w:rsidR="00A30233" w:rsidRPr="00E943C8" w:rsidRDefault="00A30233" w:rsidP="007A4365">
      <w:pPr>
        <w:spacing w:after="0"/>
        <w:rPr>
          <w:rFonts w:ascii="Congenial SemiBold" w:hAnsi="Congenial SemiBold"/>
          <w:szCs w:val="22"/>
        </w:rPr>
      </w:pPr>
      <w:r w:rsidRPr="00E943C8">
        <w:rPr>
          <w:rFonts w:ascii="Congenial SemiBold" w:hAnsi="Congenial SemiBold"/>
          <w:szCs w:val="22"/>
        </w:rPr>
        <w:drawing>
          <wp:inline distT="0" distB="0" distL="0" distR="0" wp14:anchorId="4664D06F" wp14:editId="0C5994A1">
            <wp:extent cx="5943600" cy="3418205"/>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5"/>
                    <a:stretch>
                      <a:fillRect/>
                    </a:stretch>
                  </pic:blipFill>
                  <pic:spPr>
                    <a:xfrm>
                      <a:off x="0" y="0"/>
                      <a:ext cx="5943600" cy="3418205"/>
                    </a:xfrm>
                    <a:prstGeom prst="rect">
                      <a:avLst/>
                    </a:prstGeom>
                  </pic:spPr>
                </pic:pic>
              </a:graphicData>
            </a:graphic>
          </wp:inline>
        </w:drawing>
      </w:r>
    </w:p>
    <w:p w14:paraId="0BEC6417" w14:textId="06C88AEB" w:rsidR="00A30233" w:rsidRPr="00E943C8" w:rsidRDefault="00A30233" w:rsidP="007A4365">
      <w:pPr>
        <w:spacing w:after="0"/>
        <w:rPr>
          <w:rFonts w:ascii="Congenial SemiBold" w:hAnsi="Congenial SemiBold"/>
          <w:szCs w:val="22"/>
        </w:rPr>
      </w:pPr>
    </w:p>
    <w:p w14:paraId="56861490" w14:textId="7A384545" w:rsidR="00A30233" w:rsidRPr="00E943C8" w:rsidRDefault="00A30233" w:rsidP="007A4365">
      <w:pPr>
        <w:spacing w:after="0"/>
        <w:rPr>
          <w:rFonts w:ascii="Congenial SemiBold" w:hAnsi="Congenial SemiBold"/>
          <w:szCs w:val="22"/>
        </w:rPr>
      </w:pPr>
    </w:p>
    <w:p w14:paraId="5BC66352" w14:textId="0A0B1A99" w:rsidR="00A30233" w:rsidRPr="00E943C8" w:rsidRDefault="00136898" w:rsidP="007A4365">
      <w:pPr>
        <w:spacing w:after="0"/>
        <w:rPr>
          <w:rFonts w:ascii="Congenial SemiBold" w:hAnsi="Congenial SemiBold"/>
          <w:sz w:val="32"/>
          <w:szCs w:val="32"/>
        </w:rPr>
      </w:pPr>
      <w:r w:rsidRPr="00E943C8">
        <w:rPr>
          <w:rFonts w:ascii="Congenial SemiBold" w:hAnsi="Congenial SemiBold"/>
          <w:sz w:val="32"/>
          <w:szCs w:val="32"/>
        </w:rPr>
        <w:t>So, what are the unhealthiest drinks?</w:t>
      </w:r>
    </w:p>
    <w:p w14:paraId="0BD0FFB3" w14:textId="6BEE314B" w:rsidR="00A30233" w:rsidRPr="00E943C8" w:rsidRDefault="00A30233" w:rsidP="007A4365">
      <w:pPr>
        <w:spacing w:after="0"/>
        <w:rPr>
          <w:rFonts w:ascii="Congenial SemiBold" w:hAnsi="Congenial SemiBold"/>
          <w:szCs w:val="22"/>
        </w:rPr>
      </w:pPr>
    </w:p>
    <w:p w14:paraId="6DCC72FD" w14:textId="67082257" w:rsidR="00A30233" w:rsidRPr="00E943C8" w:rsidRDefault="0052456A" w:rsidP="007A4365">
      <w:pPr>
        <w:spacing w:after="0"/>
        <w:rPr>
          <w:rFonts w:ascii="Congenial SemiBold" w:hAnsi="Congenial SemiBold"/>
          <w:szCs w:val="22"/>
        </w:rPr>
      </w:pPr>
      <w:r w:rsidRPr="00E943C8">
        <w:rPr>
          <w:rFonts w:ascii="Congenial SemiBold" w:hAnsi="Congenial SemiBold"/>
          <w:szCs w:val="22"/>
        </w:rPr>
        <w:drawing>
          <wp:inline distT="0" distB="0" distL="0" distR="0" wp14:anchorId="39959BE2" wp14:editId="09B1EA4B">
            <wp:extent cx="5943600" cy="2199005"/>
            <wp:effectExtent l="0" t="0" r="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6"/>
                    <a:stretch>
                      <a:fillRect/>
                    </a:stretch>
                  </pic:blipFill>
                  <pic:spPr>
                    <a:xfrm>
                      <a:off x="0" y="0"/>
                      <a:ext cx="5943600" cy="2199005"/>
                    </a:xfrm>
                    <a:prstGeom prst="rect">
                      <a:avLst/>
                    </a:prstGeom>
                  </pic:spPr>
                </pic:pic>
              </a:graphicData>
            </a:graphic>
          </wp:inline>
        </w:drawing>
      </w:r>
    </w:p>
    <w:p w14:paraId="3E1A5DBD" w14:textId="148AF859" w:rsidR="00136898" w:rsidRPr="00E943C8" w:rsidRDefault="00136898" w:rsidP="007A4365">
      <w:pPr>
        <w:spacing w:after="0"/>
        <w:rPr>
          <w:rFonts w:ascii="Congenial SemiBold" w:hAnsi="Congenial SemiBold"/>
          <w:szCs w:val="22"/>
        </w:rPr>
      </w:pPr>
    </w:p>
    <w:p w14:paraId="32663C42" w14:textId="5D405494" w:rsidR="00136898" w:rsidRPr="00E943C8" w:rsidRDefault="00136898" w:rsidP="00136898">
      <w:pPr>
        <w:spacing w:after="0"/>
        <w:ind w:firstLine="720"/>
        <w:rPr>
          <w:rFonts w:ascii="Congenial SemiBold" w:hAnsi="Congenial SemiBold"/>
          <w:szCs w:val="22"/>
        </w:rPr>
      </w:pPr>
      <w:r w:rsidRPr="00E943C8">
        <w:rPr>
          <w:rFonts w:ascii="Congenial SemiBold" w:hAnsi="Congenial SemiBold"/>
          <w:szCs w:val="22"/>
        </w:rPr>
        <w:t>After analyzing the data, I came with a conclusion that ‘the salted caramel is the unhealthiest coffee among all. But Vast majority of ‘</w:t>
      </w:r>
      <w:r w:rsidRPr="00E943C8">
        <w:rPr>
          <w:rFonts w:ascii="Congenial SemiBold" w:hAnsi="Congenial SemiBold"/>
          <w:szCs w:val="22"/>
        </w:rPr>
        <w:t>Frappuccino</w:t>
      </w:r>
      <w:r w:rsidRPr="00E943C8">
        <w:rPr>
          <w:rFonts w:ascii="Congenial SemiBold" w:hAnsi="Congenial SemiBold"/>
          <w:szCs w:val="22"/>
        </w:rPr>
        <w:t>’ drinks dominates the chart. It is no surprise because almost</w:t>
      </w:r>
      <w:r w:rsidRPr="00E943C8">
        <w:rPr>
          <w:rFonts w:ascii="Congenial SemiBold" w:hAnsi="Congenial SemiBold"/>
          <w:szCs w:val="22"/>
        </w:rPr>
        <w:t xml:space="preserve"> everyone agrees there are too many calories and too much sugar in those Frappuccino drinks. </w:t>
      </w:r>
    </w:p>
    <w:p w14:paraId="01CD22CC" w14:textId="35BCA1C2" w:rsidR="00136898" w:rsidRPr="00E943C8" w:rsidRDefault="00136898" w:rsidP="007A4365">
      <w:pPr>
        <w:spacing w:after="0"/>
        <w:rPr>
          <w:rFonts w:ascii="Congenial SemiBold" w:hAnsi="Congenial SemiBold"/>
          <w:sz w:val="32"/>
          <w:szCs w:val="32"/>
        </w:rPr>
      </w:pPr>
    </w:p>
    <w:p w14:paraId="3726AE42" w14:textId="3148C49E" w:rsidR="00136898" w:rsidRPr="00E943C8" w:rsidRDefault="00136898" w:rsidP="007A4365">
      <w:pPr>
        <w:spacing w:after="0"/>
        <w:rPr>
          <w:rFonts w:ascii="Congenial SemiBold" w:hAnsi="Congenial SemiBold"/>
          <w:b/>
          <w:bCs/>
          <w:sz w:val="32"/>
          <w:szCs w:val="32"/>
        </w:rPr>
      </w:pPr>
      <w:r w:rsidRPr="00E943C8">
        <w:rPr>
          <w:rFonts w:ascii="Congenial SemiBold" w:hAnsi="Congenial SemiBold"/>
          <w:b/>
          <w:bCs/>
          <w:sz w:val="32"/>
          <w:szCs w:val="32"/>
        </w:rPr>
        <w:t>What’s wrong with calories and sugar?</w:t>
      </w:r>
    </w:p>
    <w:p w14:paraId="4FABB611" w14:textId="77777777" w:rsidR="004575EF" w:rsidRPr="00E943C8" w:rsidRDefault="004575EF" w:rsidP="007A4365">
      <w:pPr>
        <w:spacing w:after="0"/>
        <w:rPr>
          <w:rFonts w:ascii="Congenial SemiBold" w:hAnsi="Congenial SemiBold"/>
          <w:b/>
          <w:bCs/>
          <w:szCs w:val="22"/>
        </w:rPr>
      </w:pPr>
    </w:p>
    <w:p w14:paraId="362A1424" w14:textId="71ADDF7C" w:rsidR="00136898" w:rsidRPr="00E943C8" w:rsidRDefault="00136898" w:rsidP="00136898">
      <w:pPr>
        <w:spacing w:after="0"/>
        <w:ind w:firstLine="720"/>
        <w:rPr>
          <w:rFonts w:ascii="Congenial SemiBold" w:hAnsi="Congenial SemiBold"/>
          <w:szCs w:val="22"/>
        </w:rPr>
      </w:pPr>
      <w:r w:rsidRPr="00E943C8">
        <w:rPr>
          <w:rFonts w:ascii="Congenial SemiBold" w:hAnsi="Congenial SemiBold"/>
          <w:szCs w:val="22"/>
        </w:rPr>
        <w:t xml:space="preserve">According to a 2016 study published in </w:t>
      </w:r>
      <w:hyperlink r:id="rId17" w:history="1">
        <w:r w:rsidRPr="00E943C8">
          <w:rPr>
            <w:rStyle w:val="Hyperlink"/>
            <w:rFonts w:ascii="Congenial SemiBold" w:hAnsi="Congenial SemiBold"/>
            <w:szCs w:val="22"/>
          </w:rPr>
          <w:t xml:space="preserve">JAMA Internal </w:t>
        </w:r>
        <w:r w:rsidRPr="00E943C8">
          <w:rPr>
            <w:rStyle w:val="Hyperlink"/>
            <w:rFonts w:ascii="Congenial SemiBold" w:hAnsi="Congenial SemiBold"/>
            <w:szCs w:val="22"/>
          </w:rPr>
          <w:t>Medicine</w:t>
        </w:r>
      </w:hyperlink>
      <w:r w:rsidRPr="00E943C8">
        <w:rPr>
          <w:rFonts w:ascii="Congenial SemiBold" w:hAnsi="Congenial SemiBold"/>
          <w:szCs w:val="22"/>
        </w:rPr>
        <w:t>, if a person’s daily caloric intake is made up of 25 percent or more sugar, their risk of dying of heart disease more than doubles compared with those whose diets consist of less than 10 percent sugar.</w:t>
      </w:r>
    </w:p>
    <w:p w14:paraId="0F37B44C" w14:textId="77777777" w:rsidR="00136898" w:rsidRPr="00E943C8" w:rsidRDefault="00136898" w:rsidP="00136898">
      <w:pPr>
        <w:spacing w:after="0"/>
        <w:rPr>
          <w:rFonts w:ascii="Congenial SemiBold" w:hAnsi="Congenial SemiBold"/>
          <w:szCs w:val="22"/>
        </w:rPr>
      </w:pPr>
    </w:p>
    <w:p w14:paraId="0753719D" w14:textId="09748DC2" w:rsidR="00136898" w:rsidRPr="00E943C8" w:rsidRDefault="00136898" w:rsidP="00136898">
      <w:pPr>
        <w:spacing w:after="0"/>
        <w:rPr>
          <w:rFonts w:ascii="Congenial SemiBold" w:hAnsi="Congenial SemiBold"/>
          <w:szCs w:val="22"/>
        </w:rPr>
      </w:pPr>
      <w:r w:rsidRPr="00E943C8">
        <w:rPr>
          <w:rFonts w:ascii="Congenial SemiBold" w:hAnsi="Congenial SemiBold"/>
          <w:szCs w:val="22"/>
        </w:rPr>
        <w:t xml:space="preserve">High average doses of sugar have also been found to contribute to </w:t>
      </w:r>
      <w:hyperlink r:id="rId18" w:history="1">
        <w:r w:rsidRPr="00E943C8">
          <w:rPr>
            <w:rStyle w:val="Hyperlink"/>
            <w:rFonts w:ascii="Congenial SemiBold" w:hAnsi="Congenial SemiBold"/>
            <w:szCs w:val="22"/>
          </w:rPr>
          <w:t>weight gain</w:t>
        </w:r>
      </w:hyperlink>
      <w:r w:rsidRPr="00E943C8">
        <w:rPr>
          <w:rFonts w:ascii="Congenial SemiBold" w:hAnsi="Congenial SemiBold"/>
          <w:szCs w:val="22"/>
        </w:rPr>
        <w:t xml:space="preserve">, insulin resistance, liver failure, and pancreatic </w:t>
      </w:r>
      <w:r w:rsidRPr="00E943C8">
        <w:rPr>
          <w:rFonts w:ascii="Congenial SemiBold" w:hAnsi="Congenial SemiBold"/>
          <w:szCs w:val="22"/>
        </w:rPr>
        <w:t xml:space="preserve">cancer. </w:t>
      </w:r>
    </w:p>
    <w:p w14:paraId="38A3AA0A" w14:textId="79BF0FEE" w:rsidR="004575EF" w:rsidRPr="00E943C8" w:rsidRDefault="004575EF" w:rsidP="00136898">
      <w:pPr>
        <w:spacing w:after="0"/>
        <w:rPr>
          <w:rFonts w:ascii="Congenial SemiBold" w:hAnsi="Congenial SemiBold"/>
          <w:szCs w:val="22"/>
        </w:rPr>
      </w:pPr>
    </w:p>
    <w:p w14:paraId="31D3168C" w14:textId="488342CB" w:rsidR="004575EF" w:rsidRPr="00E943C8" w:rsidRDefault="00E943C8" w:rsidP="00136898">
      <w:pPr>
        <w:spacing w:after="0"/>
        <w:rPr>
          <w:rFonts w:ascii="Congenial SemiBold" w:hAnsi="Congenial SemiBold"/>
          <w:szCs w:val="22"/>
        </w:rPr>
      </w:pPr>
      <w:r w:rsidRPr="00E943C8">
        <w:rPr>
          <w:rFonts w:ascii="Congenial SemiBold" w:hAnsi="Congenial SemiBold"/>
          <w:szCs w:val="22"/>
        </w:rPr>
        <w:t>So</w:t>
      </w:r>
      <w:r w:rsidR="004575EF" w:rsidRPr="00E943C8">
        <w:rPr>
          <w:rFonts w:ascii="Congenial SemiBold" w:hAnsi="Congenial SemiBold"/>
          <w:szCs w:val="22"/>
        </w:rPr>
        <w:t>, if you are an avid Starbucks fan specially of salted caramel mocha and Frappuccino</w:t>
      </w:r>
      <w:r w:rsidRPr="00E943C8">
        <w:rPr>
          <w:rFonts w:ascii="Congenial SemiBold" w:hAnsi="Congenial SemiBold"/>
          <w:szCs w:val="22"/>
        </w:rPr>
        <w:t>,</w:t>
      </w:r>
      <w:r w:rsidR="004575EF" w:rsidRPr="00E943C8">
        <w:rPr>
          <w:rFonts w:ascii="Congenial SemiBold" w:hAnsi="Congenial SemiBold"/>
          <w:szCs w:val="22"/>
        </w:rPr>
        <w:t xml:space="preserve"> it’s time to think twice. Choose your coffee wisely. </w:t>
      </w:r>
    </w:p>
    <w:p w14:paraId="5F4D887A" w14:textId="77777777" w:rsidR="00136898" w:rsidRPr="00E943C8" w:rsidRDefault="00136898" w:rsidP="007A4365">
      <w:pPr>
        <w:spacing w:after="0"/>
        <w:rPr>
          <w:rFonts w:ascii="Congenial SemiBold" w:hAnsi="Congenial SemiBold"/>
          <w:szCs w:val="22"/>
        </w:rPr>
      </w:pPr>
    </w:p>
    <w:p w14:paraId="15BCE48D" w14:textId="77777777" w:rsidR="00136898" w:rsidRPr="00E943C8" w:rsidRDefault="00136898" w:rsidP="007A4365">
      <w:pPr>
        <w:spacing w:after="0"/>
        <w:rPr>
          <w:rFonts w:ascii="Congenial SemiBold" w:hAnsi="Congenial SemiBold"/>
          <w:szCs w:val="22"/>
        </w:rPr>
      </w:pPr>
    </w:p>
    <w:sectPr w:rsidR="00136898" w:rsidRPr="00E943C8" w:rsidSect="007A4365">
      <w:pgSz w:w="12240" w:h="15840" w:code="1"/>
      <w:pgMar w:top="0" w:right="1440" w:bottom="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genial SemiBold">
    <w:charset w:val="00"/>
    <w:family w:val="auto"/>
    <w:pitch w:val="variable"/>
    <w:sig w:usb0="8000002F" w:usb1="1000205B" w:usb2="00000000" w:usb3="00000000" w:csb0="00000001" w:csb1="00000000"/>
  </w:font>
  <w:font w:name="Aldhabi">
    <w:charset w:val="B2"/>
    <w:family w:val="auto"/>
    <w:pitch w:val="variable"/>
    <w:sig w:usb0="80002007"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40FD2"/>
    <w:multiLevelType w:val="hybridMultilevel"/>
    <w:tmpl w:val="21D67B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5952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48"/>
    <w:rsid w:val="0001059B"/>
    <w:rsid w:val="00136898"/>
    <w:rsid w:val="001F4B12"/>
    <w:rsid w:val="002A32A1"/>
    <w:rsid w:val="003D6B4B"/>
    <w:rsid w:val="003F00B7"/>
    <w:rsid w:val="004575EF"/>
    <w:rsid w:val="00467829"/>
    <w:rsid w:val="0052456A"/>
    <w:rsid w:val="005D2D48"/>
    <w:rsid w:val="00656D43"/>
    <w:rsid w:val="00734F5D"/>
    <w:rsid w:val="007A4365"/>
    <w:rsid w:val="007F58B3"/>
    <w:rsid w:val="00892D04"/>
    <w:rsid w:val="00A30233"/>
    <w:rsid w:val="00C85723"/>
    <w:rsid w:val="00CA396F"/>
    <w:rsid w:val="00D14AD4"/>
    <w:rsid w:val="00DA600D"/>
    <w:rsid w:val="00E943C8"/>
    <w:rsid w:val="00F97D1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E7699"/>
  <w15:chartTrackingRefBased/>
  <w15:docId w15:val="{F456ADF4-72EA-4D0C-8FF4-44C4A4729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2D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D48"/>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2A32A1"/>
    <w:rPr>
      <w:color w:val="0000FF"/>
      <w:u w:val="single"/>
    </w:rPr>
  </w:style>
  <w:style w:type="character" w:styleId="UnresolvedMention">
    <w:name w:val="Unresolved Mention"/>
    <w:basedOn w:val="DefaultParagraphFont"/>
    <w:uiPriority w:val="99"/>
    <w:semiHidden/>
    <w:unhideWhenUsed/>
    <w:rsid w:val="00D14AD4"/>
    <w:rPr>
      <w:color w:val="605E5C"/>
      <w:shd w:val="clear" w:color="auto" w:fill="E1DFDD"/>
    </w:rPr>
  </w:style>
  <w:style w:type="paragraph" w:styleId="ListParagraph">
    <w:name w:val="List Paragraph"/>
    <w:basedOn w:val="Normal"/>
    <w:uiPriority w:val="34"/>
    <w:qFormat/>
    <w:rsid w:val="00467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65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tarbucks/starbucks-menu" TargetMode="External"/><Relationship Id="rId13" Type="http://schemas.openxmlformats.org/officeDocument/2006/relationships/image" Target="media/image7.png"/><Relationship Id="rId18" Type="http://schemas.openxmlformats.org/officeDocument/2006/relationships/hyperlink" Target="https://www.bmj.com/content/346/bmj.e7492"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jamanetwork.com/journals/jamainternalmedicine/fullarticle/1819573"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303B2-49A8-4D5A-B737-164CD11C3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4</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Shrestha</dc:creator>
  <cp:keywords/>
  <dc:description/>
  <cp:lastModifiedBy>Shiva Shrestha</cp:lastModifiedBy>
  <cp:revision>1</cp:revision>
  <cp:lastPrinted>2022-05-19T23:07:00Z</cp:lastPrinted>
  <dcterms:created xsi:type="dcterms:W3CDTF">2022-05-19T19:24:00Z</dcterms:created>
  <dcterms:modified xsi:type="dcterms:W3CDTF">2022-05-19T23:09:00Z</dcterms:modified>
</cp:coreProperties>
</file>