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AF083" w14:textId="689B97DC" w:rsidR="00DB40B0" w:rsidRDefault="00874D60">
      <w:pPr>
        <w:spacing w:after="76" w:line="259" w:lineRule="auto"/>
        <w:ind w:left="43" w:firstLine="0"/>
        <w:jc w:val="center"/>
        <w:rPr>
          <w:color w:val="000000"/>
          <w:sz w:val="40"/>
        </w:rPr>
      </w:pPr>
      <w:r>
        <w:rPr>
          <w:color w:val="000000"/>
          <w:sz w:val="40"/>
          <w:u w:val="single" w:color="000000"/>
        </w:rPr>
        <w:t>No-SQL</w:t>
      </w:r>
      <w:r>
        <w:rPr>
          <w:color w:val="000000"/>
          <w:sz w:val="40"/>
        </w:rPr>
        <w:t xml:space="preserve"> </w:t>
      </w:r>
    </w:p>
    <w:p w14:paraId="341DD3BA" w14:textId="77777777" w:rsidR="00691089" w:rsidRDefault="00691089">
      <w:pPr>
        <w:spacing w:after="76" w:line="259" w:lineRule="auto"/>
        <w:ind w:left="43" w:firstLine="0"/>
        <w:jc w:val="center"/>
        <w:rPr>
          <w:color w:val="000000"/>
          <w:sz w:val="40"/>
        </w:rPr>
      </w:pPr>
    </w:p>
    <w:p w14:paraId="3EF866E7" w14:textId="77777777" w:rsidR="00691089" w:rsidRPr="00691089" w:rsidRDefault="00691089" w:rsidP="00691089">
      <w:pPr>
        <w:pStyle w:val="Heading2"/>
        <w:shd w:val="clear" w:color="auto" w:fill="FFFFFF"/>
        <w:textAlignment w:val="baseline"/>
        <w:rPr>
          <w:rFonts w:ascii="IBM Plex Sans" w:hAnsi="IBM Plex Sans"/>
          <w:color w:val="262626"/>
          <w:sz w:val="28"/>
          <w:szCs w:val="28"/>
        </w:rPr>
      </w:pPr>
      <w:r w:rsidRPr="00691089">
        <w:rPr>
          <w:rFonts w:ascii="IBM Plex Sans" w:hAnsi="IBM Plex Sans"/>
          <w:b/>
          <w:bCs/>
          <w:color w:val="262626"/>
          <w:sz w:val="28"/>
          <w:szCs w:val="28"/>
        </w:rPr>
        <w:t>What is a NoSQL database?</w:t>
      </w:r>
    </w:p>
    <w:p w14:paraId="5A907F76" w14:textId="77777777" w:rsidR="00691089" w:rsidRPr="00691089" w:rsidRDefault="00691089" w:rsidP="00691089">
      <w:pPr>
        <w:pStyle w:val="NormalWeb"/>
        <w:shd w:val="clear" w:color="auto" w:fill="FFFFFF"/>
        <w:textAlignment w:val="baseline"/>
        <w:rPr>
          <w:rFonts w:ascii="IBM Plex Sans" w:hAnsi="IBM Plex Sans"/>
          <w:color w:val="525252"/>
          <w:sz w:val="28"/>
          <w:szCs w:val="28"/>
        </w:rPr>
      </w:pPr>
      <w:r w:rsidRPr="00691089">
        <w:rPr>
          <w:rFonts w:ascii="IBM Plex Sans" w:hAnsi="IBM Plex Sans"/>
          <w:color w:val="525252"/>
          <w:sz w:val="28"/>
          <w:szCs w:val="28"/>
        </w:rPr>
        <w:t>NoSQL, also referred to as “not only SQL”, “non-SQL”, is an approach to database design that enables the storage and</w:t>
      </w:r>
      <w:r w:rsidRPr="00691089">
        <w:rPr>
          <w:rFonts w:ascii="Arial" w:hAnsi="Arial" w:cs="Arial"/>
          <w:color w:val="525252"/>
          <w:sz w:val="28"/>
          <w:szCs w:val="28"/>
        </w:rPr>
        <w:t> </w:t>
      </w:r>
      <w:r w:rsidRPr="00691089">
        <w:rPr>
          <w:rFonts w:ascii="IBM Plex Sans" w:hAnsi="IBM Plex Sans"/>
          <w:color w:val="525252"/>
          <w:sz w:val="28"/>
          <w:szCs w:val="28"/>
        </w:rPr>
        <w:t>querying</w:t>
      </w:r>
      <w:r w:rsidRPr="00691089">
        <w:rPr>
          <w:rFonts w:ascii="Arial" w:hAnsi="Arial" w:cs="Arial"/>
          <w:color w:val="525252"/>
          <w:sz w:val="28"/>
          <w:szCs w:val="28"/>
        </w:rPr>
        <w:t> </w:t>
      </w:r>
      <w:r w:rsidRPr="00691089">
        <w:rPr>
          <w:rFonts w:ascii="IBM Plex Sans" w:hAnsi="IBM Plex Sans"/>
          <w:color w:val="525252"/>
          <w:sz w:val="28"/>
          <w:szCs w:val="28"/>
        </w:rPr>
        <w:t>of data outside the traditional structures found in</w:t>
      </w:r>
      <w:r w:rsidRPr="00691089">
        <w:rPr>
          <w:rFonts w:ascii="Arial" w:hAnsi="Arial" w:cs="Arial"/>
          <w:color w:val="525252"/>
          <w:sz w:val="28"/>
          <w:szCs w:val="28"/>
        </w:rPr>
        <w:t> </w:t>
      </w:r>
      <w:r w:rsidRPr="00691089">
        <w:rPr>
          <w:rFonts w:ascii="IBM Plex Sans" w:hAnsi="IBM Plex Sans"/>
          <w:color w:val="525252"/>
          <w:sz w:val="28"/>
          <w:szCs w:val="28"/>
        </w:rPr>
        <w:t>relational databases. While it can still store data found within relational database management systems (RDBMS), it just stores it differently compared to an RDBMS. The decision to use a relational database versus a non-relational database is largely contextual, and it varies depending on the use case.</w:t>
      </w:r>
    </w:p>
    <w:p w14:paraId="7476C002" w14:textId="77777777" w:rsidR="00691089" w:rsidRPr="00691089" w:rsidRDefault="00691089" w:rsidP="00691089">
      <w:pPr>
        <w:pStyle w:val="NormalWeb"/>
        <w:shd w:val="clear" w:color="auto" w:fill="FFFFFF"/>
        <w:textAlignment w:val="baseline"/>
        <w:rPr>
          <w:rFonts w:ascii="IBM Plex Sans" w:hAnsi="IBM Plex Sans"/>
          <w:color w:val="525252"/>
          <w:sz w:val="28"/>
          <w:szCs w:val="28"/>
        </w:rPr>
      </w:pPr>
      <w:r w:rsidRPr="00691089">
        <w:rPr>
          <w:rFonts w:ascii="IBM Plex Sans" w:hAnsi="IBM Plex Sans"/>
          <w:color w:val="525252"/>
          <w:sz w:val="28"/>
          <w:szCs w:val="28"/>
        </w:rPr>
        <w:t>Instead of the typical tabular structure of a relational database, NoSQL databases, house data within one data structure, such as JSON document. Since this non-relational database design does not require a</w:t>
      </w:r>
      <w:r w:rsidRPr="00691089">
        <w:rPr>
          <w:rFonts w:ascii="Arial" w:hAnsi="Arial" w:cs="Arial"/>
          <w:color w:val="525252"/>
          <w:sz w:val="28"/>
          <w:szCs w:val="28"/>
        </w:rPr>
        <w:t> </w:t>
      </w:r>
      <w:r w:rsidRPr="00691089">
        <w:rPr>
          <w:rFonts w:ascii="IBM Plex Sans" w:hAnsi="IBM Plex Sans"/>
          <w:color w:val="525252"/>
          <w:sz w:val="28"/>
          <w:szCs w:val="28"/>
        </w:rPr>
        <w:t>schema, it offers rapid</w:t>
      </w:r>
      <w:r w:rsidRPr="00691089">
        <w:rPr>
          <w:rFonts w:ascii="Arial" w:hAnsi="Arial" w:cs="Arial"/>
          <w:color w:val="525252"/>
          <w:sz w:val="28"/>
          <w:szCs w:val="28"/>
        </w:rPr>
        <w:t> </w:t>
      </w:r>
      <w:r w:rsidRPr="00691089">
        <w:rPr>
          <w:rFonts w:ascii="IBM Plex Sans" w:hAnsi="IBM Plex Sans"/>
          <w:color w:val="525252"/>
          <w:sz w:val="28"/>
          <w:szCs w:val="28"/>
        </w:rPr>
        <w:t>scalability</w:t>
      </w:r>
      <w:r w:rsidRPr="00691089">
        <w:rPr>
          <w:rFonts w:ascii="Arial" w:hAnsi="Arial" w:cs="Arial"/>
          <w:color w:val="525252"/>
          <w:sz w:val="28"/>
          <w:szCs w:val="28"/>
        </w:rPr>
        <w:t> </w:t>
      </w:r>
      <w:r w:rsidRPr="00691089">
        <w:rPr>
          <w:rFonts w:ascii="IBM Plex Sans" w:hAnsi="IBM Plex Sans"/>
          <w:color w:val="525252"/>
          <w:sz w:val="28"/>
          <w:szCs w:val="28"/>
        </w:rPr>
        <w:t>to manage</w:t>
      </w:r>
      <w:r w:rsidRPr="00691089">
        <w:rPr>
          <w:rFonts w:ascii="Arial" w:hAnsi="Arial" w:cs="Arial"/>
          <w:color w:val="525252"/>
          <w:sz w:val="28"/>
          <w:szCs w:val="28"/>
        </w:rPr>
        <w:t> </w:t>
      </w:r>
      <w:r w:rsidRPr="00691089">
        <w:rPr>
          <w:rFonts w:ascii="IBM Plex Sans" w:hAnsi="IBM Plex Sans"/>
          <w:color w:val="525252"/>
          <w:sz w:val="28"/>
          <w:szCs w:val="28"/>
        </w:rPr>
        <w:t>large and typically unstructured data</w:t>
      </w:r>
      <w:r w:rsidRPr="00691089">
        <w:rPr>
          <w:rFonts w:ascii="IBM Plex Sans" w:hAnsi="IBM Plex Sans" w:cs="IBM Plex Sans"/>
          <w:color w:val="525252"/>
          <w:sz w:val="28"/>
          <w:szCs w:val="28"/>
        </w:rPr>
        <w:t> </w:t>
      </w:r>
      <w:r w:rsidRPr="00691089">
        <w:rPr>
          <w:rFonts w:ascii="IBM Plex Sans" w:hAnsi="IBM Plex Sans"/>
          <w:color w:val="525252"/>
          <w:sz w:val="28"/>
          <w:szCs w:val="28"/>
        </w:rPr>
        <w:t>sets.</w:t>
      </w:r>
    </w:p>
    <w:p w14:paraId="0AB10D62" w14:textId="77777777" w:rsidR="00691089" w:rsidRPr="00691089" w:rsidRDefault="00691089" w:rsidP="00691089">
      <w:pPr>
        <w:pStyle w:val="NormalWeb"/>
        <w:shd w:val="clear" w:color="auto" w:fill="FFFFFF"/>
        <w:textAlignment w:val="baseline"/>
        <w:rPr>
          <w:rFonts w:ascii="IBM Plex Sans" w:hAnsi="IBM Plex Sans"/>
          <w:color w:val="525252"/>
          <w:sz w:val="28"/>
          <w:szCs w:val="28"/>
        </w:rPr>
      </w:pPr>
      <w:r w:rsidRPr="00691089">
        <w:rPr>
          <w:rFonts w:ascii="IBM Plex Sans" w:hAnsi="IBM Plex Sans"/>
          <w:color w:val="525252"/>
          <w:sz w:val="28"/>
          <w:szCs w:val="28"/>
        </w:rPr>
        <w:t>NoSQL is also type of</w:t>
      </w:r>
      <w:r w:rsidRPr="00691089">
        <w:rPr>
          <w:rFonts w:ascii="Arial" w:hAnsi="Arial" w:cs="Arial"/>
          <w:color w:val="525252"/>
          <w:sz w:val="28"/>
          <w:szCs w:val="28"/>
        </w:rPr>
        <w:t> </w:t>
      </w:r>
      <w:r w:rsidRPr="00691089">
        <w:rPr>
          <w:rFonts w:ascii="IBM Plex Sans" w:hAnsi="IBM Plex Sans"/>
          <w:color w:val="525252"/>
          <w:sz w:val="28"/>
          <w:szCs w:val="28"/>
        </w:rPr>
        <w:t>distributed database, which means that information is copied and stored on various servers, which can be remote or local. This ensures availability and reliability of data. If some of the data goes offline, the rest of the database can continue to run.  </w:t>
      </w:r>
    </w:p>
    <w:p w14:paraId="640E52BE" w14:textId="77777777" w:rsidR="00691089" w:rsidRDefault="00691089" w:rsidP="00691089">
      <w:pPr>
        <w:spacing w:after="76" w:line="259" w:lineRule="auto"/>
        <w:ind w:left="43" w:firstLine="0"/>
        <w:jc w:val="left"/>
      </w:pPr>
    </w:p>
    <w:p w14:paraId="0A99D252" w14:textId="77777777" w:rsidR="00DB40B0" w:rsidRDefault="00874D60">
      <w:pPr>
        <w:spacing w:after="42" w:line="259" w:lineRule="auto"/>
        <w:ind w:left="721" w:firstLine="0"/>
        <w:jc w:val="left"/>
      </w:pPr>
      <w:r>
        <w:rPr>
          <w:color w:val="000000"/>
          <w:sz w:val="32"/>
        </w:rPr>
        <w:t xml:space="preserve"> </w:t>
      </w:r>
    </w:p>
    <w:p w14:paraId="1908F1C5" w14:textId="77777777" w:rsidR="00DB40B0" w:rsidRDefault="00874D60">
      <w:pPr>
        <w:numPr>
          <w:ilvl w:val="0"/>
          <w:numId w:val="1"/>
        </w:numPr>
        <w:spacing w:after="125" w:line="270" w:lineRule="auto"/>
        <w:ind w:left="707" w:hanging="353"/>
      </w:pPr>
      <w:r>
        <w:rPr>
          <w:b/>
          <w:color w:val="000000"/>
        </w:rPr>
        <w:t>Examples of No-</w:t>
      </w:r>
      <w:proofErr w:type="gramStart"/>
      <w:r>
        <w:rPr>
          <w:b/>
          <w:color w:val="000000"/>
        </w:rPr>
        <w:t>SQL</w:t>
      </w:r>
      <w:r>
        <w:rPr>
          <w:color w:val="000000"/>
        </w:rPr>
        <w:t xml:space="preserve"> :</w:t>
      </w:r>
      <w:proofErr w:type="gramEnd"/>
      <w:r>
        <w:rPr>
          <w:color w:val="000000"/>
        </w:rPr>
        <w:t xml:space="preserve"> MongoDB, CouchDB, </w:t>
      </w:r>
      <w:proofErr w:type="spellStart"/>
      <w:r>
        <w:rPr>
          <w:color w:val="000000"/>
        </w:rPr>
        <w:t>CouchBase</w:t>
      </w:r>
      <w:proofErr w:type="spellEnd"/>
      <w:r>
        <w:rPr>
          <w:color w:val="000000"/>
        </w:rPr>
        <w:t xml:space="preserve">, Cassandra, HBase, Redis, Riak, Neo4J are the popular NoSQL databases examples. </w:t>
      </w:r>
    </w:p>
    <w:p w14:paraId="072FC66C" w14:textId="77777777" w:rsidR="00DB40B0" w:rsidRDefault="00874D60">
      <w:pPr>
        <w:numPr>
          <w:ilvl w:val="0"/>
          <w:numId w:val="1"/>
        </w:numPr>
        <w:spacing w:after="47" w:line="270" w:lineRule="auto"/>
        <w:ind w:left="707" w:hanging="353"/>
      </w:pPr>
      <w:r>
        <w:rPr>
          <w:b/>
          <w:color w:val="000000"/>
        </w:rPr>
        <w:t>NoSQL</w:t>
      </w:r>
      <w:r>
        <w:rPr>
          <w:color w:val="000000"/>
        </w:rPr>
        <w:t xml:space="preserve"> databas</w:t>
      </w:r>
      <w:r>
        <w:rPr>
          <w:color w:val="000000"/>
        </w:rPr>
        <w:t xml:space="preserve">es store data in documents rather than relational tables. </w:t>
      </w:r>
    </w:p>
    <w:p w14:paraId="4EDBC505" w14:textId="77777777" w:rsidR="00DB40B0" w:rsidRDefault="00874D60">
      <w:pPr>
        <w:numPr>
          <w:ilvl w:val="0"/>
          <w:numId w:val="1"/>
        </w:numPr>
        <w:spacing w:after="285" w:line="270" w:lineRule="auto"/>
        <w:ind w:left="707" w:hanging="353"/>
      </w:pPr>
      <w:r>
        <w:rPr>
          <w:b/>
          <w:color w:val="000000"/>
        </w:rPr>
        <w:t>NoSQL</w:t>
      </w:r>
      <w:r>
        <w:rPr>
          <w:color w:val="000000"/>
        </w:rPr>
        <w:t xml:space="preserve"> Database is a non-relational Data Management System, that does not require a fixed schema. It avoids joins, and is easy to scale. </w:t>
      </w:r>
    </w:p>
    <w:p w14:paraId="60223BF6" w14:textId="77777777" w:rsidR="00DB40B0" w:rsidRDefault="00874D60">
      <w:pPr>
        <w:numPr>
          <w:ilvl w:val="0"/>
          <w:numId w:val="1"/>
        </w:numPr>
        <w:spacing w:after="143"/>
        <w:ind w:left="707" w:hanging="353"/>
      </w:pPr>
      <w:r>
        <w:rPr>
          <w:b/>
        </w:rPr>
        <w:t>NoSQL</w:t>
      </w:r>
      <w:r>
        <w:t xml:space="preserve"> is a non-relational DMS, that does not require a fixed</w:t>
      </w:r>
      <w:r>
        <w:t xml:space="preserve"> schema, avoids joins, and is easy to scale </w:t>
      </w:r>
    </w:p>
    <w:p w14:paraId="1C6342D5" w14:textId="77777777" w:rsidR="00DB40B0" w:rsidRDefault="00874D60">
      <w:pPr>
        <w:numPr>
          <w:ilvl w:val="0"/>
          <w:numId w:val="1"/>
        </w:numPr>
        <w:ind w:left="707" w:hanging="353"/>
      </w:pPr>
      <w:r>
        <w:t xml:space="preserve">The concept of </w:t>
      </w:r>
      <w:r>
        <w:rPr>
          <w:b/>
        </w:rPr>
        <w:t>NoSQL</w:t>
      </w:r>
      <w:r>
        <w:t xml:space="preserve"> databases became popular with Internet giants like </w:t>
      </w:r>
    </w:p>
    <w:p w14:paraId="27079F86" w14:textId="77777777" w:rsidR="00DB40B0" w:rsidRDefault="00874D60">
      <w:pPr>
        <w:spacing w:after="131"/>
        <w:ind w:left="731"/>
      </w:pPr>
      <w:r>
        <w:t xml:space="preserve">Google, Facebook, Amazon, etc. who deal with huge volumes of data </w:t>
      </w:r>
    </w:p>
    <w:p w14:paraId="6A7FAFB8" w14:textId="77777777" w:rsidR="00DB40B0" w:rsidRDefault="00874D60">
      <w:pPr>
        <w:numPr>
          <w:ilvl w:val="0"/>
          <w:numId w:val="1"/>
        </w:numPr>
        <w:spacing w:after="124"/>
        <w:ind w:left="707" w:hanging="353"/>
      </w:pPr>
      <w:r>
        <w:lastRenderedPageBreak/>
        <w:t xml:space="preserve">In the year 1998- </w:t>
      </w:r>
      <w:r>
        <w:t xml:space="preserve">Carlo Strozzi use the term </w:t>
      </w:r>
      <w:r>
        <w:rPr>
          <w:b/>
        </w:rPr>
        <w:t>NoSQL</w:t>
      </w:r>
      <w:r>
        <w:t xml:space="preserve"> for his lightweight, opensource relational database </w:t>
      </w:r>
    </w:p>
    <w:p w14:paraId="3F851018" w14:textId="77777777" w:rsidR="00DB40B0" w:rsidRDefault="00874D60">
      <w:pPr>
        <w:numPr>
          <w:ilvl w:val="0"/>
          <w:numId w:val="1"/>
        </w:numPr>
        <w:spacing w:after="142"/>
        <w:ind w:left="707" w:hanging="353"/>
      </w:pPr>
      <w:r>
        <w:rPr>
          <w:b/>
        </w:rPr>
        <w:t>NoSQL</w:t>
      </w:r>
      <w:r>
        <w:t xml:space="preserve"> databases never follow the relational model it is either schema-free or has relaxed schemas </w:t>
      </w:r>
    </w:p>
    <w:p w14:paraId="6EC731EC" w14:textId="77777777" w:rsidR="00DB40B0" w:rsidRDefault="00874D60">
      <w:pPr>
        <w:numPr>
          <w:ilvl w:val="0"/>
          <w:numId w:val="1"/>
        </w:numPr>
        <w:spacing w:after="267"/>
        <w:ind w:left="707" w:hanging="353"/>
      </w:pPr>
      <w:r>
        <w:t xml:space="preserve">Four types of </w:t>
      </w:r>
      <w:r>
        <w:rPr>
          <w:b/>
        </w:rPr>
        <w:t>NoSQL</w:t>
      </w:r>
      <w:r>
        <w:t xml:space="preserve"> Database are  </w:t>
      </w:r>
    </w:p>
    <w:p w14:paraId="6AD31654" w14:textId="77777777" w:rsidR="00DB40B0" w:rsidRDefault="00874D60">
      <w:pPr>
        <w:numPr>
          <w:ilvl w:val="1"/>
          <w:numId w:val="1"/>
        </w:numPr>
        <w:ind w:hanging="353"/>
      </w:pPr>
      <w:r>
        <w:t xml:space="preserve">Key-value Pair Based </w:t>
      </w:r>
    </w:p>
    <w:p w14:paraId="3F0C8E6D" w14:textId="77777777" w:rsidR="00DB40B0" w:rsidRDefault="00874D60">
      <w:pPr>
        <w:numPr>
          <w:ilvl w:val="1"/>
          <w:numId w:val="1"/>
        </w:numPr>
        <w:ind w:hanging="353"/>
      </w:pPr>
      <w:r>
        <w:t>Column-oriente</w:t>
      </w:r>
      <w:r>
        <w:t xml:space="preserve">d Graph </w:t>
      </w:r>
    </w:p>
    <w:p w14:paraId="5FC0B374" w14:textId="77777777" w:rsidR="00DB40B0" w:rsidRDefault="00874D60">
      <w:pPr>
        <w:numPr>
          <w:ilvl w:val="1"/>
          <w:numId w:val="1"/>
        </w:numPr>
        <w:ind w:hanging="353"/>
      </w:pPr>
      <w:r>
        <w:t xml:space="preserve">Graphs based </w:t>
      </w:r>
    </w:p>
    <w:p w14:paraId="7EB14A65" w14:textId="77777777" w:rsidR="00DB40B0" w:rsidRDefault="00874D60">
      <w:pPr>
        <w:numPr>
          <w:ilvl w:val="1"/>
          <w:numId w:val="1"/>
        </w:numPr>
        <w:spacing w:after="372"/>
        <w:ind w:hanging="353"/>
      </w:pPr>
      <w:r>
        <w:t xml:space="preserve">Document-oriented </w:t>
      </w:r>
    </w:p>
    <w:p w14:paraId="727FFC0D" w14:textId="77777777" w:rsidR="00DB40B0" w:rsidRDefault="00874D60">
      <w:pPr>
        <w:numPr>
          <w:ilvl w:val="0"/>
          <w:numId w:val="1"/>
        </w:numPr>
        <w:spacing w:after="143"/>
        <w:ind w:left="707" w:hanging="353"/>
      </w:pPr>
      <w:r>
        <w:rPr>
          <w:b/>
        </w:rPr>
        <w:t>NOSQL</w:t>
      </w:r>
      <w:r>
        <w:t xml:space="preserve"> can handle structured, semi-structured, and unstructured data with equal effect </w:t>
      </w:r>
    </w:p>
    <w:p w14:paraId="32F56633" w14:textId="77777777" w:rsidR="00DB40B0" w:rsidRDefault="00874D60">
      <w:pPr>
        <w:numPr>
          <w:ilvl w:val="0"/>
          <w:numId w:val="1"/>
        </w:numPr>
        <w:spacing w:after="127"/>
        <w:ind w:left="707" w:hanging="353"/>
      </w:pPr>
      <w:r>
        <w:rPr>
          <w:b/>
        </w:rPr>
        <w:t>CAP</w:t>
      </w:r>
      <w:r>
        <w:t xml:space="preserve"> theorem consists of three words Consistency, Availability, and Partition Tolerance </w:t>
      </w:r>
    </w:p>
    <w:p w14:paraId="075FE536" w14:textId="503AC78E" w:rsidR="00DB40B0" w:rsidRDefault="00DB40B0">
      <w:pPr>
        <w:spacing w:after="0" w:line="259" w:lineRule="auto"/>
        <w:ind w:left="721" w:firstLine="0"/>
        <w:jc w:val="left"/>
      </w:pPr>
    </w:p>
    <w:p w14:paraId="04E8F9A0" w14:textId="77777777" w:rsidR="00DB40B0" w:rsidRDefault="00874D60">
      <w:pPr>
        <w:spacing w:after="0" w:line="259" w:lineRule="auto"/>
        <w:ind w:left="721" w:firstLine="0"/>
        <w:jc w:val="left"/>
      </w:pPr>
      <w:r>
        <w:rPr>
          <w:color w:val="000000"/>
          <w:sz w:val="29"/>
        </w:rPr>
        <w:t xml:space="preserve"> </w:t>
      </w:r>
    </w:p>
    <w:p w14:paraId="78BD1AA8" w14:textId="77777777" w:rsidR="00DB40B0" w:rsidRDefault="00874D60">
      <w:pPr>
        <w:spacing w:after="0" w:line="259" w:lineRule="auto"/>
        <w:ind w:left="721" w:firstLine="0"/>
        <w:jc w:val="left"/>
      </w:pPr>
      <w:r>
        <w:rPr>
          <w:color w:val="000000"/>
          <w:sz w:val="29"/>
        </w:rPr>
        <w:t xml:space="preserve"> </w:t>
      </w:r>
    </w:p>
    <w:p w14:paraId="09B48D54" w14:textId="77777777" w:rsidR="00DB40B0" w:rsidRDefault="00874D60">
      <w:pPr>
        <w:spacing w:after="56" w:line="259" w:lineRule="auto"/>
        <w:ind w:left="721" w:firstLine="0"/>
        <w:jc w:val="left"/>
      </w:pPr>
      <w:r>
        <w:rPr>
          <w:color w:val="000000"/>
          <w:sz w:val="29"/>
        </w:rPr>
        <w:t xml:space="preserve"> </w:t>
      </w:r>
    </w:p>
    <w:p w14:paraId="6E9E9160" w14:textId="2AB39466" w:rsidR="00DB40B0" w:rsidRDefault="00874D60" w:rsidP="00691089">
      <w:pPr>
        <w:pStyle w:val="Heading1"/>
        <w:numPr>
          <w:ilvl w:val="0"/>
          <w:numId w:val="6"/>
        </w:numPr>
      </w:pPr>
      <w:r>
        <w:t xml:space="preserve">Features of NoSQL </w:t>
      </w:r>
    </w:p>
    <w:p w14:paraId="543C031D" w14:textId="77777777" w:rsidR="00DB40B0" w:rsidRDefault="00874D60">
      <w:pPr>
        <w:spacing w:after="33" w:line="259" w:lineRule="auto"/>
        <w:ind w:left="721" w:firstLine="0"/>
        <w:jc w:val="left"/>
      </w:pPr>
      <w:r>
        <w:rPr>
          <w:color w:val="000000"/>
          <w:sz w:val="29"/>
        </w:rPr>
        <w:t xml:space="preserve"> </w:t>
      </w:r>
    </w:p>
    <w:p w14:paraId="1D505777" w14:textId="77777777" w:rsidR="00DB40B0" w:rsidRDefault="00874D60">
      <w:pPr>
        <w:numPr>
          <w:ilvl w:val="0"/>
          <w:numId w:val="2"/>
        </w:numPr>
        <w:spacing w:after="0" w:line="259" w:lineRule="auto"/>
        <w:ind w:hanging="353"/>
        <w:jc w:val="left"/>
      </w:pPr>
      <w:r>
        <w:rPr>
          <w:color w:val="202124"/>
          <w:sz w:val="29"/>
        </w:rPr>
        <w:t>Non-relational</w:t>
      </w:r>
      <w:r>
        <w:rPr>
          <w:color w:val="202124"/>
          <w:sz w:val="21"/>
        </w:rPr>
        <w:t xml:space="preserve"> </w:t>
      </w:r>
    </w:p>
    <w:p w14:paraId="2E38213C" w14:textId="77777777" w:rsidR="00DB40B0" w:rsidRDefault="00874D60">
      <w:pPr>
        <w:numPr>
          <w:ilvl w:val="0"/>
          <w:numId w:val="2"/>
        </w:numPr>
        <w:spacing w:after="0" w:line="259" w:lineRule="auto"/>
        <w:ind w:hanging="353"/>
        <w:jc w:val="left"/>
      </w:pPr>
      <w:r>
        <w:rPr>
          <w:color w:val="202124"/>
          <w:sz w:val="29"/>
        </w:rPr>
        <w:t>Schema-</w:t>
      </w:r>
      <w:r>
        <w:rPr>
          <w:color w:val="202124"/>
          <w:sz w:val="29"/>
        </w:rPr>
        <w:t>free</w:t>
      </w:r>
      <w:r>
        <w:rPr>
          <w:color w:val="202124"/>
          <w:sz w:val="21"/>
        </w:rPr>
        <w:t xml:space="preserve"> </w:t>
      </w:r>
    </w:p>
    <w:p w14:paraId="3A5FCCB2" w14:textId="77777777" w:rsidR="00DB40B0" w:rsidRDefault="00874D60">
      <w:pPr>
        <w:numPr>
          <w:ilvl w:val="0"/>
          <w:numId w:val="2"/>
        </w:numPr>
        <w:spacing w:after="0" w:line="259" w:lineRule="auto"/>
        <w:ind w:hanging="353"/>
        <w:jc w:val="left"/>
      </w:pPr>
      <w:r>
        <w:rPr>
          <w:color w:val="202124"/>
          <w:sz w:val="29"/>
        </w:rPr>
        <w:t>Simple API</w:t>
      </w:r>
      <w:r>
        <w:rPr>
          <w:color w:val="202124"/>
          <w:sz w:val="21"/>
        </w:rPr>
        <w:t xml:space="preserve"> </w:t>
      </w:r>
    </w:p>
    <w:p w14:paraId="083C9099" w14:textId="77777777" w:rsidR="00DB40B0" w:rsidRDefault="00874D60">
      <w:pPr>
        <w:numPr>
          <w:ilvl w:val="0"/>
          <w:numId w:val="2"/>
        </w:numPr>
        <w:spacing w:after="0" w:line="259" w:lineRule="auto"/>
        <w:ind w:hanging="353"/>
        <w:jc w:val="left"/>
      </w:pPr>
      <w:r>
        <w:rPr>
          <w:color w:val="202124"/>
          <w:sz w:val="29"/>
        </w:rPr>
        <w:t xml:space="preserve">Distributed </w:t>
      </w:r>
    </w:p>
    <w:p w14:paraId="1683FF72" w14:textId="77777777" w:rsidR="00DB40B0" w:rsidRDefault="00874D60">
      <w:pPr>
        <w:spacing w:after="0" w:line="259" w:lineRule="auto"/>
        <w:ind w:left="721" w:firstLine="0"/>
        <w:jc w:val="left"/>
      </w:pPr>
      <w:r>
        <w:rPr>
          <w:b/>
          <w:color w:val="000000"/>
          <w:sz w:val="29"/>
        </w:rPr>
        <w:t xml:space="preserve"> </w:t>
      </w:r>
    </w:p>
    <w:p w14:paraId="60EB854A" w14:textId="77777777" w:rsidR="00DB40B0" w:rsidRDefault="00874D60">
      <w:pPr>
        <w:spacing w:after="0" w:line="259" w:lineRule="auto"/>
        <w:ind w:left="721" w:firstLine="0"/>
        <w:jc w:val="left"/>
      </w:pPr>
      <w:r>
        <w:rPr>
          <w:b/>
          <w:color w:val="000000"/>
          <w:sz w:val="29"/>
        </w:rPr>
        <w:t xml:space="preserve"> </w:t>
      </w:r>
    </w:p>
    <w:p w14:paraId="46654FA9" w14:textId="77777777" w:rsidR="00DB40B0" w:rsidRDefault="00874D60" w:rsidP="00691089">
      <w:pPr>
        <w:pStyle w:val="ListParagraph"/>
        <w:numPr>
          <w:ilvl w:val="0"/>
          <w:numId w:val="6"/>
        </w:numPr>
        <w:spacing w:after="160" w:line="259" w:lineRule="auto"/>
      </w:pPr>
      <w:r w:rsidRPr="00691089">
        <w:rPr>
          <w:b/>
          <w:color w:val="000000"/>
        </w:rPr>
        <w:t xml:space="preserve">WHY WE NEED </w:t>
      </w:r>
      <w:proofErr w:type="gramStart"/>
      <w:r w:rsidRPr="00691089">
        <w:rPr>
          <w:b/>
          <w:color w:val="000000"/>
        </w:rPr>
        <w:t>NOSQL ?</w:t>
      </w:r>
      <w:proofErr w:type="gramEnd"/>
      <w:r w:rsidRPr="00691089">
        <w:rPr>
          <w:b/>
          <w:color w:val="000000"/>
        </w:rPr>
        <w:t xml:space="preserve"> </w:t>
      </w:r>
    </w:p>
    <w:p w14:paraId="37ADCFD3" w14:textId="77777777" w:rsidR="00DB40B0" w:rsidRDefault="00874D60">
      <w:pPr>
        <w:spacing w:after="164" w:line="259" w:lineRule="auto"/>
        <w:ind w:left="0" w:firstLine="0"/>
        <w:jc w:val="left"/>
      </w:pPr>
      <w:r>
        <w:rPr>
          <w:color w:val="000000"/>
        </w:rPr>
        <w:t xml:space="preserve"> </w:t>
      </w:r>
    </w:p>
    <w:p w14:paraId="220AABCB" w14:textId="77777777" w:rsidR="00DB40B0" w:rsidRDefault="00874D60" w:rsidP="00691089">
      <w:pPr>
        <w:pStyle w:val="ListParagraph"/>
        <w:numPr>
          <w:ilvl w:val="0"/>
          <w:numId w:val="6"/>
        </w:numPr>
        <w:spacing w:after="41" w:line="270" w:lineRule="auto"/>
      </w:pPr>
      <w:r w:rsidRPr="00691089">
        <w:rPr>
          <w:color w:val="000000"/>
        </w:rPr>
        <w:t>The concept of NoSQL databases became popular with Internet giants like Google, Facebook, Amazon, etc. who deal with huge volumes of data. The system response time becomes slow when you use RDBMS fo</w:t>
      </w:r>
      <w:r w:rsidRPr="00691089">
        <w:rPr>
          <w:color w:val="000000"/>
        </w:rPr>
        <w:t xml:space="preserve">r massive volumes of data. </w:t>
      </w:r>
    </w:p>
    <w:p w14:paraId="0E6D51EE" w14:textId="77777777" w:rsidR="00DB40B0" w:rsidRDefault="00874D60">
      <w:pPr>
        <w:numPr>
          <w:ilvl w:val="0"/>
          <w:numId w:val="3"/>
        </w:numPr>
        <w:spacing w:after="3" w:line="270" w:lineRule="auto"/>
        <w:ind w:left="707" w:hanging="353"/>
      </w:pPr>
      <w:r>
        <w:rPr>
          <w:color w:val="000000"/>
        </w:rPr>
        <w:t>T</w:t>
      </w:r>
      <w:r>
        <w:rPr>
          <w:color w:val="000000"/>
        </w:rPr>
        <w:t xml:space="preserve">o resolve this problem, we could “scale up” our systems by upgrading our existing hardware. This process is expensive. </w:t>
      </w:r>
    </w:p>
    <w:p w14:paraId="12ECE05F" w14:textId="77777777" w:rsidR="00DB40B0" w:rsidRDefault="00874D60">
      <w:pPr>
        <w:spacing w:after="19" w:line="259" w:lineRule="auto"/>
        <w:ind w:left="721" w:firstLine="0"/>
        <w:jc w:val="left"/>
      </w:pPr>
      <w:r>
        <w:rPr>
          <w:color w:val="000000"/>
        </w:rPr>
        <w:t xml:space="preserve"> </w:t>
      </w:r>
    </w:p>
    <w:p w14:paraId="246845E0" w14:textId="77777777" w:rsidR="00DB40B0" w:rsidRDefault="00874D60">
      <w:pPr>
        <w:numPr>
          <w:ilvl w:val="0"/>
          <w:numId w:val="3"/>
        </w:numPr>
        <w:spacing w:after="3" w:line="270" w:lineRule="auto"/>
        <w:ind w:left="707" w:hanging="353"/>
      </w:pPr>
      <w:r>
        <w:rPr>
          <w:color w:val="000000"/>
        </w:rPr>
        <w:lastRenderedPageBreak/>
        <w:t xml:space="preserve">The alternative for this issue is to distribute database load on multiple hosts whenever the load increases. This method is known as </w:t>
      </w:r>
      <w:r>
        <w:rPr>
          <w:color w:val="000000"/>
        </w:rPr>
        <w:t xml:space="preserve">“scaling out.” </w:t>
      </w:r>
    </w:p>
    <w:p w14:paraId="4F4D600A" w14:textId="77777777" w:rsidR="00DB40B0" w:rsidRDefault="00874D60">
      <w:pPr>
        <w:spacing w:after="21" w:line="259" w:lineRule="auto"/>
        <w:ind w:left="721" w:firstLine="0"/>
        <w:jc w:val="left"/>
      </w:pPr>
      <w:r>
        <w:rPr>
          <w:color w:val="000000"/>
        </w:rPr>
        <w:t xml:space="preserve"> </w:t>
      </w:r>
    </w:p>
    <w:p w14:paraId="666A4C47" w14:textId="77777777" w:rsidR="00DB40B0" w:rsidRDefault="00874D60">
      <w:pPr>
        <w:numPr>
          <w:ilvl w:val="1"/>
          <w:numId w:val="3"/>
        </w:numPr>
        <w:spacing w:after="3" w:line="270" w:lineRule="auto"/>
        <w:ind w:hanging="353"/>
      </w:pPr>
      <w:r>
        <w:rPr>
          <w:color w:val="000000"/>
        </w:rPr>
        <w:t>Scale-</w:t>
      </w:r>
      <w:proofErr w:type="gramStart"/>
      <w:r>
        <w:rPr>
          <w:color w:val="000000"/>
        </w:rPr>
        <w:t>up(</w:t>
      </w:r>
      <w:proofErr w:type="gramEnd"/>
      <w:r>
        <w:rPr>
          <w:color w:val="000000"/>
        </w:rPr>
        <w:t xml:space="preserve">vertical scaling) </w:t>
      </w:r>
    </w:p>
    <w:p w14:paraId="16FD282C" w14:textId="77777777" w:rsidR="00DB40B0" w:rsidRDefault="00874D60">
      <w:pPr>
        <w:numPr>
          <w:ilvl w:val="1"/>
          <w:numId w:val="3"/>
        </w:numPr>
        <w:spacing w:after="3" w:line="270" w:lineRule="auto"/>
        <w:ind w:hanging="353"/>
      </w:pPr>
      <w:r>
        <w:rPr>
          <w:color w:val="000000"/>
        </w:rPr>
        <w:t>Scale-</w:t>
      </w:r>
      <w:proofErr w:type="gramStart"/>
      <w:r>
        <w:rPr>
          <w:color w:val="000000"/>
        </w:rPr>
        <w:t>out(</w:t>
      </w:r>
      <w:proofErr w:type="gramEnd"/>
      <w:r>
        <w:rPr>
          <w:color w:val="000000"/>
        </w:rPr>
        <w:t xml:space="preserve">horizontal scaling) </w:t>
      </w:r>
    </w:p>
    <w:p w14:paraId="08FAD470" w14:textId="77777777" w:rsidR="00DB40B0" w:rsidRDefault="00874D60">
      <w:pPr>
        <w:spacing w:after="3" w:line="259" w:lineRule="auto"/>
        <w:ind w:left="1442" w:firstLine="0"/>
        <w:jc w:val="left"/>
      </w:pPr>
      <w:r>
        <w:rPr>
          <w:color w:val="000000"/>
        </w:rPr>
        <w:t xml:space="preserve"> </w:t>
      </w:r>
    </w:p>
    <w:p w14:paraId="19B485DC" w14:textId="77777777" w:rsidR="00DB40B0" w:rsidRDefault="00874D60">
      <w:pPr>
        <w:numPr>
          <w:ilvl w:val="0"/>
          <w:numId w:val="3"/>
        </w:numPr>
        <w:spacing w:after="148" w:line="270" w:lineRule="auto"/>
        <w:ind w:left="707" w:hanging="353"/>
      </w:pPr>
      <w:r>
        <w:rPr>
          <w:color w:val="000000"/>
        </w:rPr>
        <w:t xml:space="preserve">NoSQL database is non-relational, so it scales out better than relational databases as they are designed with web applications in mind. </w:t>
      </w:r>
    </w:p>
    <w:p w14:paraId="3D80131A" w14:textId="77777777" w:rsidR="00DB40B0" w:rsidRDefault="00874D60">
      <w:pPr>
        <w:spacing w:after="165" w:line="259" w:lineRule="auto"/>
        <w:ind w:left="0" w:firstLine="0"/>
        <w:jc w:val="left"/>
      </w:pPr>
      <w:r>
        <w:rPr>
          <w:color w:val="000000"/>
        </w:rPr>
        <w:t xml:space="preserve"> </w:t>
      </w:r>
    </w:p>
    <w:p w14:paraId="55E5A633" w14:textId="77777777" w:rsidR="00691089" w:rsidRDefault="00691089" w:rsidP="00691089">
      <w:pPr>
        <w:pStyle w:val="Heading2"/>
        <w:shd w:val="clear" w:color="auto" w:fill="FFFFFF"/>
        <w:textAlignment w:val="baseline"/>
        <w:rPr>
          <w:rFonts w:ascii="IBM Plex Sans" w:hAnsi="IBM Plex Sans"/>
          <w:color w:val="262626"/>
          <w:sz w:val="36"/>
        </w:rPr>
      </w:pPr>
      <w:r>
        <w:rPr>
          <w:rFonts w:ascii="IBM Plex Sans" w:hAnsi="IBM Plex Sans"/>
          <w:b/>
          <w:bCs/>
          <w:color w:val="262626"/>
        </w:rPr>
        <w:t>Advantages of NoSQL </w:t>
      </w:r>
    </w:p>
    <w:p w14:paraId="6625C4F2" w14:textId="77777777" w:rsidR="00691089" w:rsidRDefault="00691089" w:rsidP="00691089">
      <w:pPr>
        <w:pStyle w:val="NormalWeb"/>
        <w:shd w:val="clear" w:color="auto" w:fill="FFFFFF"/>
        <w:textAlignment w:val="baseline"/>
        <w:rPr>
          <w:rFonts w:ascii="IBM Plex Sans" w:hAnsi="IBM Plex Sans"/>
          <w:color w:val="525252"/>
        </w:rPr>
      </w:pPr>
      <w:r>
        <w:rPr>
          <w:rFonts w:ascii="IBM Plex Sans" w:hAnsi="IBM Plex Sans"/>
          <w:color w:val="525252"/>
        </w:rPr>
        <w:t>Each type of</w:t>
      </w:r>
      <w:r>
        <w:rPr>
          <w:rFonts w:ascii="Arial" w:hAnsi="Arial" w:cs="Arial"/>
          <w:color w:val="525252"/>
        </w:rPr>
        <w:t> </w:t>
      </w:r>
      <w:r>
        <w:rPr>
          <w:rFonts w:ascii="IBM Plex Sans" w:hAnsi="IBM Plex Sans"/>
          <w:color w:val="525252"/>
        </w:rPr>
        <w:t>NoSQL database</w:t>
      </w:r>
      <w:r>
        <w:rPr>
          <w:rFonts w:ascii="Arial" w:hAnsi="Arial" w:cs="Arial"/>
          <w:color w:val="525252"/>
        </w:rPr>
        <w:t> </w:t>
      </w:r>
      <w:r>
        <w:rPr>
          <w:rFonts w:ascii="IBM Plex Sans" w:hAnsi="IBM Plex Sans"/>
          <w:color w:val="525252"/>
        </w:rPr>
        <w:t>has strengths that make it better for specific use cases. However, they all share the following advantages for developers and create the framework to provide better service customers, including:</w:t>
      </w:r>
      <w:r>
        <w:rPr>
          <w:rFonts w:ascii="IBM Plex Sans" w:hAnsi="IBM Plex Sans" w:cs="IBM Plex Sans"/>
          <w:color w:val="525252"/>
        </w:rPr>
        <w:t> </w:t>
      </w:r>
    </w:p>
    <w:p w14:paraId="5201709F" w14:textId="77777777" w:rsidR="00691089" w:rsidRDefault="00691089" w:rsidP="00691089">
      <w:pPr>
        <w:numPr>
          <w:ilvl w:val="0"/>
          <w:numId w:val="11"/>
        </w:numPr>
        <w:shd w:val="clear" w:color="auto" w:fill="FFFFFF"/>
        <w:spacing w:beforeAutospacing="1" w:after="0" w:afterAutospacing="1" w:line="240" w:lineRule="auto"/>
        <w:jc w:val="left"/>
        <w:textAlignment w:val="baseline"/>
        <w:rPr>
          <w:rFonts w:ascii="IBM Plex Sans" w:hAnsi="IBM Plex Sans"/>
          <w:color w:val="525252"/>
          <w:spacing w:val="2"/>
        </w:rPr>
      </w:pPr>
      <w:r>
        <w:rPr>
          <w:rStyle w:val="Strong"/>
          <w:rFonts w:ascii="IBM Plex Sans" w:hAnsi="IBM Plex Sans"/>
          <w:color w:val="525252"/>
          <w:spacing w:val="2"/>
          <w:bdr w:val="none" w:sz="0" w:space="0" w:color="auto" w:frame="1"/>
        </w:rPr>
        <w:t>Cost-effectiveness:</w:t>
      </w:r>
      <w:r>
        <w:rPr>
          <w:rFonts w:ascii="IBM Plex Sans" w:hAnsi="IBM Plex Sans"/>
          <w:color w:val="525252"/>
          <w:spacing w:val="2"/>
        </w:rPr>
        <w:t> It is expensive to maintain high-end, commercial</w:t>
      </w:r>
      <w:r>
        <w:rPr>
          <w:rFonts w:ascii="Arial" w:hAnsi="Arial" w:cs="Arial"/>
          <w:color w:val="525252"/>
          <w:spacing w:val="2"/>
        </w:rPr>
        <w:t> </w:t>
      </w:r>
      <w:r>
        <w:rPr>
          <w:rFonts w:ascii="IBM Plex Sans" w:hAnsi="IBM Plex Sans"/>
          <w:color w:val="525252"/>
          <w:spacing w:val="2"/>
        </w:rPr>
        <w:t>RDBMS. They require the purchase of licenses, trained database managers, and powerful hardware to scale vertically.</w:t>
      </w:r>
      <w:r>
        <w:rPr>
          <w:rFonts w:ascii="Arial" w:hAnsi="Arial" w:cs="Arial"/>
          <w:color w:val="525252"/>
          <w:spacing w:val="2"/>
        </w:rPr>
        <w:t>  </w:t>
      </w:r>
      <w:r>
        <w:rPr>
          <w:rFonts w:ascii="IBM Plex Sans" w:hAnsi="IBM Plex Sans"/>
          <w:color w:val="525252"/>
          <w:spacing w:val="2"/>
        </w:rPr>
        <w:t>NoSQL databases allow you to quickly scale horizontally, better allocating resources to minimize costs. </w:t>
      </w:r>
    </w:p>
    <w:p w14:paraId="1C4A7581" w14:textId="77777777" w:rsidR="00691089" w:rsidRDefault="00691089" w:rsidP="00691089">
      <w:pPr>
        <w:numPr>
          <w:ilvl w:val="0"/>
          <w:numId w:val="11"/>
        </w:numPr>
        <w:shd w:val="clear" w:color="auto" w:fill="FFFFFF"/>
        <w:spacing w:beforeAutospacing="1" w:after="0" w:afterAutospacing="1" w:line="240" w:lineRule="auto"/>
        <w:jc w:val="left"/>
        <w:textAlignment w:val="baseline"/>
        <w:rPr>
          <w:rFonts w:ascii="IBM Plex Sans" w:hAnsi="IBM Plex Sans"/>
          <w:color w:val="525252"/>
          <w:spacing w:val="2"/>
        </w:rPr>
      </w:pPr>
      <w:r>
        <w:rPr>
          <w:rStyle w:val="Strong"/>
          <w:rFonts w:ascii="IBM Plex Sans" w:hAnsi="IBM Plex Sans"/>
          <w:color w:val="525252"/>
          <w:spacing w:val="2"/>
          <w:bdr w:val="none" w:sz="0" w:space="0" w:color="auto" w:frame="1"/>
        </w:rPr>
        <w:t>Flexibility: </w:t>
      </w:r>
      <w:r>
        <w:rPr>
          <w:rFonts w:ascii="IBM Plex Sans" w:hAnsi="IBM Plex Sans"/>
          <w:color w:val="525252"/>
          <w:spacing w:val="2"/>
        </w:rPr>
        <w:t>Horizontal scaling and a flexible</w:t>
      </w:r>
      <w:r>
        <w:rPr>
          <w:rFonts w:ascii="Arial" w:hAnsi="Arial" w:cs="Arial"/>
          <w:color w:val="525252"/>
          <w:spacing w:val="2"/>
        </w:rPr>
        <w:t> </w:t>
      </w:r>
      <w:r>
        <w:rPr>
          <w:rFonts w:ascii="IBM Plex Sans" w:hAnsi="IBM Plex Sans"/>
          <w:color w:val="525252"/>
          <w:spacing w:val="2"/>
        </w:rPr>
        <w:t>data model</w:t>
      </w:r>
      <w:r>
        <w:rPr>
          <w:rFonts w:ascii="Arial" w:hAnsi="Arial" w:cs="Arial"/>
          <w:color w:val="525252"/>
          <w:spacing w:val="2"/>
        </w:rPr>
        <w:t> </w:t>
      </w:r>
      <w:r>
        <w:rPr>
          <w:rFonts w:ascii="IBM Plex Sans" w:hAnsi="IBM Plex Sans"/>
          <w:color w:val="525252"/>
          <w:spacing w:val="2"/>
        </w:rPr>
        <w:t>also mean</w:t>
      </w:r>
      <w:r>
        <w:rPr>
          <w:rFonts w:ascii="Arial" w:hAnsi="Arial" w:cs="Arial"/>
          <w:color w:val="525252"/>
          <w:spacing w:val="2"/>
        </w:rPr>
        <w:t> </w:t>
      </w:r>
      <w:r>
        <w:rPr>
          <w:rFonts w:ascii="IBM Plex Sans" w:hAnsi="IBM Plex Sans"/>
          <w:color w:val="525252"/>
          <w:spacing w:val="2"/>
        </w:rPr>
        <w:t>NoSQL databases</w:t>
      </w:r>
      <w:r>
        <w:rPr>
          <w:rFonts w:ascii="Arial" w:hAnsi="Arial" w:cs="Arial"/>
          <w:color w:val="525252"/>
          <w:spacing w:val="2"/>
        </w:rPr>
        <w:t> </w:t>
      </w:r>
      <w:r>
        <w:rPr>
          <w:rFonts w:ascii="IBM Plex Sans" w:hAnsi="IBM Plex Sans"/>
          <w:color w:val="525252"/>
          <w:spacing w:val="2"/>
        </w:rPr>
        <w:t>can address large volumes of rapidly changing data, making them great for agile development, quick iterations, and frequent code pushes.</w:t>
      </w:r>
      <w:r>
        <w:rPr>
          <w:rFonts w:ascii="IBM Plex Sans" w:hAnsi="IBM Plex Sans" w:cs="IBM Plex Sans"/>
          <w:color w:val="525252"/>
          <w:spacing w:val="2"/>
        </w:rPr>
        <w:t> </w:t>
      </w:r>
    </w:p>
    <w:p w14:paraId="6F8AA55C" w14:textId="77777777" w:rsidR="00691089" w:rsidRDefault="00691089" w:rsidP="00691089">
      <w:pPr>
        <w:numPr>
          <w:ilvl w:val="0"/>
          <w:numId w:val="11"/>
        </w:numPr>
        <w:shd w:val="clear" w:color="auto" w:fill="FFFFFF"/>
        <w:spacing w:beforeAutospacing="1" w:after="0" w:afterAutospacing="1" w:line="240" w:lineRule="auto"/>
        <w:jc w:val="left"/>
        <w:textAlignment w:val="baseline"/>
        <w:rPr>
          <w:rFonts w:ascii="IBM Plex Sans" w:hAnsi="IBM Plex Sans"/>
          <w:color w:val="525252"/>
          <w:spacing w:val="2"/>
        </w:rPr>
      </w:pPr>
      <w:r>
        <w:rPr>
          <w:rStyle w:val="Strong"/>
          <w:rFonts w:ascii="IBM Plex Sans" w:hAnsi="IBM Plex Sans"/>
          <w:color w:val="525252"/>
          <w:spacing w:val="2"/>
          <w:bdr w:val="none" w:sz="0" w:space="0" w:color="auto" w:frame="1"/>
        </w:rPr>
        <w:t>Replication: </w:t>
      </w:r>
      <w:r>
        <w:rPr>
          <w:rFonts w:ascii="IBM Plex Sans" w:hAnsi="IBM Plex Sans"/>
          <w:color w:val="525252"/>
          <w:spacing w:val="2"/>
        </w:rPr>
        <w:t>NoSQL</w:t>
      </w:r>
      <w:r>
        <w:rPr>
          <w:rFonts w:ascii="Arial" w:hAnsi="Arial" w:cs="Arial"/>
          <w:color w:val="525252"/>
          <w:spacing w:val="2"/>
        </w:rPr>
        <w:t> </w:t>
      </w:r>
      <w:r>
        <w:rPr>
          <w:rFonts w:ascii="IBM Plex Sans" w:hAnsi="IBM Plex Sans"/>
          <w:color w:val="525252"/>
          <w:spacing w:val="2"/>
        </w:rPr>
        <w:t>replication</w:t>
      </w:r>
      <w:r>
        <w:rPr>
          <w:rFonts w:ascii="Arial" w:hAnsi="Arial" w:cs="Arial"/>
          <w:color w:val="525252"/>
          <w:spacing w:val="2"/>
        </w:rPr>
        <w:t> </w:t>
      </w:r>
      <w:r>
        <w:rPr>
          <w:rFonts w:ascii="IBM Plex Sans" w:hAnsi="IBM Plex Sans"/>
          <w:color w:val="525252"/>
          <w:spacing w:val="2"/>
        </w:rPr>
        <w:t>functionality</w:t>
      </w:r>
      <w:r>
        <w:rPr>
          <w:rFonts w:ascii="Arial" w:hAnsi="Arial" w:cs="Arial"/>
          <w:color w:val="525252"/>
          <w:spacing w:val="2"/>
        </w:rPr>
        <w:t> </w:t>
      </w:r>
      <w:r>
        <w:rPr>
          <w:rFonts w:ascii="IBM Plex Sans" w:hAnsi="IBM Plex Sans"/>
          <w:color w:val="525252"/>
          <w:spacing w:val="2"/>
        </w:rPr>
        <w:t>copies and stores data across multiple servers. This replication provides data reliability, ensuring access during down time and protecting against data loss if servers go offline. </w:t>
      </w:r>
    </w:p>
    <w:p w14:paraId="7EE8DAAA" w14:textId="305879CD" w:rsidR="00DB40B0" w:rsidRDefault="00874D60">
      <w:pPr>
        <w:numPr>
          <w:ilvl w:val="0"/>
          <w:numId w:val="4"/>
        </w:numPr>
        <w:spacing w:after="286"/>
        <w:ind w:left="707" w:hanging="353"/>
      </w:pPr>
      <w:r>
        <w:t xml:space="preserve"> </w:t>
      </w:r>
    </w:p>
    <w:p w14:paraId="4619A332" w14:textId="102875FF" w:rsidR="00DB40B0" w:rsidRDefault="00874D60" w:rsidP="00691089">
      <w:pPr>
        <w:pStyle w:val="ListParagraph"/>
        <w:numPr>
          <w:ilvl w:val="0"/>
          <w:numId w:val="9"/>
        </w:numPr>
        <w:spacing w:after="275" w:line="259" w:lineRule="auto"/>
        <w:jc w:val="left"/>
      </w:pPr>
      <w:r w:rsidRPr="00691089">
        <w:rPr>
          <w:b/>
          <w:color w:val="000000"/>
        </w:rPr>
        <w:t xml:space="preserve">DISADVANTAGES OF NOSQL </w:t>
      </w:r>
    </w:p>
    <w:p w14:paraId="60967D51" w14:textId="77777777" w:rsidR="00DB40B0" w:rsidRDefault="00874D60">
      <w:pPr>
        <w:numPr>
          <w:ilvl w:val="0"/>
          <w:numId w:val="5"/>
        </w:numPr>
        <w:ind w:left="707" w:hanging="353"/>
      </w:pPr>
      <w:r>
        <w:t>N</w:t>
      </w:r>
      <w:r>
        <w:t>o standardizati</w:t>
      </w:r>
      <w:r>
        <w:t xml:space="preserve">on rules </w:t>
      </w:r>
    </w:p>
    <w:p w14:paraId="0852898F" w14:textId="77777777" w:rsidR="00DB40B0" w:rsidRDefault="00874D60">
      <w:pPr>
        <w:numPr>
          <w:ilvl w:val="0"/>
          <w:numId w:val="5"/>
        </w:numPr>
        <w:ind w:left="707" w:hanging="353"/>
      </w:pPr>
      <w:r>
        <w:t xml:space="preserve">Limited query capabilities </w:t>
      </w:r>
    </w:p>
    <w:p w14:paraId="6173F376" w14:textId="77777777" w:rsidR="00DB40B0" w:rsidRDefault="00874D60">
      <w:pPr>
        <w:numPr>
          <w:ilvl w:val="0"/>
          <w:numId w:val="5"/>
        </w:numPr>
        <w:ind w:left="707" w:hanging="353"/>
      </w:pPr>
      <w:r>
        <w:t xml:space="preserve">RDBMS databases and tools are comparatively mature </w:t>
      </w:r>
    </w:p>
    <w:p w14:paraId="384FDEC5" w14:textId="77777777" w:rsidR="00DB40B0" w:rsidRDefault="00874D60">
      <w:pPr>
        <w:numPr>
          <w:ilvl w:val="0"/>
          <w:numId w:val="5"/>
        </w:numPr>
        <w:ind w:left="707" w:hanging="353"/>
      </w:pPr>
      <w:r>
        <w:t xml:space="preserve">It does not offer any traditional database capabilities, like consistency when multiple transactions are performed simultaneously. </w:t>
      </w:r>
    </w:p>
    <w:p w14:paraId="6B21EA6E" w14:textId="77777777" w:rsidR="00DB40B0" w:rsidRDefault="00874D60">
      <w:pPr>
        <w:numPr>
          <w:ilvl w:val="0"/>
          <w:numId w:val="5"/>
        </w:numPr>
        <w:spacing w:after="43"/>
        <w:ind w:left="707" w:hanging="353"/>
      </w:pPr>
      <w:r>
        <w:t xml:space="preserve">When the volume of data increases </w:t>
      </w:r>
      <w:r>
        <w:t xml:space="preserve">it is difficult to maintain unique values as keys become difficult </w:t>
      </w:r>
    </w:p>
    <w:p w14:paraId="0F2B6704" w14:textId="77777777" w:rsidR="00DB40B0" w:rsidRDefault="00874D60">
      <w:pPr>
        <w:numPr>
          <w:ilvl w:val="0"/>
          <w:numId w:val="5"/>
        </w:numPr>
        <w:ind w:left="707" w:hanging="353"/>
      </w:pPr>
      <w:r>
        <w:t xml:space="preserve">Doesn’t work as well with relational data </w:t>
      </w:r>
    </w:p>
    <w:p w14:paraId="0F1BAB0B" w14:textId="77777777" w:rsidR="00DB40B0" w:rsidRDefault="00874D60">
      <w:pPr>
        <w:numPr>
          <w:ilvl w:val="0"/>
          <w:numId w:val="5"/>
        </w:numPr>
        <w:ind w:left="707" w:hanging="353"/>
      </w:pPr>
      <w:r>
        <w:lastRenderedPageBreak/>
        <w:t xml:space="preserve">The learning curve is stiff for new developers </w:t>
      </w:r>
    </w:p>
    <w:p w14:paraId="337D8D61" w14:textId="77777777" w:rsidR="00DB40B0" w:rsidRDefault="00874D60">
      <w:pPr>
        <w:numPr>
          <w:ilvl w:val="0"/>
          <w:numId w:val="5"/>
        </w:numPr>
        <w:ind w:left="707" w:hanging="353"/>
      </w:pPr>
      <w:proofErr w:type="gramStart"/>
      <w:r>
        <w:t>Open source</w:t>
      </w:r>
      <w:proofErr w:type="gramEnd"/>
      <w:r>
        <w:t xml:space="preserve"> options so not so popular for enterprises. </w:t>
      </w:r>
    </w:p>
    <w:sectPr w:rsidR="00DB40B0">
      <w:headerReference w:type="even" r:id="rId7"/>
      <w:headerReference w:type="default" r:id="rId8"/>
      <w:footerReference w:type="default" r:id="rId9"/>
      <w:headerReference w:type="first" r:id="rId10"/>
      <w:pgSz w:w="11904" w:h="16832"/>
      <w:pgMar w:top="1441" w:right="1463" w:bottom="1482" w:left="1442" w:header="56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3871F" w14:textId="77777777" w:rsidR="00874D60" w:rsidRDefault="00874D60">
      <w:pPr>
        <w:spacing w:after="0" w:line="240" w:lineRule="auto"/>
      </w:pPr>
      <w:r>
        <w:separator/>
      </w:r>
    </w:p>
  </w:endnote>
  <w:endnote w:type="continuationSeparator" w:id="0">
    <w:p w14:paraId="755C153C" w14:textId="77777777" w:rsidR="00874D60" w:rsidRDefault="00874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6E537" w14:textId="7C8D4BEB" w:rsidR="007333BC" w:rsidRDefault="007333BC">
    <w:pPr>
      <w:pStyle w:val="Footer"/>
    </w:pPr>
    <w:r>
      <w:t>20012011130_Patel Vandan R.                                                             CE(AB3)</w:t>
    </w:r>
  </w:p>
  <w:p w14:paraId="6921D74A" w14:textId="77777777" w:rsidR="007333BC" w:rsidRDefault="00733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DD44" w14:textId="77777777" w:rsidR="00874D60" w:rsidRDefault="00874D60">
      <w:pPr>
        <w:spacing w:after="0" w:line="240" w:lineRule="auto"/>
      </w:pPr>
      <w:r>
        <w:separator/>
      </w:r>
    </w:p>
  </w:footnote>
  <w:footnote w:type="continuationSeparator" w:id="0">
    <w:p w14:paraId="268D9639" w14:textId="77777777" w:rsidR="00874D60" w:rsidRDefault="00874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8392" w14:textId="77777777" w:rsidR="00DB40B0" w:rsidRDefault="00874D60">
    <w:pPr>
      <w:tabs>
        <w:tab w:val="center" w:pos="4518"/>
        <w:tab w:val="right" w:pos="8999"/>
      </w:tabs>
      <w:spacing w:after="0" w:line="259" w:lineRule="auto"/>
      <w:ind w:left="0" w:right="-37" w:firstLine="0"/>
      <w:jc w:val="left"/>
    </w:pPr>
    <w:r>
      <w:rPr>
        <w:b/>
        <w:color w:val="000000"/>
        <w:sz w:val="22"/>
      </w:rPr>
      <w:t xml:space="preserve">No-SQL </w:t>
    </w:r>
    <w:r>
      <w:rPr>
        <w:b/>
        <w:color w:val="000000"/>
        <w:sz w:val="22"/>
      </w:rPr>
      <w:tab/>
      <w:t xml:space="preserve"> </w:t>
    </w:r>
    <w:r>
      <w:rPr>
        <w:b/>
        <w:color w:val="000000"/>
        <w:sz w:val="22"/>
      </w:rPr>
      <w:tab/>
      <w:t xml:space="preserve">Practical-1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CDF4" w14:textId="77777777" w:rsidR="00DB40B0" w:rsidRDefault="00874D60">
    <w:pPr>
      <w:tabs>
        <w:tab w:val="center" w:pos="4518"/>
        <w:tab w:val="right" w:pos="8999"/>
      </w:tabs>
      <w:spacing w:after="0" w:line="259" w:lineRule="auto"/>
      <w:ind w:left="0" w:right="-37" w:firstLine="0"/>
      <w:jc w:val="left"/>
    </w:pPr>
    <w:r>
      <w:rPr>
        <w:b/>
        <w:color w:val="000000"/>
        <w:sz w:val="22"/>
      </w:rPr>
      <w:t xml:space="preserve">No-SQL </w:t>
    </w:r>
    <w:r>
      <w:rPr>
        <w:b/>
        <w:color w:val="000000"/>
        <w:sz w:val="22"/>
      </w:rPr>
      <w:tab/>
      <w:t xml:space="preserve"> </w:t>
    </w:r>
    <w:r>
      <w:rPr>
        <w:b/>
        <w:color w:val="000000"/>
        <w:sz w:val="22"/>
      </w:rPr>
      <w:tab/>
      <w:t xml:space="preserve">Practical-1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9818" w14:textId="77777777" w:rsidR="00DB40B0" w:rsidRDefault="00874D60">
    <w:pPr>
      <w:tabs>
        <w:tab w:val="center" w:pos="4518"/>
        <w:tab w:val="right" w:pos="8999"/>
      </w:tabs>
      <w:spacing w:after="0" w:line="259" w:lineRule="auto"/>
      <w:ind w:left="0" w:right="-37" w:firstLine="0"/>
      <w:jc w:val="left"/>
    </w:pPr>
    <w:r>
      <w:rPr>
        <w:b/>
        <w:color w:val="000000"/>
        <w:sz w:val="22"/>
      </w:rPr>
      <w:t xml:space="preserve">No-SQL </w:t>
    </w:r>
    <w:r>
      <w:rPr>
        <w:b/>
        <w:color w:val="000000"/>
        <w:sz w:val="22"/>
      </w:rPr>
      <w:tab/>
      <w:t xml:space="preserve"> </w:t>
    </w:r>
    <w:r>
      <w:rPr>
        <w:b/>
        <w:color w:val="000000"/>
        <w:sz w:val="22"/>
      </w:rPr>
      <w:tab/>
      <w:t xml:space="preserve">Practical-1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B7E"/>
    <w:multiLevelType w:val="hybridMultilevel"/>
    <w:tmpl w:val="93B633E2"/>
    <w:lvl w:ilvl="0" w:tplc="CE8EAE48">
      <w:start w:val="1"/>
      <w:numFmt w:val="bullet"/>
      <w:lvlText w:val="•"/>
      <w:lvlJc w:val="left"/>
      <w:pPr>
        <w:ind w:left="706"/>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1" w:tplc="9E687ED8">
      <w:start w:val="1"/>
      <w:numFmt w:val="bullet"/>
      <w:lvlText w:val="o"/>
      <w:lvlJc w:val="left"/>
      <w:pPr>
        <w:ind w:left="135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lvl w:ilvl="2" w:tplc="B1DE1404">
      <w:start w:val="1"/>
      <w:numFmt w:val="bullet"/>
      <w:lvlText w:val="▪"/>
      <w:lvlJc w:val="left"/>
      <w:pPr>
        <w:ind w:left="207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lvl w:ilvl="3" w:tplc="56B84522">
      <w:start w:val="1"/>
      <w:numFmt w:val="bullet"/>
      <w:lvlText w:val="•"/>
      <w:lvlJc w:val="left"/>
      <w:pPr>
        <w:ind w:left="279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4" w:tplc="9F4A536C">
      <w:start w:val="1"/>
      <w:numFmt w:val="bullet"/>
      <w:lvlText w:val="o"/>
      <w:lvlJc w:val="left"/>
      <w:pPr>
        <w:ind w:left="351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lvl w:ilvl="5" w:tplc="C4F44184">
      <w:start w:val="1"/>
      <w:numFmt w:val="bullet"/>
      <w:lvlText w:val="▪"/>
      <w:lvlJc w:val="left"/>
      <w:pPr>
        <w:ind w:left="423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lvl w:ilvl="6" w:tplc="F99C9754">
      <w:start w:val="1"/>
      <w:numFmt w:val="bullet"/>
      <w:lvlText w:val="•"/>
      <w:lvlJc w:val="left"/>
      <w:pPr>
        <w:ind w:left="495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7" w:tplc="F47E1FEC">
      <w:start w:val="1"/>
      <w:numFmt w:val="bullet"/>
      <w:lvlText w:val="o"/>
      <w:lvlJc w:val="left"/>
      <w:pPr>
        <w:ind w:left="567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lvl w:ilvl="8" w:tplc="0270C52E">
      <w:start w:val="1"/>
      <w:numFmt w:val="bullet"/>
      <w:lvlText w:val="▪"/>
      <w:lvlJc w:val="left"/>
      <w:pPr>
        <w:ind w:left="639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abstractNum>
  <w:abstractNum w:abstractNumId="1" w15:restartNumberingAfterBreak="0">
    <w:nsid w:val="1A93261D"/>
    <w:multiLevelType w:val="hybridMultilevel"/>
    <w:tmpl w:val="237C9F22"/>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2" w15:restartNumberingAfterBreak="0">
    <w:nsid w:val="1E154A89"/>
    <w:multiLevelType w:val="hybridMultilevel"/>
    <w:tmpl w:val="55FE4C86"/>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3" w15:restartNumberingAfterBreak="0">
    <w:nsid w:val="38986C3D"/>
    <w:multiLevelType w:val="hybridMultilevel"/>
    <w:tmpl w:val="3FFC21C2"/>
    <w:lvl w:ilvl="0" w:tplc="030E77B4">
      <w:numFmt w:val="bullet"/>
      <w:lvlText w:val="➢"/>
      <w:lvlJc w:val="left"/>
      <w:pPr>
        <w:ind w:left="1095" w:hanging="372"/>
      </w:pPr>
      <w:rPr>
        <w:rFonts w:ascii="Wingdings" w:eastAsia="Wingdings" w:hAnsi="Wingdings" w:cs="Wingdings" w:hint="default"/>
        <w:b w:val="0"/>
        <w:sz w:val="32"/>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15:restartNumberingAfterBreak="0">
    <w:nsid w:val="3B9A387D"/>
    <w:multiLevelType w:val="multilevel"/>
    <w:tmpl w:val="9CB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024DF"/>
    <w:multiLevelType w:val="hybridMultilevel"/>
    <w:tmpl w:val="9126DCC2"/>
    <w:lvl w:ilvl="0" w:tplc="030E77B4">
      <w:numFmt w:val="bullet"/>
      <w:lvlText w:val="➢"/>
      <w:lvlJc w:val="left"/>
      <w:pPr>
        <w:ind w:left="741" w:hanging="372"/>
      </w:pPr>
      <w:rPr>
        <w:rFonts w:ascii="Wingdings" w:eastAsia="Wingdings" w:hAnsi="Wingdings" w:cs="Wingdings" w:hint="default"/>
        <w:b w:val="0"/>
        <w:sz w:val="32"/>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6" w15:restartNumberingAfterBreak="0">
    <w:nsid w:val="48C15F37"/>
    <w:multiLevelType w:val="hybridMultilevel"/>
    <w:tmpl w:val="A3209448"/>
    <w:lvl w:ilvl="0" w:tplc="04090001">
      <w:start w:val="1"/>
      <w:numFmt w:val="bullet"/>
      <w:lvlText w:val=""/>
      <w:lvlJc w:val="left"/>
      <w:pPr>
        <w:ind w:left="706"/>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DF52E54A">
      <w:start w:val="1"/>
      <w:numFmt w:val="bullet"/>
      <w:lvlText w:val="•"/>
      <w:lvlJc w:val="left"/>
      <w:pPr>
        <w:ind w:left="14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B10A64A">
      <w:start w:val="1"/>
      <w:numFmt w:val="bullet"/>
      <w:lvlText w:val="▪"/>
      <w:lvlJc w:val="left"/>
      <w:pPr>
        <w:ind w:left="216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A9E7670">
      <w:start w:val="1"/>
      <w:numFmt w:val="bullet"/>
      <w:lvlText w:val="•"/>
      <w:lvlJc w:val="left"/>
      <w:pPr>
        <w:ind w:left="28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284A532">
      <w:start w:val="1"/>
      <w:numFmt w:val="bullet"/>
      <w:lvlText w:val="o"/>
      <w:lvlJc w:val="left"/>
      <w:pPr>
        <w:ind w:left="360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80AA1D2">
      <w:start w:val="1"/>
      <w:numFmt w:val="bullet"/>
      <w:lvlText w:val="▪"/>
      <w:lvlJc w:val="left"/>
      <w:pPr>
        <w:ind w:left="432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F6429D0">
      <w:start w:val="1"/>
      <w:numFmt w:val="bullet"/>
      <w:lvlText w:val="•"/>
      <w:lvlJc w:val="left"/>
      <w:pPr>
        <w:ind w:left="504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1F802D8">
      <w:start w:val="1"/>
      <w:numFmt w:val="bullet"/>
      <w:lvlText w:val="o"/>
      <w:lvlJc w:val="left"/>
      <w:pPr>
        <w:ind w:left="576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FA4A71A">
      <w:start w:val="1"/>
      <w:numFmt w:val="bullet"/>
      <w:lvlText w:val="▪"/>
      <w:lvlJc w:val="left"/>
      <w:pPr>
        <w:ind w:left="648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1804FA4"/>
    <w:multiLevelType w:val="hybridMultilevel"/>
    <w:tmpl w:val="1F5C96C2"/>
    <w:lvl w:ilvl="0" w:tplc="FCFA8BF8">
      <w:start w:val="1"/>
      <w:numFmt w:val="bullet"/>
      <w:lvlText w:val="•"/>
      <w:lvlJc w:val="left"/>
      <w:pPr>
        <w:ind w:left="1427"/>
      </w:pPr>
      <w:rPr>
        <w:rFonts w:ascii="Arial" w:eastAsia="Arial" w:hAnsi="Arial" w:cs="Arial"/>
        <w:b w:val="0"/>
        <w:i w:val="0"/>
        <w:strike w:val="0"/>
        <w:dstrike w:val="0"/>
        <w:color w:val="202124"/>
        <w:sz w:val="29"/>
        <w:szCs w:val="29"/>
        <w:u w:val="none" w:color="000000"/>
        <w:bdr w:val="none" w:sz="0" w:space="0" w:color="auto"/>
        <w:shd w:val="clear" w:color="auto" w:fill="auto"/>
        <w:vertAlign w:val="baseline"/>
      </w:rPr>
    </w:lvl>
    <w:lvl w:ilvl="1" w:tplc="3698BD3C">
      <w:start w:val="1"/>
      <w:numFmt w:val="bullet"/>
      <w:lvlText w:val="o"/>
      <w:lvlJc w:val="left"/>
      <w:pPr>
        <w:ind w:left="2169"/>
      </w:pPr>
      <w:rPr>
        <w:rFonts w:ascii="Segoe UI Symbol" w:eastAsia="Segoe UI Symbol" w:hAnsi="Segoe UI Symbol" w:cs="Segoe UI Symbol"/>
        <w:b w:val="0"/>
        <w:i w:val="0"/>
        <w:strike w:val="0"/>
        <w:dstrike w:val="0"/>
        <w:color w:val="202124"/>
        <w:sz w:val="29"/>
        <w:szCs w:val="29"/>
        <w:u w:val="none" w:color="000000"/>
        <w:bdr w:val="none" w:sz="0" w:space="0" w:color="auto"/>
        <w:shd w:val="clear" w:color="auto" w:fill="auto"/>
        <w:vertAlign w:val="baseline"/>
      </w:rPr>
    </w:lvl>
    <w:lvl w:ilvl="2" w:tplc="3460B48A">
      <w:start w:val="1"/>
      <w:numFmt w:val="bullet"/>
      <w:lvlText w:val="▪"/>
      <w:lvlJc w:val="left"/>
      <w:pPr>
        <w:ind w:left="2889"/>
      </w:pPr>
      <w:rPr>
        <w:rFonts w:ascii="Segoe UI Symbol" w:eastAsia="Segoe UI Symbol" w:hAnsi="Segoe UI Symbol" w:cs="Segoe UI Symbol"/>
        <w:b w:val="0"/>
        <w:i w:val="0"/>
        <w:strike w:val="0"/>
        <w:dstrike w:val="0"/>
        <w:color w:val="202124"/>
        <w:sz w:val="29"/>
        <w:szCs w:val="29"/>
        <w:u w:val="none" w:color="000000"/>
        <w:bdr w:val="none" w:sz="0" w:space="0" w:color="auto"/>
        <w:shd w:val="clear" w:color="auto" w:fill="auto"/>
        <w:vertAlign w:val="baseline"/>
      </w:rPr>
    </w:lvl>
    <w:lvl w:ilvl="3" w:tplc="9FF2757A">
      <w:start w:val="1"/>
      <w:numFmt w:val="bullet"/>
      <w:lvlText w:val="•"/>
      <w:lvlJc w:val="left"/>
      <w:pPr>
        <w:ind w:left="3609"/>
      </w:pPr>
      <w:rPr>
        <w:rFonts w:ascii="Arial" w:eastAsia="Arial" w:hAnsi="Arial" w:cs="Arial"/>
        <w:b w:val="0"/>
        <w:i w:val="0"/>
        <w:strike w:val="0"/>
        <w:dstrike w:val="0"/>
        <w:color w:val="202124"/>
        <w:sz w:val="29"/>
        <w:szCs w:val="29"/>
        <w:u w:val="none" w:color="000000"/>
        <w:bdr w:val="none" w:sz="0" w:space="0" w:color="auto"/>
        <w:shd w:val="clear" w:color="auto" w:fill="auto"/>
        <w:vertAlign w:val="baseline"/>
      </w:rPr>
    </w:lvl>
    <w:lvl w:ilvl="4" w:tplc="534AC710">
      <w:start w:val="1"/>
      <w:numFmt w:val="bullet"/>
      <w:lvlText w:val="o"/>
      <w:lvlJc w:val="left"/>
      <w:pPr>
        <w:ind w:left="4329"/>
      </w:pPr>
      <w:rPr>
        <w:rFonts w:ascii="Segoe UI Symbol" w:eastAsia="Segoe UI Symbol" w:hAnsi="Segoe UI Symbol" w:cs="Segoe UI Symbol"/>
        <w:b w:val="0"/>
        <w:i w:val="0"/>
        <w:strike w:val="0"/>
        <w:dstrike w:val="0"/>
        <w:color w:val="202124"/>
        <w:sz w:val="29"/>
        <w:szCs w:val="29"/>
        <w:u w:val="none" w:color="000000"/>
        <w:bdr w:val="none" w:sz="0" w:space="0" w:color="auto"/>
        <w:shd w:val="clear" w:color="auto" w:fill="auto"/>
        <w:vertAlign w:val="baseline"/>
      </w:rPr>
    </w:lvl>
    <w:lvl w:ilvl="5" w:tplc="54F0ED04">
      <w:start w:val="1"/>
      <w:numFmt w:val="bullet"/>
      <w:lvlText w:val="▪"/>
      <w:lvlJc w:val="left"/>
      <w:pPr>
        <w:ind w:left="5049"/>
      </w:pPr>
      <w:rPr>
        <w:rFonts w:ascii="Segoe UI Symbol" w:eastAsia="Segoe UI Symbol" w:hAnsi="Segoe UI Symbol" w:cs="Segoe UI Symbol"/>
        <w:b w:val="0"/>
        <w:i w:val="0"/>
        <w:strike w:val="0"/>
        <w:dstrike w:val="0"/>
        <w:color w:val="202124"/>
        <w:sz w:val="29"/>
        <w:szCs w:val="29"/>
        <w:u w:val="none" w:color="000000"/>
        <w:bdr w:val="none" w:sz="0" w:space="0" w:color="auto"/>
        <w:shd w:val="clear" w:color="auto" w:fill="auto"/>
        <w:vertAlign w:val="baseline"/>
      </w:rPr>
    </w:lvl>
    <w:lvl w:ilvl="6" w:tplc="3B302E5C">
      <w:start w:val="1"/>
      <w:numFmt w:val="bullet"/>
      <w:lvlText w:val="•"/>
      <w:lvlJc w:val="left"/>
      <w:pPr>
        <w:ind w:left="5769"/>
      </w:pPr>
      <w:rPr>
        <w:rFonts w:ascii="Arial" w:eastAsia="Arial" w:hAnsi="Arial" w:cs="Arial"/>
        <w:b w:val="0"/>
        <w:i w:val="0"/>
        <w:strike w:val="0"/>
        <w:dstrike w:val="0"/>
        <w:color w:val="202124"/>
        <w:sz w:val="29"/>
        <w:szCs w:val="29"/>
        <w:u w:val="none" w:color="000000"/>
        <w:bdr w:val="none" w:sz="0" w:space="0" w:color="auto"/>
        <w:shd w:val="clear" w:color="auto" w:fill="auto"/>
        <w:vertAlign w:val="baseline"/>
      </w:rPr>
    </w:lvl>
    <w:lvl w:ilvl="7" w:tplc="DE920BDC">
      <w:start w:val="1"/>
      <w:numFmt w:val="bullet"/>
      <w:lvlText w:val="o"/>
      <w:lvlJc w:val="left"/>
      <w:pPr>
        <w:ind w:left="6489"/>
      </w:pPr>
      <w:rPr>
        <w:rFonts w:ascii="Segoe UI Symbol" w:eastAsia="Segoe UI Symbol" w:hAnsi="Segoe UI Symbol" w:cs="Segoe UI Symbol"/>
        <w:b w:val="0"/>
        <w:i w:val="0"/>
        <w:strike w:val="0"/>
        <w:dstrike w:val="0"/>
        <w:color w:val="202124"/>
        <w:sz w:val="29"/>
        <w:szCs w:val="29"/>
        <w:u w:val="none" w:color="000000"/>
        <w:bdr w:val="none" w:sz="0" w:space="0" w:color="auto"/>
        <w:shd w:val="clear" w:color="auto" w:fill="auto"/>
        <w:vertAlign w:val="baseline"/>
      </w:rPr>
    </w:lvl>
    <w:lvl w:ilvl="8" w:tplc="46EC4702">
      <w:start w:val="1"/>
      <w:numFmt w:val="bullet"/>
      <w:lvlText w:val="▪"/>
      <w:lvlJc w:val="left"/>
      <w:pPr>
        <w:ind w:left="7209"/>
      </w:pPr>
      <w:rPr>
        <w:rFonts w:ascii="Segoe UI Symbol" w:eastAsia="Segoe UI Symbol" w:hAnsi="Segoe UI Symbol" w:cs="Segoe UI Symbol"/>
        <w:b w:val="0"/>
        <w:i w:val="0"/>
        <w:strike w:val="0"/>
        <w:dstrike w:val="0"/>
        <w:color w:val="202124"/>
        <w:sz w:val="29"/>
        <w:szCs w:val="29"/>
        <w:u w:val="none" w:color="000000"/>
        <w:bdr w:val="none" w:sz="0" w:space="0" w:color="auto"/>
        <w:shd w:val="clear" w:color="auto" w:fill="auto"/>
        <w:vertAlign w:val="baseline"/>
      </w:rPr>
    </w:lvl>
  </w:abstractNum>
  <w:abstractNum w:abstractNumId="8" w15:restartNumberingAfterBreak="0">
    <w:nsid w:val="5ABB7AD5"/>
    <w:multiLevelType w:val="hybridMultilevel"/>
    <w:tmpl w:val="649080B6"/>
    <w:lvl w:ilvl="0" w:tplc="04090001">
      <w:start w:val="1"/>
      <w:numFmt w:val="bullet"/>
      <w:lvlText w:val=""/>
      <w:lvlJc w:val="left"/>
      <w:pPr>
        <w:ind w:left="706"/>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1726784A">
      <w:start w:val="1"/>
      <w:numFmt w:val="bullet"/>
      <w:lvlText w:val="•"/>
      <w:lvlJc w:val="left"/>
      <w:pPr>
        <w:ind w:left="1442"/>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11184756">
      <w:start w:val="1"/>
      <w:numFmt w:val="bullet"/>
      <w:lvlText w:val="▪"/>
      <w:lvlJc w:val="left"/>
      <w:pPr>
        <w:ind w:left="1801"/>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3" w:tplc="2466E5B4">
      <w:start w:val="1"/>
      <w:numFmt w:val="bullet"/>
      <w:lvlText w:val="•"/>
      <w:lvlJc w:val="left"/>
      <w:pPr>
        <w:ind w:left="252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EC204274">
      <w:start w:val="1"/>
      <w:numFmt w:val="bullet"/>
      <w:lvlText w:val="o"/>
      <w:lvlJc w:val="left"/>
      <w:pPr>
        <w:ind w:left="3241"/>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5" w:tplc="EB76B106">
      <w:start w:val="1"/>
      <w:numFmt w:val="bullet"/>
      <w:lvlText w:val="▪"/>
      <w:lvlJc w:val="left"/>
      <w:pPr>
        <w:ind w:left="3961"/>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6" w:tplc="DFA6987A">
      <w:start w:val="1"/>
      <w:numFmt w:val="bullet"/>
      <w:lvlText w:val="•"/>
      <w:lvlJc w:val="left"/>
      <w:pPr>
        <w:ind w:left="468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126C30EE">
      <w:start w:val="1"/>
      <w:numFmt w:val="bullet"/>
      <w:lvlText w:val="o"/>
      <w:lvlJc w:val="left"/>
      <w:pPr>
        <w:ind w:left="5401"/>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8" w:tplc="68D6483C">
      <w:start w:val="1"/>
      <w:numFmt w:val="bullet"/>
      <w:lvlText w:val="▪"/>
      <w:lvlJc w:val="left"/>
      <w:pPr>
        <w:ind w:left="6121"/>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abstractNum>
  <w:abstractNum w:abstractNumId="9" w15:restartNumberingAfterBreak="0">
    <w:nsid w:val="7B426625"/>
    <w:multiLevelType w:val="hybridMultilevel"/>
    <w:tmpl w:val="C0283440"/>
    <w:lvl w:ilvl="0" w:tplc="B14656EA">
      <w:numFmt w:val="bullet"/>
      <w:lvlText w:val="➢"/>
      <w:lvlJc w:val="left"/>
      <w:pPr>
        <w:ind w:left="714" w:hanging="360"/>
      </w:pPr>
      <w:rPr>
        <w:rFonts w:ascii="Wingdings" w:eastAsia="Wingdings" w:hAnsi="Wingdings" w:cs="Wingdings" w:hint="default"/>
        <w:color w:val="000000"/>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10" w15:restartNumberingAfterBreak="0">
    <w:nsid w:val="7E5723D0"/>
    <w:multiLevelType w:val="hybridMultilevel"/>
    <w:tmpl w:val="26143422"/>
    <w:lvl w:ilvl="0" w:tplc="66BCA22E">
      <w:start w:val="1"/>
      <w:numFmt w:val="bullet"/>
      <w:lvlText w:val="•"/>
      <w:lvlJc w:val="left"/>
      <w:pPr>
        <w:ind w:left="706"/>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1" w:tplc="4BAC9AD6">
      <w:start w:val="1"/>
      <w:numFmt w:val="bullet"/>
      <w:lvlText w:val="o"/>
      <w:lvlJc w:val="left"/>
      <w:pPr>
        <w:ind w:left="108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lvl w:ilvl="2" w:tplc="B4E8A23E">
      <w:start w:val="1"/>
      <w:numFmt w:val="bullet"/>
      <w:lvlText w:val="▪"/>
      <w:lvlJc w:val="left"/>
      <w:pPr>
        <w:ind w:left="180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lvl w:ilvl="3" w:tplc="90F0F1F2">
      <w:start w:val="1"/>
      <w:numFmt w:val="bullet"/>
      <w:lvlText w:val="•"/>
      <w:lvlJc w:val="left"/>
      <w:pPr>
        <w:ind w:left="252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4" w:tplc="5CDE330A">
      <w:start w:val="1"/>
      <w:numFmt w:val="bullet"/>
      <w:lvlText w:val="o"/>
      <w:lvlJc w:val="left"/>
      <w:pPr>
        <w:ind w:left="324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lvl w:ilvl="5" w:tplc="846A654C">
      <w:start w:val="1"/>
      <w:numFmt w:val="bullet"/>
      <w:lvlText w:val="▪"/>
      <w:lvlJc w:val="left"/>
      <w:pPr>
        <w:ind w:left="396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lvl w:ilvl="6" w:tplc="8326D2DC">
      <w:start w:val="1"/>
      <w:numFmt w:val="bullet"/>
      <w:lvlText w:val="•"/>
      <w:lvlJc w:val="left"/>
      <w:pPr>
        <w:ind w:left="4680"/>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7" w:tplc="C56EA8C6">
      <w:start w:val="1"/>
      <w:numFmt w:val="bullet"/>
      <w:lvlText w:val="o"/>
      <w:lvlJc w:val="left"/>
      <w:pPr>
        <w:ind w:left="540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lvl w:ilvl="8" w:tplc="26804748">
      <w:start w:val="1"/>
      <w:numFmt w:val="bullet"/>
      <w:lvlText w:val="▪"/>
      <w:lvlJc w:val="left"/>
      <w:pPr>
        <w:ind w:left="6120"/>
      </w:pPr>
      <w:rPr>
        <w:rFonts w:ascii="Segoe UI Symbol" w:eastAsia="Segoe UI Symbol" w:hAnsi="Segoe UI Symbol" w:cs="Segoe UI Symbol"/>
        <w:b w:val="0"/>
        <w:i w:val="0"/>
        <w:strike w:val="0"/>
        <w:dstrike w:val="0"/>
        <w:color w:val="222222"/>
        <w:sz w:val="21"/>
        <w:szCs w:val="21"/>
        <w:u w:val="none" w:color="000000"/>
        <w:bdr w:val="none" w:sz="0" w:space="0" w:color="auto"/>
        <w:shd w:val="clear" w:color="auto" w:fill="auto"/>
        <w:vertAlign w:val="baseline"/>
      </w:rPr>
    </w:lvl>
  </w:abstractNum>
  <w:num w:numId="1">
    <w:abstractNumId w:val="8"/>
  </w:num>
  <w:num w:numId="2">
    <w:abstractNumId w:val="7"/>
  </w:num>
  <w:num w:numId="3">
    <w:abstractNumId w:val="6"/>
  </w:num>
  <w:num w:numId="4">
    <w:abstractNumId w:val="0"/>
  </w:num>
  <w:num w:numId="5">
    <w:abstractNumId w:val="10"/>
  </w:num>
  <w:num w:numId="6">
    <w:abstractNumId w:val="1"/>
  </w:num>
  <w:num w:numId="7">
    <w:abstractNumId w:val="5"/>
  </w:num>
  <w:num w:numId="8">
    <w:abstractNumId w:val="3"/>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0B0"/>
    <w:rsid w:val="002415B1"/>
    <w:rsid w:val="00691089"/>
    <w:rsid w:val="007333BC"/>
    <w:rsid w:val="00874D60"/>
    <w:rsid w:val="00DB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A060"/>
  <w15:docId w15:val="{32854B66-8C17-48BD-A9F0-2DE4F1FB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3" w:lineRule="auto"/>
      <w:ind w:left="379" w:hanging="10"/>
      <w:jc w:val="both"/>
    </w:pPr>
    <w:rPr>
      <w:rFonts w:ascii="Times New Roman" w:eastAsia="Times New Roman" w:hAnsi="Times New Roman" w:cs="Times New Roman"/>
      <w:color w:val="222222"/>
      <w:sz w:val="26"/>
    </w:rPr>
  </w:style>
  <w:style w:type="paragraph" w:styleId="Heading1">
    <w:name w:val="heading 1"/>
    <w:next w:val="Normal"/>
    <w:link w:val="Heading1Char"/>
    <w:uiPriority w:val="9"/>
    <w:qFormat/>
    <w:pPr>
      <w:keepNext/>
      <w:keepLines/>
      <w:spacing w:after="0"/>
      <w:ind w:left="369"/>
      <w:outlineLvl w:val="0"/>
    </w:pPr>
    <w:rPr>
      <w:rFonts w:ascii="Times New Roman" w:eastAsia="Times New Roman" w:hAnsi="Times New Roman" w:cs="Times New Roman"/>
      <w:b/>
      <w:color w:val="000000"/>
      <w:sz w:val="29"/>
    </w:rPr>
  </w:style>
  <w:style w:type="paragraph" w:styleId="Heading2">
    <w:name w:val="heading 2"/>
    <w:basedOn w:val="Normal"/>
    <w:next w:val="Normal"/>
    <w:link w:val="Heading2Char"/>
    <w:uiPriority w:val="9"/>
    <w:semiHidden/>
    <w:unhideWhenUsed/>
    <w:qFormat/>
    <w:rsid w:val="00691089"/>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character" w:customStyle="1" w:styleId="Heading2Char">
    <w:name w:val="Heading 2 Char"/>
    <w:basedOn w:val="DefaultParagraphFont"/>
    <w:link w:val="Heading2"/>
    <w:uiPriority w:val="9"/>
    <w:semiHidden/>
    <w:rsid w:val="006910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1089"/>
    <w:pPr>
      <w:spacing w:before="100" w:beforeAutospacing="1" w:after="100" w:afterAutospacing="1" w:line="240" w:lineRule="auto"/>
      <w:ind w:left="0" w:firstLine="0"/>
      <w:jc w:val="left"/>
    </w:pPr>
    <w:rPr>
      <w:color w:val="auto"/>
      <w:sz w:val="24"/>
      <w:szCs w:val="24"/>
    </w:rPr>
  </w:style>
  <w:style w:type="paragraph" w:styleId="ListParagraph">
    <w:name w:val="List Paragraph"/>
    <w:basedOn w:val="Normal"/>
    <w:uiPriority w:val="34"/>
    <w:qFormat/>
    <w:rsid w:val="00691089"/>
    <w:pPr>
      <w:ind w:left="720"/>
      <w:contextualSpacing/>
    </w:pPr>
  </w:style>
  <w:style w:type="character" w:styleId="Strong">
    <w:name w:val="Strong"/>
    <w:basedOn w:val="DefaultParagraphFont"/>
    <w:uiPriority w:val="22"/>
    <w:qFormat/>
    <w:rsid w:val="00691089"/>
    <w:rPr>
      <w:b/>
      <w:bCs/>
    </w:rPr>
  </w:style>
  <w:style w:type="paragraph" w:styleId="Footer">
    <w:name w:val="footer"/>
    <w:basedOn w:val="Normal"/>
    <w:link w:val="FooterChar"/>
    <w:uiPriority w:val="99"/>
    <w:unhideWhenUsed/>
    <w:rsid w:val="00733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3BC"/>
    <w:rPr>
      <w:rFonts w:ascii="Times New Roman" w:eastAsia="Times New Roman" w:hAnsi="Times New Roman" w:cs="Times New Roman"/>
      <w:color w:val="22222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24025">
      <w:bodyDiv w:val="1"/>
      <w:marLeft w:val="0"/>
      <w:marRight w:val="0"/>
      <w:marTop w:val="0"/>
      <w:marBottom w:val="0"/>
      <w:divBdr>
        <w:top w:val="none" w:sz="0" w:space="0" w:color="auto"/>
        <w:left w:val="none" w:sz="0" w:space="0" w:color="auto"/>
        <w:bottom w:val="none" w:sz="0" w:space="0" w:color="auto"/>
        <w:right w:val="none" w:sz="0" w:space="0" w:color="auto"/>
      </w:divBdr>
    </w:div>
    <w:div w:id="1764952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cp:lastModifiedBy>vandanpatel5980@gmail.com</cp:lastModifiedBy>
  <cp:revision>2</cp:revision>
  <dcterms:created xsi:type="dcterms:W3CDTF">2022-03-06T01:44:00Z</dcterms:created>
  <dcterms:modified xsi:type="dcterms:W3CDTF">2022-03-06T01:44:00Z</dcterms:modified>
</cp:coreProperties>
</file>