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0F71" w:rsidRPr="005863E9" w:rsidRDefault="005863E9" w:rsidP="005863E9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863E9">
        <w:rPr>
          <w:rFonts w:ascii="Times New Roman" w:hAnsi="Times New Roman" w:cs="Times New Roman"/>
          <w:b/>
          <w:bCs/>
          <w:color w:val="000000" w:themeColor="text1"/>
        </w:rPr>
        <w:t>DIFFERENCE BETWEEN HTTP/1.1 AND HTTP/2.2</w:t>
      </w:r>
    </w:p>
    <w:p w:rsidR="005863E9" w:rsidRPr="005863E9" w:rsidRDefault="005863E9">
      <w:pPr>
        <w:rPr>
          <w:color w:val="000000" w:themeColor="text1"/>
        </w:rPr>
      </w:pPr>
    </w:p>
    <w:p w:rsidR="005863E9" w:rsidRPr="005863E9" w:rsidRDefault="005863E9" w:rsidP="005863E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63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http/1.1:</w:t>
      </w:r>
    </w:p>
    <w:p w:rsidR="005863E9" w:rsidRDefault="005863E9" w:rsidP="005863E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63E9">
        <w:rPr>
          <w:rFonts w:ascii="Times New Roman" w:hAnsi="Times New Roman" w:cs="Times New Roman"/>
          <w:color w:val="000000" w:themeColor="text1"/>
          <w:sz w:val="24"/>
          <w:szCs w:val="24"/>
        </w:rPr>
        <w:t>Developed as a communication standard for the World Wide Web, HTTP is a top-level application protocol that exchanges information between a client computer and a local or remote web server.</w:t>
      </w:r>
      <w:r w:rsidRPr="005863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63E9">
        <w:rPr>
          <w:rFonts w:ascii="Times New Roman" w:hAnsi="Times New Roman" w:cs="Times New Roman"/>
          <w:color w:val="000000" w:themeColor="text1"/>
          <w:sz w:val="24"/>
          <w:szCs w:val="24"/>
        </w:rPr>
        <w:t>In this process, a client sends a text-based request to a server by calling a method like GET or POST. In response, the server sends a resource like an HTML page back to the client.</w:t>
      </w:r>
    </w:p>
    <w:p w:rsidR="005863E9" w:rsidRPr="005863E9" w:rsidRDefault="005863E9" w:rsidP="005863E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63E9" w:rsidRPr="005863E9" w:rsidRDefault="005863E9" w:rsidP="005863E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63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http/2:</w:t>
      </w:r>
    </w:p>
    <w:p w:rsidR="005863E9" w:rsidRPr="005863E9" w:rsidRDefault="005863E9" w:rsidP="005863E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63E9">
        <w:rPr>
          <w:rFonts w:ascii="Times New Roman" w:hAnsi="Times New Roman" w:cs="Times New Roman"/>
          <w:color w:val="000000" w:themeColor="text1"/>
          <w:sz w:val="24"/>
          <w:szCs w:val="24"/>
        </w:rPr>
        <w:t>HTTP/2</w:t>
      </w:r>
      <w:r w:rsidRPr="005863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</w:t>
      </w:r>
      <w:r w:rsidRPr="005863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developed primarily at Google with the intention of reducing web page load latency by using techniques such as compression, multiplexing, and prioritization</w:t>
      </w:r>
      <w:r w:rsidRPr="005863E9">
        <w:rPr>
          <w:rFonts w:ascii="Times New Roman" w:hAnsi="Times New Roman" w:cs="Times New Roman"/>
          <w:color w:val="000000" w:themeColor="text1"/>
          <w:sz w:val="24"/>
          <w:szCs w:val="24"/>
        </w:rPr>
        <w:t>. Http/2 converts requests and response into binary format to encapsulate all messages where as http/1.1 was keeping in plain text formats</w:t>
      </w:r>
    </w:p>
    <w:sectPr w:rsidR="005863E9" w:rsidRPr="0058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44E1C"/>
    <w:multiLevelType w:val="hybridMultilevel"/>
    <w:tmpl w:val="958E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E9"/>
    <w:rsid w:val="005863E9"/>
    <w:rsid w:val="0070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C0A8"/>
  <w15:chartTrackingRefBased/>
  <w15:docId w15:val="{367E56DE-2B2F-40B6-A4E5-2F3A84BF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Betjewargi</dc:creator>
  <cp:keywords/>
  <dc:description/>
  <cp:lastModifiedBy>Gururaj Betjewargi</cp:lastModifiedBy>
  <cp:revision>1</cp:revision>
  <dcterms:created xsi:type="dcterms:W3CDTF">2020-07-23T16:01:00Z</dcterms:created>
  <dcterms:modified xsi:type="dcterms:W3CDTF">2020-07-23T16:11:00Z</dcterms:modified>
</cp:coreProperties>
</file>