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04E6190B" w14:textId="77777777" w:rsidR="00A15419" w:rsidRDefault="00000000">
      <w:pPr>
        <w:pStyle w:val="Heading1"/>
      </w:pPr>
      <w:r>
        <w:t>Standard Operating Procedure (SOP)</w:t>
      </w:r>
    </w:p>
    <w:p w14:paraId="0A5B6602" w14:textId="3076DF05" w:rsidR="00A15419" w:rsidRDefault="00000000">
      <w:r>
        <w:t>SOP for Extracting County, Title Owner, and Lien Data</w:t>
      </w:r>
      <w:r w:rsidR="005B43A6">
        <w:t xml:space="preserve"> for </w:t>
      </w:r>
      <w:r w:rsidR="00340D02">
        <w:t xml:space="preserve">given </w:t>
      </w:r>
      <w:r w:rsidR="00340D02" w:rsidRPr="00340D02">
        <w:rPr>
          <w:b/>
          <w:bCs/>
        </w:rPr>
        <w:t>ForRentByOwner_Contact_2025-09-02_withID_Guru.csv</w:t>
      </w:r>
      <w:r>
        <w:br/>
      </w:r>
    </w:p>
    <w:p w14:paraId="6F65183D" w14:textId="77777777" w:rsidR="00A15419" w:rsidRDefault="00000000">
      <w:pPr>
        <w:pStyle w:val="Heading2"/>
      </w:pPr>
      <w:r>
        <w:t>1. Purpose</w:t>
      </w:r>
    </w:p>
    <w:p w14:paraId="145FE13C" w14:textId="77777777" w:rsidR="00A15419" w:rsidRDefault="00000000">
      <w:r>
        <w:t>This SOP provides detailed, step-by-step instructions for extracting County, Title Owner, and Lien information from public data sources and entering this data into the project spreadsheet. A dedicated Python script (`county_extractor.py`) is used to automate the County lookup step.</w:t>
      </w:r>
    </w:p>
    <w:p w14:paraId="3D50850D" w14:textId="77777777" w:rsidR="00A15419" w:rsidRDefault="00000000">
      <w:pPr>
        <w:pStyle w:val="Heading2"/>
      </w:pPr>
      <w:r>
        <w:t>2. Spreadsheet Data Entry Instructions</w:t>
      </w:r>
    </w:p>
    <w:p w14:paraId="550D1DC9" w14:textId="77777777" w:rsidR="00A15419" w:rsidRDefault="00000000">
      <w:r>
        <w:t>1. Open the file: ForRentByOwner_Contact_2025-09-02_withID_Guru.csv</w:t>
      </w:r>
    </w:p>
    <w:p w14:paraId="733C8E98" w14:textId="77777777" w:rsidR="00A15419" w:rsidRDefault="00000000">
      <w:r>
        <w:t>2. Locate and prepare to fill the following columns:</w:t>
      </w:r>
    </w:p>
    <w:p w14:paraId="7537509B" w14:textId="77777777" w:rsidR="00A15419" w:rsidRDefault="00000000">
      <w:r>
        <w:t xml:space="preserve">   - County</w:t>
      </w:r>
      <w:r>
        <w:br/>
        <w:t xml:space="preserve">   - Title Owner</w:t>
      </w:r>
      <w:r>
        <w:br/>
        <w:t xml:space="preserve">   - Lien (Y/N)</w:t>
      </w:r>
    </w:p>
    <w:p w14:paraId="661C4005" w14:textId="77777777" w:rsidR="00A15419" w:rsidRDefault="00000000">
      <w:r>
        <w:t>3. Save the working copy as:</w:t>
      </w:r>
      <w:r>
        <w:br/>
        <w:t xml:space="preserve">   ForRentByOwner_Contact_2025-09-02_withID_Guru_WORKING.xlsx</w:t>
      </w:r>
    </w:p>
    <w:p w14:paraId="64D0E771" w14:textId="77777777" w:rsidR="00A15419" w:rsidRDefault="00000000">
      <w:pPr>
        <w:pStyle w:val="Heading2"/>
      </w:pPr>
      <w:r>
        <w:t>3. County Extraction Script (county_extractor.py)</w:t>
      </w:r>
    </w:p>
    <w:p w14:paraId="3D4BBBE8" w14:textId="77777777" w:rsidR="00A15419" w:rsidRDefault="00000000">
      <w:r>
        <w:t>The script `county_extractor.py` reads the spreadsheet, calls the U.S. Census Geocoder API for each property, and fills in the County column where it is blank or marked as UNKNOWN.</w:t>
      </w:r>
    </w:p>
    <w:p w14:paraId="1D7495AA" w14:textId="77777777" w:rsidR="00A15419" w:rsidRDefault="00000000">
      <w:r>
        <w:t>High-level version of the script:</w:t>
      </w:r>
    </w:p>
    <w:p w14:paraId="1C9E6131" w14:textId="77777777" w:rsidR="00A15419" w:rsidRDefault="00000000">
      <w:r>
        <w:rPr>
          <w:rFonts w:ascii="Consolas" w:hAnsi="Consolas"/>
        </w:rPr>
        <w:t>import time</w:t>
      </w:r>
      <w:r>
        <w:rPr>
          <w:rFonts w:ascii="Consolas" w:hAnsi="Consolas"/>
        </w:rPr>
        <w:br/>
        <w:t>import requests</w:t>
      </w:r>
      <w:r>
        <w:rPr>
          <w:rFonts w:ascii="Consolas" w:hAnsi="Consolas"/>
        </w:rPr>
        <w:br/>
        <w:t>import pandas as pd</w:t>
      </w:r>
      <w:r>
        <w:rPr>
          <w:rFonts w:ascii="Consolas" w:hAnsi="Consolas"/>
        </w:rPr>
        <w:br/>
      </w:r>
      <w:r>
        <w:rPr>
          <w:rFonts w:ascii="Consolas" w:hAnsi="Consolas"/>
        </w:rPr>
        <w:br/>
        <w:t>INPUT_FILE = 'ForRentByOwner_Contact_2025-09-02_withID_Guru.csv'</w:t>
      </w:r>
      <w:r>
        <w:rPr>
          <w:rFonts w:ascii="Consolas" w:hAnsi="Consolas"/>
        </w:rPr>
        <w:br/>
        <w:t>OUTPUT_FILE = 'ForRentByOwner_Contact_2025_with_county.csv'</w:t>
      </w:r>
      <w:r>
        <w:rPr>
          <w:rFonts w:ascii="Consolas" w:hAnsi="Consolas"/>
        </w:rPr>
        <w:br/>
      </w:r>
      <w:r>
        <w:rPr>
          <w:rFonts w:ascii="Consolas" w:hAnsi="Consolas"/>
        </w:rPr>
        <w:br/>
        <w:t>CENSUS_URL = 'https://geocoding.geo.census.gov/geocoder/geographies/address'</w:t>
      </w:r>
      <w:r>
        <w:rPr>
          <w:rFonts w:ascii="Consolas" w:hAnsi="Consolas"/>
        </w:rPr>
        <w:br/>
      </w:r>
      <w:r>
        <w:rPr>
          <w:rFonts w:ascii="Consolas" w:hAnsi="Consolas"/>
        </w:rPr>
        <w:br/>
        <w:t>def get_county_from_census(street, city, state, zipcode, retries=3):</w:t>
      </w:r>
      <w:r>
        <w:rPr>
          <w:rFonts w:ascii="Consolas" w:hAnsi="Consolas"/>
        </w:rPr>
        <w:br/>
        <w:t xml:space="preserve">    params = {</w:t>
      </w:r>
      <w:r>
        <w:rPr>
          <w:rFonts w:ascii="Consolas" w:hAnsi="Consolas"/>
        </w:rPr>
        <w:br/>
        <w:t xml:space="preserve">        'street': street,</w:t>
      </w:r>
      <w:r>
        <w:rPr>
          <w:rFonts w:ascii="Consolas" w:hAnsi="Consolas"/>
        </w:rPr>
        <w:br/>
        <w:t xml:space="preserve">        'city': city or '',</w:t>
      </w:r>
      <w:r>
        <w:rPr>
          <w:rFonts w:ascii="Consolas" w:hAnsi="Consolas"/>
        </w:rPr>
        <w:br/>
        <w:t xml:space="preserve">        'state': state or '',</w:t>
      </w:r>
      <w:r>
        <w:rPr>
          <w:rFonts w:ascii="Consolas" w:hAnsi="Consolas"/>
        </w:rPr>
        <w:br/>
        <w:t xml:space="preserve">        'zip': str(zipcode) if zipcode else '',</w:t>
      </w:r>
      <w:r>
        <w:rPr>
          <w:rFonts w:ascii="Consolas" w:hAnsi="Consolas"/>
        </w:rPr>
        <w:br/>
        <w:t xml:space="preserve">        'benchmark': 'Public_AR_Current',</w:t>
      </w:r>
      <w:r>
        <w:rPr>
          <w:rFonts w:ascii="Consolas" w:hAnsi="Consolas"/>
        </w:rPr>
        <w:br/>
        <w:t xml:space="preserve">        'vintage': 'Current_Current',</w:t>
      </w:r>
      <w:r>
        <w:rPr>
          <w:rFonts w:ascii="Consolas" w:hAnsi="Consolas"/>
        </w:rPr>
        <w:br/>
        <w:t xml:space="preserve">        'format': 'json',</w:t>
      </w:r>
      <w:r>
        <w:rPr>
          <w:rFonts w:ascii="Consolas" w:hAnsi="Consolas"/>
        </w:rPr>
        <w:br/>
        <w:t xml:space="preserve">    }</w:t>
      </w:r>
      <w:r>
        <w:rPr>
          <w:rFonts w:ascii="Consolas" w:hAnsi="Consolas"/>
        </w:rPr>
        <w:br/>
        <w:t xml:space="preserve">    for attempt in range(1, retries + 1):</w:t>
      </w:r>
      <w:r>
        <w:rPr>
          <w:rFonts w:ascii="Consolas" w:hAnsi="Consolas"/>
        </w:rPr>
        <w:br/>
        <w:t xml:space="preserve">        try:</w:t>
      </w:r>
      <w:r>
        <w:rPr>
          <w:rFonts w:ascii="Consolas" w:hAnsi="Consolas"/>
        </w:rPr>
        <w:br/>
        <w:t xml:space="preserve">            resp = requests.get(CENSUS_URL, params=params, timeout=10)</w:t>
      </w:r>
      <w:r>
        <w:rPr>
          <w:rFonts w:ascii="Consolas" w:hAnsi="Consolas"/>
        </w:rPr>
        <w:br/>
        <w:t xml:space="preserve">            resp.raise_for_status()</w:t>
      </w:r>
      <w:r>
        <w:rPr>
          <w:rFonts w:ascii="Consolas" w:hAnsi="Consolas"/>
        </w:rPr>
        <w:br/>
        <w:t xml:space="preserve">            data = resp.json()</w:t>
      </w:r>
      <w:r>
        <w:rPr>
          <w:rFonts w:ascii="Consolas" w:hAnsi="Consolas"/>
        </w:rPr>
        <w:br/>
        <w:t xml:space="preserve">            matches = data.get('result', {}).get('addressMatches', [])</w:t>
      </w:r>
      <w:r>
        <w:rPr>
          <w:rFonts w:ascii="Consolas" w:hAnsi="Consolas"/>
        </w:rPr>
        <w:br/>
        <w:t xml:space="preserve">            if not matches:</w:t>
      </w:r>
      <w:r>
        <w:rPr>
          <w:rFonts w:ascii="Consolas" w:hAnsi="Consolas"/>
        </w:rPr>
        <w:br/>
        <w:t xml:space="preserve">                return 'UNKNOWN'</w:t>
      </w:r>
      <w:r>
        <w:rPr>
          <w:rFonts w:ascii="Consolas" w:hAnsi="Consolas"/>
        </w:rPr>
        <w:br/>
        <w:t xml:space="preserve">            geos = matches[0].get('geographies', {})</w:t>
      </w:r>
      <w:r>
        <w:rPr>
          <w:rFonts w:ascii="Consolas" w:hAnsi="Consolas"/>
        </w:rPr>
        <w:br/>
        <w:t xml:space="preserve">            counties = geos.get('Counties', [])</w:t>
      </w:r>
      <w:r>
        <w:rPr>
          <w:rFonts w:ascii="Consolas" w:hAnsi="Consolas"/>
        </w:rPr>
        <w:br/>
        <w:t xml:space="preserve">            if not counties:</w:t>
      </w:r>
      <w:r>
        <w:rPr>
          <w:rFonts w:ascii="Consolas" w:hAnsi="Consolas"/>
        </w:rPr>
        <w:br/>
        <w:t xml:space="preserve">                return 'UNKNOWN'</w:t>
      </w:r>
      <w:r>
        <w:rPr>
          <w:rFonts w:ascii="Consolas" w:hAnsi="Consolas"/>
        </w:rPr>
        <w:br/>
        <w:t xml:space="preserve">            return counties[0].get('NAME', 'UNKNOWN')</w:t>
      </w:r>
      <w:r>
        <w:rPr>
          <w:rFonts w:ascii="Consolas" w:hAnsi="Consolas"/>
        </w:rPr>
        <w:br/>
        <w:t xml:space="preserve">        except Exception:</w:t>
      </w:r>
      <w:r>
        <w:rPr>
          <w:rFonts w:ascii="Consolas" w:hAnsi="Consolas"/>
        </w:rPr>
        <w:br/>
        <w:t xml:space="preserve">            if attempt == retries:</w:t>
      </w:r>
      <w:r>
        <w:rPr>
          <w:rFonts w:ascii="Consolas" w:hAnsi="Consolas"/>
        </w:rPr>
        <w:br/>
        <w:t xml:space="preserve">                return 'UNKNOWN'</w:t>
      </w:r>
      <w:r>
        <w:rPr>
          <w:rFonts w:ascii="Consolas" w:hAnsi="Consolas"/>
        </w:rPr>
        <w:br/>
        <w:t xml:space="preserve">            time.sleep(1.5)</w:t>
      </w:r>
      <w:r>
        <w:rPr>
          <w:rFonts w:ascii="Consolas" w:hAnsi="Consolas"/>
        </w:rPr>
        <w:br/>
      </w:r>
      <w:r>
        <w:rPr>
          <w:rFonts w:ascii="Consolas" w:hAnsi="Consolas"/>
        </w:rPr>
        <w:br/>
        <w:t>def main():</w:t>
      </w:r>
      <w:r>
        <w:rPr>
          <w:rFonts w:ascii="Consolas" w:hAnsi="Consolas"/>
        </w:rPr>
        <w:br/>
        <w:t xml:space="preserve">    df = pd.read_csv(INPUT_FILE, encoding='latin1')</w:t>
      </w:r>
      <w:r>
        <w:rPr>
          <w:rFonts w:ascii="Consolas" w:hAnsi="Consolas"/>
        </w:rPr>
        <w:br/>
        <w:t xml:space="preserve">    if 'County' not in df.columns:</w:t>
      </w:r>
      <w:r>
        <w:rPr>
          <w:rFonts w:ascii="Consolas" w:hAnsi="Consolas"/>
        </w:rPr>
        <w:br/>
        <w:t xml:space="preserve">        df['County'] = ''</w:t>
      </w:r>
      <w:r>
        <w:rPr>
          <w:rFonts w:ascii="Consolas" w:hAnsi="Consolas"/>
        </w:rPr>
        <w:br/>
        <w:t xml:space="preserve">    for idx, row in df.iterrows():</w:t>
      </w:r>
      <w:r>
        <w:rPr>
          <w:rFonts w:ascii="Consolas" w:hAnsi="Consolas"/>
        </w:rPr>
        <w:br/>
        <w:t xml:space="preserve">        county = str(row.get('County', '')).strip()</w:t>
      </w:r>
      <w:r>
        <w:rPr>
          <w:rFonts w:ascii="Consolas" w:hAnsi="Consolas"/>
        </w:rPr>
        <w:br/>
        <w:t xml:space="preserve">        if county:</w:t>
      </w:r>
      <w:r>
        <w:rPr>
          <w:rFonts w:ascii="Consolas" w:hAnsi="Consolas"/>
        </w:rPr>
        <w:br/>
        <w:t xml:space="preserve">            continue</w:t>
      </w:r>
      <w:r>
        <w:rPr>
          <w:rFonts w:ascii="Consolas" w:hAnsi="Consolas"/>
        </w:rPr>
        <w:br/>
        <w:t xml:space="preserve">        street = row.get('StreetAddress', '')</w:t>
      </w:r>
      <w:r>
        <w:rPr>
          <w:rFonts w:ascii="Consolas" w:hAnsi="Consolas"/>
        </w:rPr>
        <w:br/>
        <w:t xml:space="preserve">        city = row.get('City', '')</w:t>
      </w:r>
      <w:r>
        <w:rPr>
          <w:rFonts w:ascii="Consolas" w:hAnsi="Consolas"/>
        </w:rPr>
        <w:br/>
        <w:t xml:space="preserve">        state = row.get('State', 'GA')</w:t>
      </w:r>
      <w:r>
        <w:rPr>
          <w:rFonts w:ascii="Consolas" w:hAnsi="Consolas"/>
        </w:rPr>
        <w:br/>
        <w:t xml:space="preserve">        zipcode = row.get('Zipcode', '')</w:t>
      </w:r>
      <w:r>
        <w:rPr>
          <w:rFonts w:ascii="Consolas" w:hAnsi="Consolas"/>
        </w:rPr>
        <w:br/>
        <w:t xml:space="preserve">        new_county = get_county_from_census(street, city, state, zipcode)</w:t>
      </w:r>
      <w:r>
        <w:rPr>
          <w:rFonts w:ascii="Consolas" w:hAnsi="Consolas"/>
        </w:rPr>
        <w:br/>
        <w:t xml:space="preserve">        df.at[idx, 'County'] = new_county</w:t>
      </w:r>
      <w:r>
        <w:rPr>
          <w:rFonts w:ascii="Consolas" w:hAnsi="Consolas"/>
        </w:rPr>
        <w:br/>
        <w:t xml:space="preserve">        time.sleep(0.25)</w:t>
      </w:r>
      <w:r>
        <w:rPr>
          <w:rFonts w:ascii="Consolas" w:hAnsi="Consolas"/>
        </w:rPr>
        <w:br/>
        <w:t xml:space="preserve">    df.to_csv(OUTPUT_FILE, index=False, encoding='latin1')</w:t>
      </w:r>
      <w:r>
        <w:rPr>
          <w:rFonts w:ascii="Consolas" w:hAnsi="Consolas"/>
        </w:rPr>
        <w:br/>
      </w:r>
      <w:r>
        <w:rPr>
          <w:rFonts w:ascii="Consolas" w:hAnsi="Consolas"/>
        </w:rPr>
        <w:br/>
        <w:t>if __name__ == '__main__':</w:t>
      </w:r>
      <w:r>
        <w:rPr>
          <w:rFonts w:ascii="Consolas" w:hAnsi="Consolas"/>
        </w:rPr>
        <w:br/>
        <w:t xml:space="preserve">    main()</w:t>
      </w:r>
      <w:r>
        <w:rPr>
          <w:rFonts w:ascii="Consolas" w:hAnsi="Consolas"/>
        </w:rPr>
        <w:br/>
      </w:r>
    </w:p>
    <w:p w14:paraId="030364C1" w14:textId="77777777" w:rsidR="00A15419" w:rsidRDefault="00000000">
      <w:r>
        <w:t>To run the script:</w:t>
      </w:r>
    </w:p>
    <w:p w14:paraId="343CEC52" w14:textId="77777777" w:rsidR="00A15419" w:rsidRDefault="00000000">
      <w:r>
        <w:t>1. Ensure Python 3 and the `requests` and `pandas` libraries are installed.</w:t>
      </w:r>
    </w:p>
    <w:p w14:paraId="2042E614" w14:textId="77777777" w:rsidR="00A15419" w:rsidRDefault="00000000">
      <w:r>
        <w:t>2. Place `county_extractor.py` in the same folder as the CSV file.</w:t>
      </w:r>
    </w:p>
    <w:p w14:paraId="4181410B" w14:textId="77777777" w:rsidR="00A15419" w:rsidRDefault="00000000">
      <w:r>
        <w:t>3. Run from a terminal:  python county_extractor.py</w:t>
      </w:r>
    </w:p>
    <w:p w14:paraId="16A90A2E" w14:textId="77777777" w:rsidR="00A15419" w:rsidRDefault="00000000">
      <w:r>
        <w:t>4. After completion, open the output file 'ForRentByOwner_Contact_2025_with_county.csv' to verify County values.</w:t>
      </w:r>
    </w:p>
    <w:p w14:paraId="6DF84F9D" w14:textId="77777777" w:rsidR="00A15419" w:rsidRDefault="00000000">
      <w:pPr>
        <w:pStyle w:val="Heading2"/>
      </w:pPr>
      <w:r>
        <w:t>4. Manual County Lookup (Fallback)</w:t>
      </w:r>
    </w:p>
    <w:p w14:paraId="6A13301F" w14:textId="1A9F08BC" w:rsidR="00A15419" w:rsidRDefault="00000000">
      <w:r>
        <w:t>If the script returns UNKNOWN for a row, use the Census Geocoder website manually:</w:t>
      </w:r>
      <w:r>
        <w:br/>
      </w:r>
      <w:r w:rsidR="00E77FDC" w:rsidRPr="00E77FDC">
        <w:t>https://geocoding.geo.census.gov/geocoder/geographies/address</w:t>
      </w:r>
    </w:p>
    <w:p w14:paraId="7D29F94A" w14:textId="77777777" w:rsidR="00A15419" w:rsidRDefault="00000000">
      <w:r>
        <w:t>Enter: Street, City, State, and ZIP, then read the County value.</w:t>
      </w:r>
    </w:p>
    <w:p w14:paraId="4E4D7887" w14:textId="7E1DE71E" w:rsidR="00A15419" w:rsidRDefault="00E77FDC">
      <w:pPr>
        <w:rPr>
          <w:noProof/>
        </w:rPr>
      </w:pPr>
      <w:r w:rsidRPr="00E77FDC">
        <w:rPr>
          <w:noProof/>
        </w:rPr>
        <w:drawing>
          <wp:inline distT="0" distB="0" distL="0" distR="0" wp14:anchorId="5C3869E0" wp14:editId="7B429980">
            <wp:extent cx="14727705" cy="8468907"/>
            <wp:effectExtent l="0" t="0" r="0" b="8890"/>
            <wp:docPr id="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14727705" cy="8468907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8A8A906" w14:textId="77777777" w:rsidR="00E77FDC" w:rsidRDefault="00E77FDC">
      <w:pPr>
        <w:rPr>
          <w:noProof/>
        </w:rPr>
      </w:pPr>
    </w:p>
    <w:p w14:paraId="77CF13E3" w14:textId="77777777" w:rsidR="00E77FDC" w:rsidRDefault="00E77FDC"/>
    <w:p w14:paraId="0D15BB92" w14:textId="77777777" w:rsidR="00A15419" w:rsidRDefault="00000000">
      <w:pPr>
        <w:pStyle w:val="Heading2"/>
      </w:pPr>
      <w:r>
        <w:t>5. Title Owner Lookup Instructions</w:t>
      </w:r>
    </w:p>
    <w:p w14:paraId="57B4ADA6" w14:textId="20776EBC" w:rsidR="00E77FDC" w:rsidRDefault="00000000">
      <w:r>
        <w:t>A. Fulton County Lookup:</w:t>
      </w:r>
      <w:r>
        <w:br/>
        <w:t xml:space="preserve">   </w:t>
      </w:r>
      <w:hyperlink r:id="rId7" w:history="1">
        <w:r w:rsidR="00E77FDC" w:rsidRPr="00AE5D47">
          <w:rPr>
            <w:rStyle w:val="Hyperlink"/>
          </w:rPr>
          <w:t>https://qpublic.schneidercorp.com/Application.aspx?App=FultonCountyGA&amp;PageType=Search</w:t>
        </w:r>
      </w:hyperlink>
    </w:p>
    <w:p w14:paraId="33C0F2D3" w14:textId="77777777" w:rsidR="00E77FDC" w:rsidRDefault="00E77FDC"/>
    <w:p w14:paraId="7158FBCB" w14:textId="77777777" w:rsidR="00E77FDC" w:rsidRDefault="00E77FDC"/>
    <w:p w14:paraId="33090D5E" w14:textId="7D529ABF" w:rsidR="00E77FDC" w:rsidRDefault="00E77FDC">
      <w:r w:rsidRPr="00CD732F">
        <w:drawing>
          <wp:inline distT="0" distB="0" distL="0" distR="0" wp14:anchorId="65079C27" wp14:editId="6FFE6D4A">
            <wp:extent cx="15899444" cy="7859222"/>
            <wp:effectExtent l="0" t="0" r="7620" b="8890"/>
            <wp:docPr id="8" name="Picture 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15899444" cy="7859222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254D900" w14:textId="77777777" w:rsidR="00E77FDC" w:rsidRDefault="00E77FDC"/>
    <w:p w14:paraId="3528A580" w14:textId="2C158FBF" w:rsidR="00E77FDC" w:rsidRDefault="00E77FDC">
      <w:r w:rsidRPr="00F00212">
        <w:drawing>
          <wp:inline distT="0" distB="0" distL="0" distR="0" wp14:anchorId="52385572" wp14:editId="5632E60E">
            <wp:extent cx="16375760" cy="8678486"/>
            <wp:effectExtent l="0" t="0" r="7620" b="8890"/>
            <wp:docPr id="11" name="Picture 1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16375760" cy="8678486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="00000000">
        <w:br/>
      </w:r>
      <w:r w:rsidR="00000000">
        <w:br/>
        <w:t>B. DeKalb County Lookup:</w:t>
      </w:r>
      <w:r w:rsidR="00000000">
        <w:br/>
        <w:t xml:space="preserve">   </w:t>
      </w:r>
      <w:hyperlink r:id="rId10" w:history="1">
        <w:r w:rsidRPr="00AE5D47">
          <w:rPr>
            <w:rStyle w:val="Hyperlink"/>
          </w:rPr>
          <w:t>https://qpublic.schneidercorp.com/Application.aspx?AppID=994&amp;PageTypeID=2&amp;pageID=8822</w:t>
        </w:r>
      </w:hyperlink>
    </w:p>
    <w:p w14:paraId="786C95D1" w14:textId="4220C3E6" w:rsidR="00E77FDC" w:rsidRDefault="00000000">
      <w:r>
        <w:br/>
      </w:r>
      <w:r w:rsidR="00E77FDC" w:rsidRPr="00F00212">
        <w:drawing>
          <wp:inline distT="0" distB="0" distL="0" distR="0" wp14:anchorId="7E082385" wp14:editId="1947A4C6">
            <wp:extent cx="17938078" cy="6477904"/>
            <wp:effectExtent l="0" t="0" r="7620" b="0"/>
            <wp:docPr id="9" name="Picture 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17938078" cy="6477904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D55104B" w14:textId="5AFE2205" w:rsidR="00E77FDC" w:rsidRDefault="00E77FDC">
      <w:r w:rsidRPr="00F00212">
        <w:drawing>
          <wp:inline distT="0" distB="0" distL="0" distR="0" wp14:anchorId="626C070F" wp14:editId="6557C435">
            <wp:extent cx="17280762" cy="9412013"/>
            <wp:effectExtent l="0" t="0" r="0" b="0"/>
            <wp:docPr id="10" name="Picture 1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17280762" cy="9412013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5C9926E" w14:textId="78BC5D52" w:rsidR="00A15419" w:rsidRDefault="00000000">
      <w:r>
        <w:br/>
        <w:t>In each case:</w:t>
      </w:r>
      <w:r>
        <w:br/>
        <w:t>1. Search by property address.</w:t>
      </w:r>
      <w:r>
        <w:br/>
        <w:t>2. Open the matching record.</w:t>
      </w:r>
      <w:r>
        <w:br/>
        <w:t xml:space="preserve">3. Copy the </w:t>
      </w:r>
      <w:r w:rsidRPr="00E77FDC">
        <w:rPr>
          <w:b/>
          <w:bCs/>
        </w:rPr>
        <w:t>Owner name</w:t>
      </w:r>
      <w:r>
        <w:t xml:space="preserve"> into the </w:t>
      </w:r>
      <w:r w:rsidRPr="00E77FDC">
        <w:rPr>
          <w:b/>
          <w:bCs/>
        </w:rPr>
        <w:t>'Title Owner'</w:t>
      </w:r>
      <w:r>
        <w:t xml:space="preserve"> column.</w:t>
      </w:r>
    </w:p>
    <w:p w14:paraId="710336E3" w14:textId="69D0B4CE" w:rsidR="00A15419" w:rsidRDefault="00A15419"/>
    <w:p w14:paraId="235D93C2" w14:textId="77777777" w:rsidR="00A15419" w:rsidRDefault="00000000">
      <w:pPr>
        <w:pStyle w:val="Heading2"/>
      </w:pPr>
      <w:r>
        <w:t>6. Lien Lookup Instructions</w:t>
      </w:r>
    </w:p>
    <w:p w14:paraId="600A8891" w14:textId="77777777" w:rsidR="00E77FDC" w:rsidRDefault="00000000">
      <w:r>
        <w:t>Use GSCCCA Lien Search:</w:t>
      </w:r>
      <w:r>
        <w:br/>
        <w:t>https://search.gsccca.org/Lien/namesearch.asp</w:t>
      </w:r>
      <w:r>
        <w:br/>
      </w:r>
      <w:r>
        <w:br/>
        <w:t>Steps:</w:t>
      </w:r>
      <w:r>
        <w:br/>
        <w:t>1. Create a free account and log in.</w:t>
      </w:r>
    </w:p>
    <w:p w14:paraId="519F4E58" w14:textId="77777777" w:rsidR="00E77FDC" w:rsidRDefault="00E77FDC" w:rsidP="00E77FDC">
      <w:pPr>
        <w:pStyle w:val="ListParagraph"/>
      </w:pPr>
      <w:proofErr w:type="gramStart"/>
      <w:r>
        <w:t>URL :</w:t>
      </w:r>
      <w:proofErr w:type="gramEnd"/>
      <w:r>
        <w:t xml:space="preserve">  </w:t>
      </w:r>
      <w:hyperlink r:id="rId13" w:history="1">
        <w:r w:rsidRPr="00272DA0">
          <w:rPr>
            <w:rStyle w:val="Hyperlink"/>
          </w:rPr>
          <w:t>GSCCCA.org - Account Management</w:t>
        </w:r>
      </w:hyperlink>
    </w:p>
    <w:p w14:paraId="4C658CC6" w14:textId="495989DD" w:rsidR="00E77FDC" w:rsidRDefault="00E77FDC" w:rsidP="00E77FDC">
      <w:pPr>
        <w:pStyle w:val="ListParagraph"/>
      </w:pPr>
      <w:r w:rsidRPr="00272DA0">
        <w:drawing>
          <wp:inline distT="0" distB="0" distL="0" distR="0" wp14:anchorId="0B0AD135" wp14:editId="3908A3A3">
            <wp:extent cx="17271235" cy="7849695"/>
            <wp:effectExtent l="0" t="0" r="7620" b="0"/>
            <wp:docPr id="6" name="Picture 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4"/>
                    <a:stretch>
                      <a:fillRect/>
                    </a:stretch>
                  </pic:blipFill>
                  <pic:spPr>
                    <a:xfrm>
                      <a:off x="0" y="0"/>
                      <a:ext cx="17271235" cy="784969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6EB1DF9" w14:textId="2DA6F63E" w:rsidR="00E77FDC" w:rsidRDefault="00E77FDC" w:rsidP="00E77FDC">
      <w:r>
        <w:t xml:space="preserve">And Login </w:t>
      </w:r>
    </w:p>
    <w:p w14:paraId="1BE82E71" w14:textId="05F2F764" w:rsidR="00E77FDC" w:rsidRDefault="00E77FDC" w:rsidP="00E77FDC">
      <w:hyperlink r:id="rId15" w:history="1">
        <w:r w:rsidRPr="00AE5D47">
          <w:rPr>
            <w:rStyle w:val="Hyperlink"/>
          </w:rPr>
          <w:t>https://search.gsccca.org/Lien/namesearch.asp</w:t>
        </w:r>
      </w:hyperlink>
    </w:p>
    <w:p w14:paraId="57FA4587" w14:textId="007D3FF0" w:rsidR="00A15419" w:rsidRDefault="00000000">
      <w:r>
        <w:br/>
        <w:t>2. Set Party Type = 'All Parties'.</w:t>
      </w:r>
      <w:r>
        <w:br/>
        <w:t>3. Set Instrument Type = 'Lien'.</w:t>
      </w:r>
      <w:r>
        <w:br/>
        <w:t>4. Enter the Title Owner name in Search Name.</w:t>
      </w:r>
      <w:r>
        <w:br/>
        <w:t>5. If records are found, mark 'Y' in the Lien column; otherwise, mark 'N'.</w:t>
      </w:r>
    </w:p>
    <w:p w14:paraId="2C488678" w14:textId="77777777" w:rsidR="00E77FDC" w:rsidRDefault="00E77FDC"/>
    <w:p w14:paraId="5277CEE0" w14:textId="77777777" w:rsidR="00E77FDC" w:rsidRDefault="00E77FDC"/>
    <w:p w14:paraId="08730841" w14:textId="77777777" w:rsidR="00E77FDC" w:rsidRPr="005517D9" w:rsidRDefault="00E77FDC" w:rsidP="00E77FDC">
      <w:pPr>
        <w:pStyle w:val="ListParagraph"/>
        <w:numPr>
          <w:ilvl w:val="1"/>
          <w:numId w:val="10"/>
        </w:numPr>
        <w:spacing w:after="160" w:line="278" w:lineRule="auto"/>
        <w:rPr>
          <w:b/>
          <w:bCs/>
        </w:rPr>
      </w:pPr>
      <w:r w:rsidRPr="005517D9">
        <w:rPr>
          <w:b/>
          <w:bCs/>
        </w:rPr>
        <w:t>Searching lien Info</w:t>
      </w:r>
      <w:r>
        <w:rPr>
          <w:b/>
          <w:bCs/>
        </w:rPr>
        <w:t xml:space="preserve"> if no Lien – If no lien on Property </w:t>
      </w:r>
    </w:p>
    <w:p w14:paraId="24C77595" w14:textId="77777777" w:rsidR="00E77FDC" w:rsidRDefault="00E77FDC" w:rsidP="00E77FDC">
      <w:pPr>
        <w:pStyle w:val="ListParagraph"/>
        <w:numPr>
          <w:ilvl w:val="2"/>
          <w:numId w:val="10"/>
        </w:numPr>
      </w:pPr>
      <w:r>
        <w:t>Fill the Following Fields:</w:t>
      </w:r>
    </w:p>
    <w:p w14:paraId="12F6ADFF" w14:textId="77777777" w:rsidR="00E77FDC" w:rsidRDefault="00E77FDC" w:rsidP="00E77FDC">
      <w:pPr>
        <w:pStyle w:val="ListParagraph"/>
        <w:numPr>
          <w:ilvl w:val="2"/>
          <w:numId w:val="10"/>
        </w:numPr>
      </w:pPr>
      <w:r>
        <w:t xml:space="preserve">Party type: </w:t>
      </w:r>
      <w:r w:rsidRPr="00E77FDC">
        <w:rPr>
          <w:b/>
          <w:bCs/>
        </w:rPr>
        <w:t>All Parties</w:t>
      </w:r>
    </w:p>
    <w:p w14:paraId="1C7DD373" w14:textId="77777777" w:rsidR="00E77FDC" w:rsidRDefault="00E77FDC" w:rsidP="00E77FDC">
      <w:pPr>
        <w:pStyle w:val="ListParagraph"/>
        <w:numPr>
          <w:ilvl w:val="2"/>
          <w:numId w:val="10"/>
        </w:numPr>
      </w:pPr>
      <w:r>
        <w:t xml:space="preserve">Instrument type: </w:t>
      </w:r>
      <w:r w:rsidRPr="00E77FDC">
        <w:rPr>
          <w:b/>
          <w:bCs/>
        </w:rPr>
        <w:t>Lien</w:t>
      </w:r>
    </w:p>
    <w:p w14:paraId="2225A504" w14:textId="77777777" w:rsidR="00E77FDC" w:rsidRDefault="00E77FDC" w:rsidP="00E77FDC">
      <w:pPr>
        <w:pStyle w:val="ListParagraph"/>
        <w:numPr>
          <w:ilvl w:val="2"/>
          <w:numId w:val="10"/>
        </w:numPr>
      </w:pPr>
      <w:r>
        <w:t xml:space="preserve">Search Name:  </w:t>
      </w:r>
      <w:r w:rsidRPr="00E77FDC">
        <w:rPr>
          <w:b/>
          <w:bCs/>
        </w:rPr>
        <w:t>AUDEN HOLDINGS LLC</w:t>
      </w:r>
    </w:p>
    <w:p w14:paraId="193853D0" w14:textId="77777777" w:rsidR="00E77FDC" w:rsidRDefault="00E77FDC" w:rsidP="00E77FDC">
      <w:pPr>
        <w:pStyle w:val="ListParagraph"/>
        <w:numPr>
          <w:ilvl w:val="2"/>
          <w:numId w:val="10"/>
        </w:numPr>
      </w:pPr>
      <w:r>
        <w:t>Click Search Button and display next Page.</w:t>
      </w:r>
    </w:p>
    <w:p w14:paraId="20F3FF5F" w14:textId="77777777" w:rsidR="00E77FDC" w:rsidRDefault="00E77FDC" w:rsidP="00E77FDC">
      <w:pPr>
        <w:pStyle w:val="ListParagraph"/>
        <w:numPr>
          <w:ilvl w:val="2"/>
          <w:numId w:val="10"/>
        </w:numPr>
      </w:pPr>
      <w:r>
        <w:t xml:space="preserve">If there is </w:t>
      </w:r>
      <w:r w:rsidRPr="00E77FDC">
        <w:rPr>
          <w:b/>
          <w:bCs/>
        </w:rPr>
        <w:t>no lien</w:t>
      </w:r>
      <w:r>
        <w:t xml:space="preserve"> on Property: </w:t>
      </w:r>
      <w:r w:rsidRPr="00E77FDC">
        <w:rPr>
          <w:color w:val="FF0000"/>
        </w:rPr>
        <w:t xml:space="preserve">No Records in found in your Search Criteria </w:t>
      </w:r>
    </w:p>
    <w:p w14:paraId="45311EAF" w14:textId="77777777" w:rsidR="00E77FDC" w:rsidRDefault="00E77FDC"/>
    <w:p w14:paraId="374A33E5" w14:textId="7941728D" w:rsidR="00A15419" w:rsidRDefault="00A15419">
      <w:pPr>
        <w:rPr>
          <w:noProof/>
        </w:rPr>
      </w:pPr>
    </w:p>
    <w:p w14:paraId="17DC4A0B" w14:textId="536256C3" w:rsidR="00E77FDC" w:rsidRDefault="00E77FDC">
      <w:pPr>
        <w:rPr>
          <w:noProof/>
        </w:rPr>
      </w:pPr>
      <w:r w:rsidRPr="007A5F3C">
        <w:drawing>
          <wp:inline distT="0" distB="0" distL="0" distR="0" wp14:anchorId="7EA759AB" wp14:editId="7527E55C">
            <wp:extent cx="16089970" cy="7935432"/>
            <wp:effectExtent l="0" t="0" r="7620" b="8890"/>
            <wp:docPr id="7" name="Picture 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6"/>
                    <a:stretch>
                      <a:fillRect/>
                    </a:stretch>
                  </pic:blipFill>
                  <pic:spPr>
                    <a:xfrm>
                      <a:off x="0" y="0"/>
                      <a:ext cx="16089970" cy="7935432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FCBB80E" w14:textId="57C3E0A7" w:rsidR="00E77FDC" w:rsidRDefault="00E77FDC">
      <w:r w:rsidRPr="007A5F3C">
        <w:drawing>
          <wp:inline distT="0" distB="0" distL="0" distR="0" wp14:anchorId="108E4FB8" wp14:editId="3E9512A5">
            <wp:extent cx="13994178" cy="7611537"/>
            <wp:effectExtent l="0" t="0" r="7620" b="8890"/>
            <wp:docPr id="5" name="Picture 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7"/>
                    <a:stretch>
                      <a:fillRect/>
                    </a:stretch>
                  </pic:blipFill>
                  <pic:spPr>
                    <a:xfrm>
                      <a:off x="0" y="0"/>
                      <a:ext cx="13994178" cy="7611537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8567784" w14:textId="77777777" w:rsidR="00E77FDC" w:rsidRPr="00284729" w:rsidRDefault="00E77FDC" w:rsidP="00E77FDC">
      <w:pPr>
        <w:pStyle w:val="ListParagraph"/>
        <w:numPr>
          <w:ilvl w:val="1"/>
          <w:numId w:val="10"/>
        </w:numPr>
        <w:spacing w:after="160" w:line="278" w:lineRule="auto"/>
        <w:rPr>
          <w:b/>
          <w:bCs/>
        </w:rPr>
      </w:pPr>
      <w:r w:rsidRPr="00284729">
        <w:rPr>
          <w:b/>
          <w:bCs/>
        </w:rPr>
        <w:t xml:space="preserve">Searching lien Info if no Lien – If lien on Property </w:t>
      </w:r>
    </w:p>
    <w:p w14:paraId="0750D35E" w14:textId="1A35B8C9" w:rsidR="00E77FDC" w:rsidRDefault="00E77FDC" w:rsidP="00E77FDC">
      <w:pPr>
        <w:pStyle w:val="ListParagraph"/>
        <w:numPr>
          <w:ilvl w:val="2"/>
          <w:numId w:val="10"/>
        </w:numPr>
      </w:pPr>
      <w:hyperlink r:id="rId18" w:history="1">
        <w:r w:rsidRPr="00AE5D47">
          <w:rPr>
            <w:rStyle w:val="Hyperlink"/>
          </w:rPr>
          <w:t>https://search.gsccca.org/Lien/namesearch.asp</w:t>
        </w:r>
      </w:hyperlink>
      <w:r w:rsidRPr="00CD732F">
        <w:drawing>
          <wp:inline distT="0" distB="0" distL="0" distR="0" wp14:anchorId="19FEB49D" wp14:editId="5B63AA59">
            <wp:extent cx="16175707" cy="8059275"/>
            <wp:effectExtent l="0" t="0" r="0" b="0"/>
            <wp:docPr id="12" name="Picture 1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9"/>
                    <a:stretch>
                      <a:fillRect/>
                    </a:stretch>
                  </pic:blipFill>
                  <pic:spPr>
                    <a:xfrm>
                      <a:off x="0" y="0"/>
                      <a:ext cx="16175707" cy="80592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2C97A84" w14:textId="77777777" w:rsidR="00E77FDC" w:rsidRDefault="00E77FDC" w:rsidP="00E77FDC">
      <w:pPr>
        <w:pStyle w:val="ListParagraph"/>
        <w:numPr>
          <w:ilvl w:val="2"/>
          <w:numId w:val="10"/>
        </w:numPr>
      </w:pPr>
      <w:r>
        <w:t>Fill the Following Fields:</w:t>
      </w:r>
    </w:p>
    <w:p w14:paraId="466DEABA" w14:textId="77777777" w:rsidR="00E77FDC" w:rsidRDefault="00E77FDC" w:rsidP="00E77FDC">
      <w:pPr>
        <w:pStyle w:val="ListParagraph"/>
        <w:numPr>
          <w:ilvl w:val="2"/>
          <w:numId w:val="10"/>
        </w:numPr>
      </w:pPr>
      <w:r>
        <w:t xml:space="preserve">Party type: </w:t>
      </w:r>
      <w:r w:rsidRPr="00E77FDC">
        <w:rPr>
          <w:b/>
          <w:bCs/>
        </w:rPr>
        <w:t>All Parties</w:t>
      </w:r>
    </w:p>
    <w:p w14:paraId="01D2B412" w14:textId="77777777" w:rsidR="00E77FDC" w:rsidRDefault="00E77FDC" w:rsidP="00E77FDC">
      <w:pPr>
        <w:pStyle w:val="ListParagraph"/>
        <w:numPr>
          <w:ilvl w:val="2"/>
          <w:numId w:val="10"/>
        </w:numPr>
      </w:pPr>
      <w:r>
        <w:t xml:space="preserve">Instrument type: </w:t>
      </w:r>
      <w:r w:rsidRPr="00E77FDC">
        <w:rPr>
          <w:b/>
          <w:bCs/>
        </w:rPr>
        <w:t>Lien</w:t>
      </w:r>
    </w:p>
    <w:p w14:paraId="0B52C97E" w14:textId="77777777" w:rsidR="00E77FDC" w:rsidRPr="00E77FDC" w:rsidRDefault="00E77FDC" w:rsidP="00E77FDC">
      <w:pPr>
        <w:pStyle w:val="ListParagraph"/>
        <w:numPr>
          <w:ilvl w:val="2"/>
          <w:numId w:val="10"/>
        </w:numPr>
        <w:spacing w:after="0" w:line="240" w:lineRule="auto"/>
        <w:rPr>
          <w:rFonts w:ascii="Aptos Narrow" w:eastAsia="Times New Roman" w:hAnsi="Aptos Narrow" w:cs="Times New Roman"/>
          <w:color w:val="000000"/>
        </w:rPr>
      </w:pPr>
      <w:r>
        <w:t xml:space="preserve">Search Name:  </w:t>
      </w:r>
      <w:r w:rsidRPr="00E77FDC">
        <w:rPr>
          <w:b/>
          <w:bCs/>
        </w:rPr>
        <w:t xml:space="preserve"> </w:t>
      </w:r>
      <w:r w:rsidRPr="00E77FDC">
        <w:rPr>
          <w:rFonts w:ascii="Aptos Narrow" w:eastAsia="Times New Roman" w:hAnsi="Aptos Narrow" w:cs="Times New Roman"/>
          <w:b/>
          <w:bCs/>
          <w:color w:val="000000"/>
        </w:rPr>
        <w:t>Miller Nancy L</w:t>
      </w:r>
    </w:p>
    <w:p w14:paraId="0208AE09" w14:textId="77777777" w:rsidR="00E77FDC" w:rsidRDefault="00E77FDC" w:rsidP="00E77FDC">
      <w:pPr>
        <w:pStyle w:val="ListParagraph"/>
        <w:numPr>
          <w:ilvl w:val="2"/>
          <w:numId w:val="10"/>
        </w:numPr>
      </w:pPr>
      <w:r>
        <w:t>Click Search Button and display next Page.</w:t>
      </w:r>
    </w:p>
    <w:p w14:paraId="22094FC7" w14:textId="77777777" w:rsidR="00E77FDC" w:rsidRDefault="00E77FDC" w:rsidP="00E77FDC">
      <w:pPr>
        <w:pStyle w:val="ListParagraph"/>
        <w:numPr>
          <w:ilvl w:val="2"/>
          <w:numId w:val="10"/>
        </w:numPr>
      </w:pPr>
      <w:r>
        <w:t xml:space="preserve">If there is </w:t>
      </w:r>
      <w:r w:rsidRPr="00E77FDC">
        <w:rPr>
          <w:b/>
          <w:bCs/>
        </w:rPr>
        <w:t>lien</w:t>
      </w:r>
      <w:r>
        <w:t xml:space="preserve"> on Property: Display the which type of lien info as shown in Picture</w:t>
      </w:r>
    </w:p>
    <w:p w14:paraId="13455664" w14:textId="77777777" w:rsidR="00E77FDC" w:rsidRDefault="00E77FDC">
      <w:pPr>
        <w:pStyle w:val="Heading2"/>
      </w:pPr>
    </w:p>
    <w:p w14:paraId="0A3D9C6C" w14:textId="5ADA9E8C" w:rsidR="00E77FDC" w:rsidRPr="00E77FDC" w:rsidRDefault="00E77FDC" w:rsidP="00E77FDC">
      <w:r w:rsidRPr="00CD732F">
        <w:drawing>
          <wp:inline distT="0" distB="0" distL="0" distR="0" wp14:anchorId="10014F28" wp14:editId="1D467365">
            <wp:extent cx="17204551" cy="7840169"/>
            <wp:effectExtent l="0" t="0" r="0" b="8890"/>
            <wp:docPr id="13" name="Picture 1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20"/>
                    <a:stretch>
                      <a:fillRect/>
                    </a:stretch>
                  </pic:blipFill>
                  <pic:spPr>
                    <a:xfrm>
                      <a:off x="0" y="0"/>
                      <a:ext cx="17204551" cy="7840169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F618423" w14:textId="77777777" w:rsidR="00E77FDC" w:rsidRDefault="00E77FDC">
      <w:pPr>
        <w:pStyle w:val="Heading2"/>
      </w:pPr>
    </w:p>
    <w:p w14:paraId="495214ED" w14:textId="77777777" w:rsidR="00340D02" w:rsidRDefault="00340D02" w:rsidP="00340D02"/>
    <w:p w14:paraId="40BD7ABD" w14:textId="014C60E1" w:rsidR="00340D02" w:rsidRPr="00340D02" w:rsidRDefault="00340D02" w:rsidP="00340D02">
      <w:r>
        <w:t xml:space="preserve">Final spreadsheet with </w:t>
      </w:r>
      <w:r w:rsidRPr="00340D02">
        <w:rPr>
          <w:b/>
          <w:bCs/>
        </w:rPr>
        <w:t>County, Title Owner, and Lien filled</w:t>
      </w:r>
    </w:p>
    <w:p w14:paraId="34B5A897" w14:textId="66100375" w:rsidR="00A15419" w:rsidRDefault="00000000">
      <w:pPr>
        <w:pStyle w:val="Heading2"/>
      </w:pPr>
      <w:r>
        <w:t>7. Process Flowchart</w:t>
      </w:r>
    </w:p>
    <w:p w14:paraId="38117EE0" w14:textId="77777777" w:rsidR="00A15419" w:rsidRDefault="00000000">
      <w:r>
        <w:t>The following flowchart summarizes the end-to-end process:</w:t>
      </w:r>
    </w:p>
    <w:p w14:paraId="123D1EEF" w14:textId="77777777" w:rsidR="00A15419" w:rsidRDefault="00000000">
      <w:r>
        <w:rPr>
          <w:noProof/>
        </w:rPr>
        <w:drawing>
          <wp:inline distT="0" distB="0" distL="0" distR="0" wp14:anchorId="09F6F7E7" wp14:editId="62911CCD">
            <wp:extent cx="5029200" cy="6601798"/>
            <wp:effectExtent l="0" t="0" r="0" b="0"/>
            <wp:docPr id="4" name="Picture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flowchart_sop_with_script.png"/>
                    <pic:cNvPicPr/>
                  </pic:nvPicPr>
                  <pic:blipFill>
                    <a:blip r:embed="rId21"/>
                    <a:stretch>
                      <a:fillRect/>
                    </a:stretch>
                  </pic:blipFill>
                  <pic:spPr>
                    <a:xfrm>
                      <a:off x="0" y="0"/>
                      <a:ext cx="5029200" cy="6601798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521DEBD" w14:textId="5203D6BA" w:rsidR="00A15419" w:rsidRDefault="00000000">
      <w:r>
        <w:br/>
      </w:r>
    </w:p>
    <w:sectPr w:rsidR="00A15419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MS Mincho">
    <w:altName w:val="ＭＳ 明朝"/>
    <w:panose1 w:val="02020609040205080304"/>
    <w:charset w:val="80"/>
    <w:family w:val="modern"/>
    <w:pitch w:val="fixed"/>
    <w:sig w:usb0="E00002FF" w:usb1="6AC7FDFB" w:usb2="08000012" w:usb3="00000000" w:csb0="0002009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MS Gothic">
    <w:altName w:val="ＭＳ ゴシック"/>
    <w:panose1 w:val="020B0609070205080204"/>
    <w:charset w:val="80"/>
    <w:family w:val="modern"/>
    <w:pitch w:val="fixed"/>
    <w:sig w:usb0="E00002FF" w:usb1="6AC7FDFB" w:usb2="08000012" w:usb3="00000000" w:csb0="0002009F" w:csb1="00000000"/>
  </w:font>
  <w:font w:name="Courier">
    <w:panose1 w:val="02070409020205020404"/>
    <w:charset w:val="00"/>
    <w:family w:val="auto"/>
    <w:pitch w:val="variable"/>
    <w:sig w:usb0="00000003" w:usb1="00000000" w:usb2="00000000" w:usb3="00000000" w:csb0="00000001" w:csb1="00000000"/>
  </w:font>
  <w:font w:name="Consolas">
    <w:panose1 w:val="020B0609020204030204"/>
    <w:charset w:val="00"/>
    <w:family w:val="modern"/>
    <w:pitch w:val="fixed"/>
    <w:sig w:usb0="E00006FF" w:usb1="0000FCFF" w:usb2="00000001" w:usb3="00000000" w:csb0="0000019F" w:csb1="00000000"/>
  </w:font>
  <w:font w:name="Aptos Narrow">
    <w:charset w:val="00"/>
    <w:family w:val="swiss"/>
    <w:pitch w:val="variable"/>
    <w:sig w:usb0="20000287" w:usb1="00000003" w:usb2="00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 w15:restartNumberingAfterBreak="0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 w15:restartNumberingAfterBreak="0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 w15:restartNumberingAfterBreak="0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 w15:restartNumberingAfterBreak="0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 w15:restartNumberingAfterBreak="0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 w15:restartNumberingAfterBreak="0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 w15:restartNumberingAfterBreak="0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 w15:restartNumberingAfterBreak="0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abstractNum w:abstractNumId="9" w15:restartNumberingAfterBreak="0">
    <w:nsid w:val="7C7018B8"/>
    <w:multiLevelType w:val="hybridMultilevel"/>
    <w:tmpl w:val="81784EA0"/>
    <w:lvl w:ilvl="0" w:tplc="04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90019">
      <w:start w:val="1"/>
      <w:numFmt w:val="lowerLetter"/>
      <w:lvlText w:val="%2."/>
      <w:lvlJc w:val="left"/>
      <w:pPr>
        <w:ind w:left="1440" w:hanging="360"/>
      </w:pPr>
    </w:lvl>
    <w:lvl w:ilvl="2" w:tplc="0409001B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num w:numId="1" w16cid:durableId="952401474">
    <w:abstractNumId w:val="8"/>
  </w:num>
  <w:num w:numId="2" w16cid:durableId="1928727392">
    <w:abstractNumId w:val="6"/>
  </w:num>
  <w:num w:numId="3" w16cid:durableId="457454514">
    <w:abstractNumId w:val="5"/>
  </w:num>
  <w:num w:numId="4" w16cid:durableId="486748458">
    <w:abstractNumId w:val="4"/>
  </w:num>
  <w:num w:numId="5" w16cid:durableId="1556576146">
    <w:abstractNumId w:val="7"/>
  </w:num>
  <w:num w:numId="6" w16cid:durableId="1971016094">
    <w:abstractNumId w:val="3"/>
  </w:num>
  <w:num w:numId="7" w16cid:durableId="567346812">
    <w:abstractNumId w:val="2"/>
  </w:num>
  <w:num w:numId="8" w16cid:durableId="427233215">
    <w:abstractNumId w:val="1"/>
  </w:num>
  <w:num w:numId="9" w16cid:durableId="767118004">
    <w:abstractNumId w:val="0"/>
  </w:num>
  <w:num w:numId="10" w16cid:durableId="640959632">
    <w:abstractNumId w:val="9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view w:val="web"/>
  <w:zoom w:percent="100"/>
  <w:proofState w:spelling="clean" w:grammar="clean"/>
  <w:defaultTabStop w:val="720"/>
  <w:characterSpacingControl w:val="doNotCompress"/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B47730"/>
    <w:rsid w:val="00034616"/>
    <w:rsid w:val="0006063C"/>
    <w:rsid w:val="0015074B"/>
    <w:rsid w:val="0029639D"/>
    <w:rsid w:val="00326F90"/>
    <w:rsid w:val="00340D02"/>
    <w:rsid w:val="005B43A6"/>
    <w:rsid w:val="00A15419"/>
    <w:rsid w:val="00AA1D8D"/>
    <w:rsid w:val="00B47730"/>
    <w:rsid w:val="00CB0664"/>
    <w:rsid w:val="00E37968"/>
    <w:rsid w:val="00E77FDC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6"/>
    <o:shapelayout v:ext="edit">
      <o:idmap v:ext="edit" data="1"/>
    </o:shapelayout>
  </w:shapeDefaults>
  <w:decimalSymbol w:val="."/>
  <w:listSeparator w:val=","/>
  <w14:docId w14:val="5A38FDFA"/>
  <w14:defaultImageDpi w14:val="300"/>
  <w15:docId w15:val="{0FFD3306-F9AE-4B10-B0D5-1A1DAEFADD87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character" w:styleId="Hyperlink">
    <w:name w:val="Hyperlink"/>
    <w:basedOn w:val="DefaultParagraphFont"/>
    <w:uiPriority w:val="99"/>
    <w:unhideWhenUsed/>
    <w:rsid w:val="00E77FDC"/>
    <w:rPr>
      <w:color w:val="0000FF" w:themeColor="hyperlink"/>
      <w:u w:val="single"/>
    </w:rPr>
  </w:style>
  <w:style w:type="character" w:styleId="UnresolvedMention">
    <w:name w:val="Unresolved Mention"/>
    <w:basedOn w:val="DefaultParagraphFont"/>
    <w:uiPriority w:val="99"/>
    <w:semiHidden/>
    <w:unhideWhenUsed/>
    <w:rsid w:val="00E77FDC"/>
    <w:rPr>
      <w:color w:val="605E5C"/>
      <w:shd w:val="clear" w:color="auto" w:fill="E1DFDD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2.png"/><Relationship Id="rId13" Type="http://schemas.openxmlformats.org/officeDocument/2006/relationships/hyperlink" Target="https://account.gsccca.org/default.asp" TargetMode="External"/><Relationship Id="rId18" Type="http://schemas.openxmlformats.org/officeDocument/2006/relationships/hyperlink" Target="https://search.gsccca.org/Lien/namesearch.asp" TargetMode="External"/><Relationship Id="rId3" Type="http://schemas.openxmlformats.org/officeDocument/2006/relationships/styles" Target="styles.xml"/><Relationship Id="rId21" Type="http://schemas.openxmlformats.org/officeDocument/2006/relationships/image" Target="media/image11.png"/><Relationship Id="rId7" Type="http://schemas.openxmlformats.org/officeDocument/2006/relationships/hyperlink" Target="https://qpublic.schneidercorp.com/Application.aspx?App=FultonCountyGA&amp;PageType=Search" TargetMode="External"/><Relationship Id="rId12" Type="http://schemas.openxmlformats.org/officeDocument/2006/relationships/image" Target="media/image5.png"/><Relationship Id="rId17" Type="http://schemas.openxmlformats.org/officeDocument/2006/relationships/image" Target="media/image8.png"/><Relationship Id="rId2" Type="http://schemas.openxmlformats.org/officeDocument/2006/relationships/numbering" Target="numbering.xml"/><Relationship Id="rId16" Type="http://schemas.openxmlformats.org/officeDocument/2006/relationships/image" Target="media/image7.png"/><Relationship Id="rId20" Type="http://schemas.openxmlformats.org/officeDocument/2006/relationships/image" Target="media/image10.png"/><Relationship Id="rId1" Type="http://schemas.openxmlformats.org/officeDocument/2006/relationships/customXml" Target="../customXml/item1.xml"/><Relationship Id="rId6" Type="http://schemas.openxmlformats.org/officeDocument/2006/relationships/image" Target="media/image1.png"/><Relationship Id="rId11" Type="http://schemas.openxmlformats.org/officeDocument/2006/relationships/image" Target="media/image4.png"/><Relationship Id="rId5" Type="http://schemas.openxmlformats.org/officeDocument/2006/relationships/webSettings" Target="webSettings.xml"/><Relationship Id="rId15" Type="http://schemas.openxmlformats.org/officeDocument/2006/relationships/hyperlink" Target="https://search.gsccca.org/Lien/namesearch.asp" TargetMode="External"/><Relationship Id="rId23" Type="http://schemas.openxmlformats.org/officeDocument/2006/relationships/theme" Target="theme/theme1.xml"/><Relationship Id="rId10" Type="http://schemas.openxmlformats.org/officeDocument/2006/relationships/hyperlink" Target="https://qpublic.schneidercorp.com/Application.aspx?AppID=994&amp;PageTypeID=2&amp;pageID=8822" TargetMode="External"/><Relationship Id="rId19" Type="http://schemas.openxmlformats.org/officeDocument/2006/relationships/image" Target="media/image9.png"/><Relationship Id="rId4" Type="http://schemas.openxmlformats.org/officeDocument/2006/relationships/settings" Target="settings.xml"/><Relationship Id="rId9" Type="http://schemas.openxmlformats.org/officeDocument/2006/relationships/image" Target="media/image3.png"/><Relationship Id="rId14" Type="http://schemas.openxmlformats.org/officeDocument/2006/relationships/image" Target="media/image6.png"/><Relationship Id="rId22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4</TotalTime>
  <Pages>1</Pages>
  <Words>815</Words>
  <Characters>4650</Characters>
  <Application>Microsoft Office Word</Application>
  <DocSecurity>0</DocSecurity>
  <Lines>38</Lines>
  <Paragraphs>10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5455</CharactersWithSpaces>
  <SharedDoc>false</SharedDoc>
  <HyperlinkBase/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>Guru alampalli</cp:lastModifiedBy>
  <cp:revision>2</cp:revision>
  <dcterms:created xsi:type="dcterms:W3CDTF">2025-11-22T14:56:00Z</dcterms:created>
  <dcterms:modified xsi:type="dcterms:W3CDTF">2025-11-22T14:56:00Z</dcterms:modified>
  <cp:category/>
</cp:coreProperties>
</file>