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BCB7" w14:textId="7E946A2B" w:rsidR="00A26131" w:rsidRDefault="00A26131" w:rsidP="00A26131">
      <w:pPr>
        <w:jc w:val="center"/>
        <w:rPr>
          <w:sz w:val="48"/>
          <w:szCs w:val="48"/>
        </w:rPr>
      </w:pPr>
      <w:r>
        <w:rPr>
          <w:sz w:val="48"/>
          <w:szCs w:val="48"/>
        </w:rPr>
        <w:t>PES UNIVERSITY</w:t>
      </w:r>
    </w:p>
    <w:p w14:paraId="5C89F178" w14:textId="209399C6" w:rsidR="00A26131" w:rsidRDefault="00A26131" w:rsidP="00A26131">
      <w:pPr>
        <w:jc w:val="center"/>
        <w:rPr>
          <w:sz w:val="40"/>
          <w:szCs w:val="40"/>
        </w:rPr>
      </w:pPr>
      <w:r w:rsidRPr="00A26131">
        <w:rPr>
          <w:sz w:val="40"/>
          <w:szCs w:val="40"/>
        </w:rPr>
        <w:t>DEPARTMENT OF COMPUTER SCIENCE AND ENGINEERING</w:t>
      </w:r>
    </w:p>
    <w:p w14:paraId="7CE3672A" w14:textId="77777777" w:rsidR="00A26131" w:rsidRDefault="00A26131" w:rsidP="00A26131">
      <w:pPr>
        <w:jc w:val="center"/>
        <w:rPr>
          <w:sz w:val="40"/>
          <w:szCs w:val="40"/>
        </w:rPr>
      </w:pPr>
    </w:p>
    <w:p w14:paraId="15392850" w14:textId="3C5F00CF" w:rsidR="00A26131" w:rsidRDefault="00A26131" w:rsidP="00A26131">
      <w:pPr>
        <w:rPr>
          <w:sz w:val="36"/>
          <w:szCs w:val="36"/>
        </w:rPr>
      </w:pPr>
      <w:r w:rsidRPr="00A26131">
        <w:rPr>
          <w:sz w:val="36"/>
          <w:szCs w:val="36"/>
        </w:rPr>
        <w:t>LAB 1: REQUIREMENTS ENGINEERING &amp; UML USE-CASE MODELLING</w:t>
      </w:r>
    </w:p>
    <w:p w14:paraId="3AB5AB00" w14:textId="76A0D8DC" w:rsidR="00A26131" w:rsidRDefault="00A26131" w:rsidP="00A26131">
      <w:pPr>
        <w:rPr>
          <w:sz w:val="36"/>
          <w:szCs w:val="36"/>
        </w:rPr>
      </w:pPr>
      <w:r w:rsidRPr="00A26131">
        <w:rPr>
          <w:sz w:val="36"/>
          <w:szCs w:val="36"/>
        </w:rPr>
        <w:t>Problem Statement #</w:t>
      </w:r>
      <w:proofErr w:type="gramStart"/>
      <w:r w:rsidRPr="00A26131">
        <w:rPr>
          <w:sz w:val="36"/>
          <w:szCs w:val="36"/>
        </w:rPr>
        <w:t>38</w:t>
      </w:r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</w:t>
      </w:r>
      <w:proofErr w:type="spellStart"/>
      <w:r w:rsidRPr="00A26131">
        <w:rPr>
          <w:sz w:val="36"/>
          <w:szCs w:val="36"/>
        </w:rPr>
        <w:t>Dropshipping</w:t>
      </w:r>
      <w:proofErr w:type="spellEnd"/>
      <w:r w:rsidRPr="00A26131">
        <w:rPr>
          <w:sz w:val="36"/>
          <w:szCs w:val="36"/>
        </w:rPr>
        <w:t xml:space="preserve"> Inventory &amp; Order Orchestrator</w:t>
      </w:r>
    </w:p>
    <w:p w14:paraId="574E04DB" w14:textId="77777777" w:rsidR="00A26131" w:rsidRDefault="00A26131" w:rsidP="00A26131">
      <w:pPr>
        <w:rPr>
          <w:sz w:val="36"/>
          <w:szCs w:val="36"/>
        </w:rPr>
      </w:pPr>
    </w:p>
    <w:p w14:paraId="621C8B4E" w14:textId="77777777" w:rsidR="00A26131" w:rsidRDefault="00A26131" w:rsidP="00A26131">
      <w:pPr>
        <w:rPr>
          <w:sz w:val="36"/>
          <w:szCs w:val="36"/>
        </w:rPr>
      </w:pPr>
    </w:p>
    <w:p w14:paraId="690BA34D" w14:textId="77777777" w:rsidR="00A26131" w:rsidRDefault="00A26131" w:rsidP="00A26131">
      <w:pPr>
        <w:rPr>
          <w:sz w:val="36"/>
          <w:szCs w:val="36"/>
        </w:rPr>
      </w:pPr>
    </w:p>
    <w:p w14:paraId="41C65D21" w14:textId="4136FC29" w:rsidR="00A26131" w:rsidRDefault="00A26131" w:rsidP="00A2613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V.GURU</w:t>
      </w:r>
      <w:proofErr w:type="gramEnd"/>
      <w:r>
        <w:rPr>
          <w:sz w:val="36"/>
          <w:szCs w:val="36"/>
        </w:rPr>
        <w:t xml:space="preserve"> TEJA</w:t>
      </w:r>
      <w:r>
        <w:rPr>
          <w:sz w:val="36"/>
          <w:szCs w:val="36"/>
        </w:rPr>
        <w:br/>
      </w:r>
      <w:proofErr w:type="gramStart"/>
      <w:r>
        <w:rPr>
          <w:sz w:val="36"/>
          <w:szCs w:val="36"/>
        </w:rPr>
        <w:t>SRN :</w:t>
      </w:r>
      <w:proofErr w:type="gramEnd"/>
      <w:r>
        <w:rPr>
          <w:sz w:val="36"/>
          <w:szCs w:val="36"/>
        </w:rPr>
        <w:t xml:space="preserve"> PES1UG24CS528</w:t>
      </w:r>
    </w:p>
    <w:p w14:paraId="6EE0457E" w14:textId="4D6F4856" w:rsidR="00A26131" w:rsidRDefault="00A26131" w:rsidP="00A2613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SECTION :</w:t>
      </w:r>
      <w:proofErr w:type="gramEnd"/>
      <w:r>
        <w:rPr>
          <w:sz w:val="36"/>
          <w:szCs w:val="36"/>
        </w:rPr>
        <w:t xml:space="preserve"> I</w:t>
      </w:r>
    </w:p>
    <w:p w14:paraId="18C91126" w14:textId="77777777" w:rsidR="00BC2E91" w:rsidRDefault="00BC2E91" w:rsidP="00A26131">
      <w:pPr>
        <w:rPr>
          <w:sz w:val="36"/>
          <w:szCs w:val="36"/>
        </w:rPr>
      </w:pPr>
    </w:p>
    <w:p w14:paraId="4171EE5D" w14:textId="77777777" w:rsidR="00BC2E91" w:rsidRDefault="00BC2E91" w:rsidP="00A26131">
      <w:pPr>
        <w:rPr>
          <w:sz w:val="36"/>
          <w:szCs w:val="36"/>
        </w:rPr>
      </w:pPr>
    </w:p>
    <w:p w14:paraId="7F52A99F" w14:textId="77777777" w:rsidR="00BC2E91" w:rsidRDefault="00BC2E91" w:rsidP="00A26131">
      <w:pPr>
        <w:rPr>
          <w:sz w:val="36"/>
          <w:szCs w:val="36"/>
        </w:rPr>
      </w:pPr>
    </w:p>
    <w:p w14:paraId="69C63203" w14:textId="77777777" w:rsidR="00BC2E91" w:rsidRDefault="00BC2E91" w:rsidP="00A26131">
      <w:pPr>
        <w:rPr>
          <w:sz w:val="36"/>
          <w:szCs w:val="36"/>
        </w:rPr>
      </w:pPr>
    </w:p>
    <w:p w14:paraId="117151B1" w14:textId="77777777" w:rsidR="00A26131" w:rsidRDefault="00A26131" w:rsidP="00A26131">
      <w:pPr>
        <w:rPr>
          <w:sz w:val="36"/>
          <w:szCs w:val="36"/>
        </w:rPr>
      </w:pPr>
    </w:p>
    <w:p w14:paraId="12F6C55E" w14:textId="77777777" w:rsidR="00A26131" w:rsidRDefault="00A26131" w:rsidP="00A26131">
      <w:pPr>
        <w:rPr>
          <w:sz w:val="36"/>
          <w:szCs w:val="36"/>
        </w:rPr>
      </w:pPr>
    </w:p>
    <w:p w14:paraId="7C7CF712" w14:textId="77777777" w:rsidR="00A26131" w:rsidRDefault="00A26131" w:rsidP="00A26131">
      <w:pPr>
        <w:rPr>
          <w:sz w:val="36"/>
          <w:szCs w:val="36"/>
        </w:rPr>
      </w:pPr>
    </w:p>
    <w:p w14:paraId="56C7AA06" w14:textId="12F0129E" w:rsidR="00BC2E91" w:rsidRDefault="00BC2E91" w:rsidP="00A26131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REQUIREMENTS </w:t>
      </w:r>
      <w:proofErr w:type="gramStart"/>
      <w:r>
        <w:rPr>
          <w:sz w:val="36"/>
          <w:szCs w:val="36"/>
        </w:rPr>
        <w:t>TABLE :</w:t>
      </w:r>
      <w:proofErr w:type="gramEnd"/>
    </w:p>
    <w:p w14:paraId="222F5C28" w14:textId="77777777" w:rsidR="00A26131" w:rsidRDefault="00A26131" w:rsidP="00A26131">
      <w:pPr>
        <w:rPr>
          <w:sz w:val="36"/>
          <w:szCs w:val="36"/>
        </w:rPr>
      </w:pPr>
    </w:p>
    <w:p w14:paraId="2D94F3E7" w14:textId="77777777" w:rsidR="00A26131" w:rsidRDefault="00A26131" w:rsidP="00BC2E91"/>
    <w:p w14:paraId="07648992" w14:textId="77777777" w:rsidR="00A26131" w:rsidRDefault="00A26131" w:rsidP="00A26131">
      <w:pPr>
        <w:rPr>
          <w:sz w:val="36"/>
          <w:szCs w:val="36"/>
        </w:rPr>
      </w:pPr>
    </w:p>
    <w:tbl>
      <w:tblPr>
        <w:tblStyle w:val="TableGrid"/>
        <w:tblW w:w="1273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2"/>
        <w:gridCol w:w="567"/>
        <w:gridCol w:w="850"/>
        <w:gridCol w:w="2977"/>
        <w:gridCol w:w="3096"/>
      </w:tblGrid>
      <w:tr w:rsidR="00A26131" w14:paraId="17E2E6F8" w14:textId="77777777" w:rsidTr="00BC2E91">
        <w:trPr>
          <w:trHeight w:val="610"/>
        </w:trPr>
        <w:tc>
          <w:tcPr>
            <w:tcW w:w="851" w:type="dxa"/>
          </w:tcPr>
          <w:p w14:paraId="1C452267" w14:textId="5A8D735A" w:rsidR="00A26131" w:rsidRDefault="00A26131" w:rsidP="00A26131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Req</w:t>
            </w:r>
            <w:proofErr w:type="spellEnd"/>
            <w:r>
              <w:rPr>
                <w:sz w:val="36"/>
                <w:szCs w:val="36"/>
              </w:rPr>
              <w:t xml:space="preserve"> ID</w:t>
            </w:r>
          </w:p>
        </w:tc>
        <w:tc>
          <w:tcPr>
            <w:tcW w:w="1843" w:type="dxa"/>
          </w:tcPr>
          <w:p w14:paraId="234578ED" w14:textId="2B67C619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</w:t>
            </w:r>
          </w:p>
        </w:tc>
        <w:tc>
          <w:tcPr>
            <w:tcW w:w="2552" w:type="dxa"/>
          </w:tcPr>
          <w:p w14:paraId="3B3CD5B8" w14:textId="00E24BEB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Description</w:t>
            </w:r>
          </w:p>
        </w:tc>
        <w:tc>
          <w:tcPr>
            <w:tcW w:w="1417" w:type="dxa"/>
            <w:gridSpan w:val="2"/>
          </w:tcPr>
          <w:p w14:paraId="27DFC179" w14:textId="0FD66815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Priority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6131" w:rsidRPr="00A26131" w14:paraId="64823AAE" w14:textId="77777777" w:rsidTr="00BC2E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8B3522" w14:textId="77777777" w:rsidR="00A26131" w:rsidRPr="00A26131" w:rsidRDefault="00A26131" w:rsidP="00A26131">
                  <w:pPr>
                    <w:spacing w:after="0" w:line="240" w:lineRule="auto"/>
                    <w:rPr>
                      <w:sz w:val="36"/>
                      <w:szCs w:val="36"/>
                    </w:rPr>
                  </w:pPr>
                </w:p>
              </w:tc>
            </w:tr>
          </w:tbl>
          <w:p w14:paraId="7312238A" w14:textId="77777777" w:rsidR="00A26131" w:rsidRPr="00A26131" w:rsidRDefault="00A26131" w:rsidP="00A26131">
            <w:pPr>
              <w:rPr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6131" w:rsidRPr="00A26131" w14:paraId="4BE8D7E9" w14:textId="77777777" w:rsidTr="00BC2E91">
              <w:trPr>
                <w:trHeight w:val="20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EA486A" w14:textId="3BF51E67" w:rsidR="00A26131" w:rsidRPr="00A26131" w:rsidRDefault="00A26131" w:rsidP="00A26131">
                  <w:pPr>
                    <w:spacing w:after="0" w:line="240" w:lineRule="auto"/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</w:tr>
          </w:tbl>
          <w:p w14:paraId="4E0DF953" w14:textId="2D687E74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Acceptance Criteria</w:t>
            </w:r>
          </w:p>
        </w:tc>
        <w:tc>
          <w:tcPr>
            <w:tcW w:w="3096" w:type="dxa"/>
          </w:tcPr>
          <w:p w14:paraId="0922D21A" w14:textId="2BEB5684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Rationale</w:t>
            </w:r>
          </w:p>
        </w:tc>
      </w:tr>
      <w:tr w:rsidR="00A26131" w14:paraId="7182EFFB" w14:textId="77777777" w:rsidTr="00BC2E91">
        <w:trPr>
          <w:trHeight w:val="627"/>
        </w:trPr>
        <w:tc>
          <w:tcPr>
            <w:tcW w:w="851" w:type="dxa"/>
          </w:tcPr>
          <w:p w14:paraId="76C3826B" w14:textId="4159CA68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FR-001</w:t>
            </w:r>
          </w:p>
        </w:tc>
        <w:tc>
          <w:tcPr>
            <w:tcW w:w="1843" w:type="dxa"/>
          </w:tcPr>
          <w:p w14:paraId="456F4A44" w14:textId="7D677B6F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</w:t>
            </w:r>
          </w:p>
        </w:tc>
        <w:tc>
          <w:tcPr>
            <w:tcW w:w="2552" w:type="dxa"/>
          </w:tcPr>
          <w:p w14:paraId="5980F53C" w14:textId="20CD7F02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>The system shall parse inbound Shopify/WooCommerce order webhooks, verify supplier API inventory, and auto-dispatch supplier purchase orders.</w:t>
            </w:r>
          </w:p>
        </w:tc>
        <w:tc>
          <w:tcPr>
            <w:tcW w:w="1417" w:type="dxa"/>
            <w:gridSpan w:val="2"/>
          </w:tcPr>
          <w:p w14:paraId="434CD32B" w14:textId="24E02E27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</w:t>
            </w:r>
          </w:p>
        </w:tc>
        <w:tc>
          <w:tcPr>
            <w:tcW w:w="2977" w:type="dxa"/>
          </w:tcPr>
          <w:p w14:paraId="03BCC143" w14:textId="77777777" w:rsidR="00BC2E9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>Pass: Supplier PO is triggered with customer delivery address after successful inventory verification.</w:t>
            </w:r>
          </w:p>
          <w:p w14:paraId="754DE053" w14:textId="5820F751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 Fail: Order is placed for an out-of-stock supplier SKU.</w:t>
            </w:r>
          </w:p>
        </w:tc>
        <w:tc>
          <w:tcPr>
            <w:tcW w:w="3096" w:type="dxa"/>
          </w:tcPr>
          <w:p w14:paraId="47A3C9D6" w14:textId="277B10DA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Rationale</w:t>
            </w:r>
          </w:p>
        </w:tc>
      </w:tr>
      <w:tr w:rsidR="00A26131" w14:paraId="71BB030E" w14:textId="77777777" w:rsidTr="00BC2E91">
        <w:trPr>
          <w:trHeight w:val="610"/>
        </w:trPr>
        <w:tc>
          <w:tcPr>
            <w:tcW w:w="851" w:type="dxa"/>
          </w:tcPr>
          <w:p w14:paraId="473D56D6" w14:textId="227033CC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FR-002</w:t>
            </w:r>
          </w:p>
        </w:tc>
        <w:tc>
          <w:tcPr>
            <w:tcW w:w="1843" w:type="dxa"/>
          </w:tcPr>
          <w:p w14:paraId="173923E4" w14:textId="7A338E7B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</w:t>
            </w:r>
          </w:p>
        </w:tc>
        <w:tc>
          <w:tcPr>
            <w:tcW w:w="2552" w:type="dxa"/>
          </w:tcPr>
          <w:p w14:paraId="062294A2" w14:textId="6CA03DD4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The system shall split a multi-vendor customer order into separate supplier purchase orders based on the supplier </w:t>
            </w:r>
            <w:r w:rsidRPr="00A26131">
              <w:rPr>
                <w:sz w:val="36"/>
                <w:szCs w:val="36"/>
              </w:rPr>
              <w:lastRenderedPageBreak/>
              <w:t>assigned to each SKU.</w:t>
            </w:r>
          </w:p>
        </w:tc>
        <w:tc>
          <w:tcPr>
            <w:tcW w:w="1417" w:type="dxa"/>
            <w:gridSpan w:val="2"/>
          </w:tcPr>
          <w:p w14:paraId="77ACC42B" w14:textId="7BD6ED95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High</w:t>
            </w:r>
          </w:p>
        </w:tc>
        <w:tc>
          <w:tcPr>
            <w:tcW w:w="2977" w:type="dxa"/>
          </w:tcPr>
          <w:p w14:paraId="39EEA41A" w14:textId="1435BB9E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Pass: An order containing products from two suppliers generates two separate supplier purchase orders. Fail: Products from different suppliers are combined into </w:t>
            </w:r>
            <w:r w:rsidRPr="00A26131">
              <w:rPr>
                <w:sz w:val="36"/>
                <w:szCs w:val="36"/>
              </w:rPr>
              <w:lastRenderedPageBreak/>
              <w:t>one supplier purchase order.</w:t>
            </w:r>
          </w:p>
        </w:tc>
        <w:tc>
          <w:tcPr>
            <w:tcW w:w="3096" w:type="dxa"/>
          </w:tcPr>
          <w:p w14:paraId="131A444D" w14:textId="37424E11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Rationale</w:t>
            </w:r>
          </w:p>
        </w:tc>
      </w:tr>
      <w:tr w:rsidR="00A26131" w14:paraId="331278AD" w14:textId="77777777" w:rsidTr="00BC2E91">
        <w:trPr>
          <w:trHeight w:val="627"/>
        </w:trPr>
        <w:tc>
          <w:tcPr>
            <w:tcW w:w="851" w:type="dxa"/>
          </w:tcPr>
          <w:p w14:paraId="2E711C0F" w14:textId="5605179B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FR-003</w:t>
            </w:r>
          </w:p>
        </w:tc>
        <w:tc>
          <w:tcPr>
            <w:tcW w:w="1843" w:type="dxa"/>
          </w:tcPr>
          <w:p w14:paraId="444E3B8C" w14:textId="26EDEC3D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</w:t>
            </w:r>
          </w:p>
        </w:tc>
        <w:tc>
          <w:tcPr>
            <w:tcW w:w="2552" w:type="dxa"/>
          </w:tcPr>
          <w:p w14:paraId="084F4A5F" w14:textId="16F02914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>The system shall record and update shipment tracking numbers received from supplier partners.</w:t>
            </w:r>
          </w:p>
        </w:tc>
        <w:tc>
          <w:tcPr>
            <w:tcW w:w="1417" w:type="dxa"/>
            <w:gridSpan w:val="2"/>
          </w:tcPr>
          <w:p w14:paraId="64E4D030" w14:textId="7F655B92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</w:t>
            </w:r>
          </w:p>
        </w:tc>
        <w:tc>
          <w:tcPr>
            <w:tcW w:w="2977" w:type="dxa"/>
          </w:tcPr>
          <w:p w14:paraId="3913ABB0" w14:textId="6C0B6A3B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>Pass: A valid tracking number is stored against the corresponding supplier order. Fail: The tracking number is missing or associated with the wrong order</w:t>
            </w:r>
          </w:p>
        </w:tc>
        <w:tc>
          <w:tcPr>
            <w:tcW w:w="3096" w:type="dxa"/>
          </w:tcPr>
          <w:p w14:paraId="42AE4825" w14:textId="05B9B7F9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Rationale</w:t>
            </w:r>
          </w:p>
        </w:tc>
      </w:tr>
      <w:tr w:rsidR="00A26131" w14:paraId="51848AA9" w14:textId="77777777" w:rsidTr="00BC2E91">
        <w:trPr>
          <w:trHeight w:val="610"/>
        </w:trPr>
        <w:tc>
          <w:tcPr>
            <w:tcW w:w="851" w:type="dxa"/>
          </w:tcPr>
          <w:p w14:paraId="66AC5864" w14:textId="66F8FA86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FR-004</w:t>
            </w:r>
          </w:p>
        </w:tc>
        <w:tc>
          <w:tcPr>
            <w:tcW w:w="1843" w:type="dxa"/>
          </w:tcPr>
          <w:p w14:paraId="7CC7E278" w14:textId="108C94D7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</w:t>
            </w:r>
          </w:p>
        </w:tc>
        <w:tc>
          <w:tcPr>
            <w:tcW w:w="2552" w:type="dxa"/>
          </w:tcPr>
          <w:p w14:paraId="1B481640" w14:textId="16A34CA0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>The system shall notify the E-Store Owner when a supplier SKU is unavailable or when a supplier purchase order cannot be dispatched.</w:t>
            </w:r>
          </w:p>
        </w:tc>
        <w:tc>
          <w:tcPr>
            <w:tcW w:w="1417" w:type="dxa"/>
            <w:gridSpan w:val="2"/>
          </w:tcPr>
          <w:p w14:paraId="378A4415" w14:textId="6E76E659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</w:t>
            </w:r>
          </w:p>
        </w:tc>
        <w:tc>
          <w:tcPr>
            <w:tcW w:w="2977" w:type="dxa"/>
          </w:tcPr>
          <w:p w14:paraId="761D2BA9" w14:textId="77777777" w:rsidR="00BC2E9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>Pass: The E-Store Owner receives a notification when inventory verification or purchase-order dispatch fails.</w:t>
            </w:r>
          </w:p>
          <w:p w14:paraId="4E62A143" w14:textId="30E25680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 Fail: No notification is generated for a failed supplier order.</w:t>
            </w:r>
          </w:p>
        </w:tc>
        <w:tc>
          <w:tcPr>
            <w:tcW w:w="3096" w:type="dxa"/>
          </w:tcPr>
          <w:p w14:paraId="38D153B1" w14:textId="40D37E1C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Rationale</w:t>
            </w:r>
          </w:p>
        </w:tc>
      </w:tr>
      <w:tr w:rsidR="00A26131" w14:paraId="10B06F07" w14:textId="77777777" w:rsidTr="00BC2E91">
        <w:trPr>
          <w:trHeight w:val="627"/>
        </w:trPr>
        <w:tc>
          <w:tcPr>
            <w:tcW w:w="851" w:type="dxa"/>
          </w:tcPr>
          <w:p w14:paraId="64C85BAB" w14:textId="5DE336B7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FR-005</w:t>
            </w:r>
          </w:p>
        </w:tc>
        <w:tc>
          <w:tcPr>
            <w:tcW w:w="1843" w:type="dxa"/>
          </w:tcPr>
          <w:p w14:paraId="7571ACFF" w14:textId="7C36A3D0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</w:t>
            </w:r>
          </w:p>
        </w:tc>
        <w:tc>
          <w:tcPr>
            <w:tcW w:w="2552" w:type="dxa"/>
          </w:tcPr>
          <w:p w14:paraId="2506B8D6" w14:textId="3E98CD82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The system shall maintain the status of each supplier purchase order from creation through </w:t>
            </w:r>
            <w:r w:rsidRPr="00A26131">
              <w:rPr>
                <w:sz w:val="36"/>
                <w:szCs w:val="36"/>
              </w:rPr>
              <w:lastRenderedPageBreak/>
              <w:t>shipment tracking.</w:t>
            </w:r>
          </w:p>
        </w:tc>
        <w:tc>
          <w:tcPr>
            <w:tcW w:w="1417" w:type="dxa"/>
            <w:gridSpan w:val="2"/>
          </w:tcPr>
          <w:p w14:paraId="0DEDA982" w14:textId="626FDD57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High</w:t>
            </w:r>
          </w:p>
        </w:tc>
        <w:tc>
          <w:tcPr>
            <w:tcW w:w="2977" w:type="dxa"/>
          </w:tcPr>
          <w:p w14:paraId="7CD5CB39" w14:textId="77777777" w:rsidR="00BC2E9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Pass: The supplier purchase order status is updated correctly after each valid order-status event. </w:t>
            </w:r>
          </w:p>
          <w:p w14:paraId="718CA9CE" w14:textId="5B162D54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Fail: The status remains incorrect </w:t>
            </w:r>
            <w:r w:rsidRPr="00A26131">
              <w:rPr>
                <w:sz w:val="36"/>
                <w:szCs w:val="36"/>
              </w:rPr>
              <w:lastRenderedPageBreak/>
              <w:t>after a valid status event.</w:t>
            </w:r>
          </w:p>
        </w:tc>
        <w:tc>
          <w:tcPr>
            <w:tcW w:w="3096" w:type="dxa"/>
          </w:tcPr>
          <w:p w14:paraId="3C5B2BE9" w14:textId="0C99C9EC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Rationale</w:t>
            </w:r>
          </w:p>
        </w:tc>
      </w:tr>
      <w:tr w:rsidR="00A26131" w14:paraId="54860D3A" w14:textId="77777777" w:rsidTr="00BC2E91">
        <w:trPr>
          <w:trHeight w:val="627"/>
        </w:trPr>
        <w:tc>
          <w:tcPr>
            <w:tcW w:w="851" w:type="dxa"/>
          </w:tcPr>
          <w:p w14:paraId="61C0B2B1" w14:textId="23C7B848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NFR-001</w:t>
            </w:r>
          </w:p>
        </w:tc>
        <w:tc>
          <w:tcPr>
            <w:tcW w:w="1843" w:type="dxa"/>
          </w:tcPr>
          <w:p w14:paraId="38942650" w14:textId="260E0516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Nonfunctional</w:t>
            </w:r>
          </w:p>
        </w:tc>
        <w:tc>
          <w:tcPr>
            <w:tcW w:w="2552" w:type="dxa"/>
          </w:tcPr>
          <w:p w14:paraId="268EA820" w14:textId="5D8C809C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Inbound webhook processing must acknowledge receipt with HTTP 200 within 200 </w:t>
            </w:r>
            <w:proofErr w:type="spellStart"/>
            <w:r w:rsidRPr="00A26131">
              <w:rPr>
                <w:sz w:val="36"/>
                <w:szCs w:val="36"/>
              </w:rPr>
              <w:t>ms</w:t>
            </w:r>
            <w:proofErr w:type="spellEnd"/>
            <w:r w:rsidRPr="00A26131">
              <w:rPr>
                <w:sz w:val="36"/>
                <w:szCs w:val="36"/>
              </w:rPr>
              <w:t xml:space="preserve"> to prevent provider webhook retry storm.</w:t>
            </w:r>
          </w:p>
        </w:tc>
        <w:tc>
          <w:tcPr>
            <w:tcW w:w="1417" w:type="dxa"/>
            <w:gridSpan w:val="2"/>
          </w:tcPr>
          <w:p w14:paraId="49D49E07" w14:textId="33B2DB64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</w:t>
            </w:r>
          </w:p>
        </w:tc>
        <w:tc>
          <w:tcPr>
            <w:tcW w:w="2977" w:type="dxa"/>
          </w:tcPr>
          <w:p w14:paraId="25D0ECB9" w14:textId="77777777" w:rsidR="00BC2E9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Pass: Webhook acknowledgement occurs within 200 </w:t>
            </w:r>
            <w:proofErr w:type="spellStart"/>
            <w:r w:rsidRPr="00A26131">
              <w:rPr>
                <w:sz w:val="36"/>
                <w:szCs w:val="36"/>
              </w:rPr>
              <w:t>ms</w:t>
            </w:r>
            <w:proofErr w:type="spellEnd"/>
            <w:r w:rsidRPr="00A26131">
              <w:rPr>
                <w:sz w:val="36"/>
                <w:szCs w:val="36"/>
              </w:rPr>
              <w:t xml:space="preserve"> under simulated peak load.</w:t>
            </w:r>
          </w:p>
          <w:p w14:paraId="7CBF5A8A" w14:textId="19B73DF7" w:rsidR="00A26131" w:rsidRDefault="00A26131" w:rsidP="00A26131">
            <w:pPr>
              <w:rPr>
                <w:sz w:val="36"/>
                <w:szCs w:val="36"/>
              </w:rPr>
            </w:pPr>
            <w:r w:rsidRPr="00A26131">
              <w:rPr>
                <w:sz w:val="36"/>
                <w:szCs w:val="36"/>
              </w:rPr>
              <w:t xml:space="preserve"> Fail: Webhook acknowledgement exceeds 200 </w:t>
            </w:r>
            <w:proofErr w:type="spellStart"/>
            <w:r w:rsidRPr="00A26131">
              <w:rPr>
                <w:sz w:val="36"/>
                <w:szCs w:val="36"/>
              </w:rPr>
              <w:t>ms</w:t>
            </w:r>
            <w:proofErr w:type="spellEnd"/>
            <w:r w:rsidRPr="00A26131">
              <w:rPr>
                <w:sz w:val="36"/>
                <w:szCs w:val="36"/>
              </w:rPr>
              <w:t xml:space="preserve"> under the specified test conditions.</w:t>
            </w:r>
          </w:p>
        </w:tc>
        <w:tc>
          <w:tcPr>
            <w:tcW w:w="3096" w:type="dxa"/>
          </w:tcPr>
          <w:p w14:paraId="540164D4" w14:textId="36456323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Rationale</w:t>
            </w:r>
          </w:p>
        </w:tc>
      </w:tr>
      <w:tr w:rsidR="00A26131" w14:paraId="77810DB7" w14:textId="77777777" w:rsidTr="00BC2E91">
        <w:trPr>
          <w:trHeight w:val="627"/>
        </w:trPr>
        <w:tc>
          <w:tcPr>
            <w:tcW w:w="851" w:type="dxa"/>
          </w:tcPr>
          <w:p w14:paraId="54F2330B" w14:textId="684C1EF4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NFR-002</w:t>
            </w:r>
          </w:p>
        </w:tc>
        <w:tc>
          <w:tcPr>
            <w:tcW w:w="1843" w:type="dxa"/>
          </w:tcPr>
          <w:p w14:paraId="6A9D14C5" w14:textId="5778386F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Nonfunctional</w:t>
            </w:r>
          </w:p>
        </w:tc>
        <w:tc>
          <w:tcPr>
            <w:tcW w:w="3119" w:type="dxa"/>
            <w:gridSpan w:val="2"/>
          </w:tcPr>
          <w:p w14:paraId="2732B95C" w14:textId="3D3E9561" w:rsidR="00A26131" w:rsidRDefault="00BC2E91" w:rsidP="00A26131">
            <w:pPr>
              <w:rPr>
                <w:sz w:val="36"/>
                <w:szCs w:val="36"/>
              </w:rPr>
            </w:pPr>
            <w:r w:rsidRPr="00BC2E91">
              <w:rPr>
                <w:sz w:val="36"/>
                <w:szCs w:val="36"/>
              </w:rPr>
              <w:t>The system shall authenticate and validate incoming storefront webhooks before processing order information.</w:t>
            </w:r>
          </w:p>
        </w:tc>
        <w:tc>
          <w:tcPr>
            <w:tcW w:w="850" w:type="dxa"/>
          </w:tcPr>
          <w:p w14:paraId="5FFDD88F" w14:textId="52F669BF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</w:t>
            </w:r>
          </w:p>
        </w:tc>
        <w:tc>
          <w:tcPr>
            <w:tcW w:w="2977" w:type="dxa"/>
          </w:tcPr>
          <w:p w14:paraId="46F75651" w14:textId="77777777" w:rsidR="00BC2E91" w:rsidRDefault="00BC2E91" w:rsidP="00A26131">
            <w:pPr>
              <w:rPr>
                <w:sz w:val="36"/>
                <w:szCs w:val="36"/>
              </w:rPr>
            </w:pPr>
            <w:r w:rsidRPr="00BC2E91">
              <w:rPr>
                <w:sz w:val="36"/>
                <w:szCs w:val="36"/>
              </w:rPr>
              <w:t>Pass: Requests with valid authentication are accepted and processed.</w:t>
            </w:r>
          </w:p>
          <w:p w14:paraId="2869D37F" w14:textId="54D9EA1E" w:rsidR="00A26131" w:rsidRDefault="00BC2E91" w:rsidP="00A26131">
            <w:pPr>
              <w:rPr>
                <w:sz w:val="36"/>
                <w:szCs w:val="36"/>
              </w:rPr>
            </w:pPr>
            <w:r w:rsidRPr="00BC2E91">
              <w:rPr>
                <w:sz w:val="36"/>
                <w:szCs w:val="36"/>
              </w:rPr>
              <w:t xml:space="preserve"> Fail: Requests with invalid or missing authentication are rejected and no order is processed.</w:t>
            </w:r>
          </w:p>
        </w:tc>
        <w:tc>
          <w:tcPr>
            <w:tcW w:w="3096" w:type="dxa"/>
          </w:tcPr>
          <w:p w14:paraId="7EE3780A" w14:textId="1EF8FDE0" w:rsidR="00A26131" w:rsidRDefault="00A26131" w:rsidP="00A26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Rationale</w:t>
            </w:r>
          </w:p>
        </w:tc>
      </w:tr>
    </w:tbl>
    <w:p w14:paraId="56EAEC8E" w14:textId="77777777" w:rsidR="00A26131" w:rsidRPr="00A26131" w:rsidRDefault="00A26131" w:rsidP="00A26131">
      <w:pPr>
        <w:rPr>
          <w:sz w:val="36"/>
          <w:szCs w:val="36"/>
        </w:rPr>
      </w:pPr>
    </w:p>
    <w:sectPr w:rsidR="00A26131" w:rsidRPr="00A26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31"/>
    <w:rsid w:val="00A26131"/>
    <w:rsid w:val="00BC2E91"/>
    <w:rsid w:val="00D2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7A59"/>
  <w15:chartTrackingRefBased/>
  <w15:docId w15:val="{20C0C844-4AD8-42C5-B482-20500D40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6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teja</dc:creator>
  <cp:keywords/>
  <dc:description/>
  <cp:lastModifiedBy>guru teja</cp:lastModifiedBy>
  <cp:revision>1</cp:revision>
  <cp:lastPrinted>2026-09-29T13:01:00Z</cp:lastPrinted>
  <dcterms:created xsi:type="dcterms:W3CDTF">2026-09-29T12:45:00Z</dcterms:created>
  <dcterms:modified xsi:type="dcterms:W3CDTF">2026-09-29T13:02:00Z</dcterms:modified>
</cp:coreProperties>
</file>