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1.png" ContentType="image/png"/>
  <Override PartName="/word/media/image2.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cs="Calibri" w:cstheme="minorHAnsi"/>
          <w:b/>
          <w:b/>
          <w:bCs/>
          <w:sz w:val="40"/>
          <w:szCs w:val="40"/>
          <w:u w:val="single"/>
        </w:rPr>
      </w:pPr>
      <w:r>
        <w:rPr>
          <w:rFonts w:cs="Calibri" w:cstheme="minorHAnsi"/>
          <w:b/>
          <w:bCs/>
          <w:sz w:val="40"/>
          <w:szCs w:val="40"/>
          <w:u w:val="single"/>
        </w:rPr>
      </w:r>
    </w:p>
    <w:p>
      <w:pPr>
        <w:pStyle w:val="Normal"/>
        <w:tabs>
          <w:tab w:val="left" w:pos="6870" w:leader="none"/>
        </w:tabs>
        <w:rPr>
          <w:rFonts w:cs="Calibri" w:cstheme="minorHAnsi"/>
          <w:b/>
          <w:b/>
          <w:bCs/>
          <w:sz w:val="32"/>
          <w:szCs w:val="32"/>
        </w:rPr>
      </w:pPr>
      <w:r>
        <w:rPr>
          <w:rFonts w:cs="Calibri" w:cstheme="minorHAnsi"/>
          <w:b/>
          <w:bCs/>
          <w:sz w:val="32"/>
          <w:szCs w:val="32"/>
        </w:rPr>
      </w:r>
    </w:p>
    <w:p>
      <w:pPr>
        <w:pStyle w:val="Normal"/>
        <w:tabs>
          <w:tab w:val="left" w:pos="6870" w:leader="none"/>
        </w:tabs>
        <w:rPr>
          <w:rFonts w:cs="Calibri" w:cstheme="minorHAnsi"/>
          <w:b/>
          <w:b/>
          <w:bCs/>
          <w:sz w:val="28"/>
          <w:szCs w:val="28"/>
        </w:rPr>
      </w:pPr>
      <w:r>
        <w:rPr>
          <w:rFonts w:cs="Calibri" w:cstheme="minorHAnsi"/>
          <w:b/>
          <w:bCs/>
          <w:sz w:val="28"/>
          <w:szCs w:val="28"/>
        </w:rPr>
      </w:r>
      <w:bookmarkStart w:id="0" w:name="_GoBack"/>
      <w:bookmarkStart w:id="1" w:name="_GoBack"/>
      <w:bookmarkEnd w:id="1"/>
    </w:p>
    <w:p>
      <w:pPr>
        <w:pStyle w:val="Normal"/>
        <w:tabs>
          <w:tab w:val="left" w:pos="6870" w:leader="none"/>
        </w:tabs>
        <w:jc w:val="center"/>
        <w:rPr/>
      </w:pPr>
      <w:r>
        <w:rPr>
          <w:rFonts w:cs="Calibri" w:ascii="sans-serif" w:hAnsi="sans-serif" w:cstheme="minorHAnsi"/>
          <w:sz w:val="48"/>
          <w:szCs w:val="48"/>
        </w:rPr>
        <w:t>Lab Report 3</w:t>
      </w:r>
    </w:p>
    <w:p>
      <w:pPr>
        <w:pStyle w:val="Normal"/>
        <w:tabs>
          <w:tab w:val="left" w:pos="6870" w:leader="none"/>
        </w:tabs>
        <w:jc w:val="center"/>
        <w:rPr>
          <w:sz w:val="48"/>
          <w:szCs w:val="48"/>
        </w:rPr>
      </w:pPr>
      <w:r>
        <w:rPr>
          <w:rFonts w:cs="Calibri" w:ascii="sans-serif" w:hAnsi="sans-serif" w:cstheme="minorHAnsi"/>
          <w:sz w:val="48"/>
          <w:szCs w:val="48"/>
        </w:rPr>
        <w:t>ESE – 3014</w:t>
      </w:r>
    </w:p>
    <w:p>
      <w:pPr>
        <w:pStyle w:val="Normal"/>
        <w:tabs>
          <w:tab w:val="left" w:pos="6870" w:leader="none"/>
        </w:tabs>
        <w:jc w:val="center"/>
        <w:rPr>
          <w:sz w:val="40"/>
          <w:szCs w:val="40"/>
        </w:rPr>
      </w:pPr>
      <w:r>
        <w:rPr>
          <w:rFonts w:cs="Calibri" w:ascii="sans-serif" w:hAnsi="sans-serif" w:cstheme="minorHAnsi"/>
          <w:sz w:val="40"/>
          <w:szCs w:val="40"/>
        </w:rPr>
        <w:t>EMBEDDED SYSTEMS COMMUNICATION PROTOCOLS AND SECURITY</w:t>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sz w:val="32"/>
          <w:szCs w:val="32"/>
        </w:rPr>
      </w:pPr>
      <w:r>
        <w:rPr>
          <w:rFonts w:cs="Calibri" w:ascii="sans-serif" w:hAnsi="sans-serif" w:cstheme="minorHAnsi"/>
          <w:sz w:val="32"/>
          <w:szCs w:val="32"/>
        </w:rPr>
        <w:t>Submitted to :</w:t>
      </w:r>
    </w:p>
    <w:p>
      <w:pPr>
        <w:pStyle w:val="Normal"/>
        <w:tabs>
          <w:tab w:val="left" w:pos="6870" w:leader="none"/>
        </w:tabs>
        <w:rPr>
          <w:sz w:val="32"/>
          <w:szCs w:val="32"/>
        </w:rPr>
      </w:pPr>
      <w:r>
        <w:rPr>
          <w:rFonts w:cs="Calibri" w:ascii="sans-serif" w:hAnsi="sans-serif" w:cstheme="minorHAnsi"/>
          <w:sz w:val="32"/>
          <w:szCs w:val="32"/>
        </w:rPr>
        <w:t xml:space="preserve">Linchan Wang          </w:t>
      </w:r>
    </w:p>
    <w:p>
      <w:pPr>
        <w:pStyle w:val="Normal"/>
        <w:tabs>
          <w:tab w:val="left" w:pos="6870" w:leader="none"/>
        </w:tabs>
        <w:jc w:val="right"/>
        <w:rPr/>
      </w:pPr>
      <w:r>
        <w:rPr>
          <w:rFonts w:cs="Calibri" w:ascii="sans-serif" w:hAnsi="sans-serif" w:cstheme="minorHAnsi"/>
          <w:sz w:val="32"/>
          <w:szCs w:val="32"/>
        </w:rPr>
        <w:t xml:space="preserve">Submitted by: </w:t>
      </w:r>
    </w:p>
    <w:p>
      <w:pPr>
        <w:pStyle w:val="Normal"/>
        <w:tabs>
          <w:tab w:val="left" w:pos="6870" w:leader="none"/>
        </w:tabs>
        <w:jc w:val="right"/>
        <w:rPr/>
      </w:pPr>
      <w:r>
        <w:rPr>
          <w:rFonts w:cs="Calibri" w:ascii="sans-serif" w:hAnsi="sans-serif" w:cstheme="minorHAnsi"/>
          <w:sz w:val="32"/>
          <w:szCs w:val="32"/>
        </w:rPr>
        <w:t>Gurvinder Singh(748418)</w:t>
      </w:r>
    </w:p>
    <w:p>
      <w:pPr>
        <w:pStyle w:val="Normal"/>
        <w:tabs>
          <w:tab w:val="left" w:pos="6870" w:leader="none"/>
        </w:tabs>
        <w:jc w:val="right"/>
        <w:rPr>
          <w:rFonts w:ascii="sans-serif" w:hAnsi="sans-serif" w:cs="Calibri" w:cstheme="minorHAnsi"/>
          <w:sz w:val="32"/>
          <w:szCs w:val="32"/>
        </w:rPr>
      </w:pPr>
      <w:r>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jc w:val="both"/>
        <w:rPr/>
      </w:pPr>
      <w:r>
        <w:rPr>
          <w:rFonts w:cs="Calibri" w:ascii="sans-serif" w:hAnsi="sans-serif" w:cstheme="minorHAnsi"/>
          <w:sz w:val="24"/>
          <w:szCs w:val="24"/>
        </w:rPr>
        <w:t>1.Simulate Code Division multiplexing to achieve multiple access in a shared medium.</w:t>
      </w:r>
    </w:p>
    <w:p>
      <w:pPr>
        <w:pStyle w:val="Normal"/>
        <w:jc w:val="both"/>
        <w:rPr/>
      </w:pPr>
      <w:r>
        <w:rPr>
          <w:rFonts w:cs="Calibri" w:ascii="sans-serif" w:hAnsi="sans-serif" w:cstheme="minorHAnsi"/>
          <w:sz w:val="24"/>
          <w:szCs w:val="24"/>
        </w:rPr>
        <w:t>2.Follow the process on today’s course, you can use our Walsh matrix. Cre-ate three data sequences for three users, encode and decode with the codeyou chose for all of them from matrix. You don’t have to use pn sequence,m sequence, and gold sequence.</w:t>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Solution:</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&gt;&gt;</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%message to be sent "hi"</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A1 = [ 0 1 1 0 1 0 0 0 ]; %01101000 binary code for H</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A2 = [ 0 1 1 0 1 0 0 1 ]; %01101001 binary code for I</w:t>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B1 = [ -1 -1 -1 -1 ];%walsh 1</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B2 = [ -1 1 1 -1 ];%walsh 2</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B3 = [ 1 1 1 1 ];%walsh 3</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'vector of message sent: A</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'code for vector: B</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P = zeros(I,L);</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for n = 1:SenStr</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Z = zeros(I,L);</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for i = 1:I</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for m = 1:L</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 xml:space="preserve">Z(i,m) = [A(n,i)*B(n,m)]; </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end</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end</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P = P + Z;</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end</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%dimensions</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L= length(B); %code length</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S = size(A); SenStr = S(1);</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 xml:space="preserve">I = S(2); % number of bits </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T = []; % total data on channel</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Output = []; %output at receiver</w:t>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 decoding at reciever end</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for n = 1:SenStr</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Reg = zeros(1,I);</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R = zeros(I,L);</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for i = 1:I</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for m = 1:L</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R(i,m) = P(i,m) * B (n,m);</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Reg(i) = Reg(i) + R (i,m);</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end</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end</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Output = [ Output ; Reg / L];</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end</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 Determining channel traffic</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for i = 1:I</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T = [ T P(i,:) ];</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end</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'traffic:', T</w:t>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Output</w:t>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rPr>
          <w:rFonts w:ascii="sans-serif" w:hAnsi="sans-serif" w:cs="Calibri" w:cstheme="minorHAnsi"/>
          <w:sz w:val="24"/>
          <w:szCs w:val="24"/>
        </w:rPr>
      </w:pPr>
      <w:r>
        <w:rPr>
          <w:rFonts w:cs="Calibri" w:ascii="sans-serif" w:hAnsi="sans-serif" w:cstheme="minorHAnsi"/>
          <w:sz w:val="24"/>
          <w:szCs w:val="24"/>
        </w:rPr>
        <w:t>In octave:</w:t>
      </w:r>
    </w:p>
    <w:p>
      <w:pPr>
        <w:pStyle w:val="Normal"/>
        <w:tabs>
          <w:tab w:val="left" w:pos="6870" w:leader="none"/>
        </w:tabs>
        <w:rPr/>
      </w:pPr>
      <w:r>
        <w:rPr>
          <w:rFonts w:cs="Calibri" w:ascii="sans-serif" w:hAnsi="sans-serif" w:cstheme="minorHAnsi"/>
          <w:sz w:val="24"/>
          <w:szCs w:val="24"/>
        </w:rPr>
        <w:t>%message to be sent "hi"</w:t>
      </w:r>
    </w:p>
    <w:p>
      <w:pPr>
        <w:pStyle w:val="Normal"/>
        <w:tabs>
          <w:tab w:val="left" w:pos="6870" w:leader="none"/>
        </w:tabs>
        <w:rPr/>
      </w:pPr>
      <w:r>
        <w:rPr>
          <w:rFonts w:cs="Calibri" w:ascii="sans-serif" w:hAnsi="sans-serif" w:cstheme="minorHAnsi"/>
          <w:sz w:val="24"/>
          <w:szCs w:val="24"/>
        </w:rPr>
        <w:t>A1 = [ 0 1 1 0 1 0 0 0 ]; %01101000 binary code for H</w:t>
      </w:r>
    </w:p>
    <w:p>
      <w:pPr>
        <w:pStyle w:val="Normal"/>
        <w:tabs>
          <w:tab w:val="left" w:pos="6870" w:leader="none"/>
        </w:tabs>
        <w:rPr/>
      </w:pPr>
      <w:r>
        <w:rPr>
          <w:rFonts w:cs="Calibri" w:ascii="sans-serif" w:hAnsi="sans-serif" w:cstheme="minorHAnsi"/>
          <w:sz w:val="24"/>
          <w:szCs w:val="24"/>
        </w:rPr>
        <w:t>A2 = [ 0 1 1 0 1 0 0 1 ]; %01101001 binary code for I</w:t>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rPr/>
      </w:pPr>
      <w:r>
        <w:rPr>
          <w:rFonts w:cs="Calibri" w:ascii="sans-serif" w:hAnsi="sans-serif" w:cstheme="minorHAnsi"/>
          <w:sz w:val="24"/>
          <w:szCs w:val="24"/>
        </w:rPr>
        <w:t>B1 = [ -1 -1 -1 -1 ];%walsh 1</w:t>
      </w:r>
    </w:p>
    <w:p>
      <w:pPr>
        <w:pStyle w:val="Normal"/>
        <w:tabs>
          <w:tab w:val="left" w:pos="6870" w:leader="none"/>
        </w:tabs>
        <w:rPr/>
      </w:pPr>
      <w:r>
        <w:rPr>
          <w:rFonts w:cs="Calibri" w:ascii="sans-serif" w:hAnsi="sans-serif" w:cstheme="minorHAnsi"/>
          <w:sz w:val="24"/>
          <w:szCs w:val="24"/>
        </w:rPr>
        <w:t>B2 = [ -1 1 1 -1 ];%walsh 2</w:t>
      </w:r>
    </w:p>
    <w:p>
      <w:pPr>
        <w:pStyle w:val="Normal"/>
        <w:tabs>
          <w:tab w:val="left" w:pos="6870" w:leader="none"/>
        </w:tabs>
        <w:rPr/>
      </w:pPr>
      <w:r>
        <w:rPr>
          <w:rFonts w:cs="Calibri" w:ascii="sans-serif" w:hAnsi="sans-serif" w:cstheme="minorHAnsi"/>
          <w:sz w:val="24"/>
          <w:szCs w:val="24"/>
        </w:rPr>
        <w:t>B3 = [ 1 1 1 1 ];%walsh 3</w:t>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40513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943600" cy="4051300"/>
                    </a:xfrm>
                    <a:prstGeom prst="rect">
                      <a:avLst/>
                    </a:prstGeom>
                  </pic:spPr>
                </pic:pic>
              </a:graphicData>
            </a:graphic>
          </wp:anchor>
        </w:drawing>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rPr/>
      </w:pPr>
      <w:r>
        <w:rPr>
          <w:rFonts w:cs="Calibri" w:ascii="sans-serif" w:hAnsi="sans-serif" w:cstheme="minorHAnsi"/>
          <w:sz w:val="24"/>
          <w:szCs w:val="24"/>
        </w:rPr>
        <w:t>In octave</w:t>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drawing>
          <wp:anchor behindDoc="0" distT="0" distB="0" distL="0" distR="0" simplePos="0" locked="0" layoutInCell="1" allowOverlap="1" relativeHeight="3">
            <wp:simplePos x="0" y="0"/>
            <wp:positionH relativeFrom="column">
              <wp:posOffset>-66675</wp:posOffset>
            </wp:positionH>
            <wp:positionV relativeFrom="paragraph">
              <wp:posOffset>635</wp:posOffset>
            </wp:positionV>
            <wp:extent cx="5943600" cy="41719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4171950"/>
                    </a:xfrm>
                    <a:prstGeom prst="rect">
                      <a:avLst/>
                    </a:prstGeom>
                  </pic:spPr>
                </pic:pic>
              </a:graphicData>
            </a:graphic>
          </wp:anchor>
        </w:drawing>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rPr>
          <w:rFonts w:ascii="sans-serif" w:hAnsi="sans-serif" w:cs="Calibri" w:cstheme="minorHAnsi"/>
          <w:sz w:val="24"/>
          <w:szCs w:val="24"/>
        </w:rPr>
      </w:pPr>
      <w:r>
        <w:rPr>
          <w:rFonts w:cs="Calibri" w:cstheme="minorHAnsi" w:ascii="sans-serif" w:hAnsi="sans-serif"/>
          <w:sz w:val="24"/>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pPr>
      <w:r>
        <w:rPr>
          <w:rFonts w:cs="Calibri" w:ascii="sans-serif" w:hAnsi="sans-serif" w:cstheme="minorHAnsi"/>
          <w:sz w:val="23"/>
          <w:szCs w:val="24"/>
        </w:rPr>
        <w:t>In octave</w:t>
      </w:r>
    </w:p>
    <w:p>
      <w:pPr>
        <w:pStyle w:val="Normal"/>
        <w:tabs>
          <w:tab w:val="left" w:pos="6870" w:leader="none"/>
        </w:tabs>
        <w:rPr/>
      </w:pPr>
      <w:r>
        <w:rPr>
          <w:rFonts w:cs="Calibri" w:ascii="sans-serif" w:hAnsi="sans-serif" w:cstheme="minorHAnsi"/>
          <w:sz w:val="23"/>
          <w:szCs w:val="24"/>
        </w:rPr>
        <w:t>% transmitted message(”hi”) for B1 user</w:t>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452056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943600" cy="4520565"/>
                    </a:xfrm>
                    <a:prstGeom prst="rect">
                      <a:avLst/>
                    </a:prstGeom>
                  </pic:spPr>
                </pic:pic>
              </a:graphicData>
            </a:graphic>
          </wp:anchor>
        </w:drawing>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rPr>
          <w:rFonts w:ascii="sans-serif" w:hAnsi="sans-serif" w:cs="Calibri" w:cstheme="minorHAnsi"/>
          <w:sz w:val="23"/>
          <w:szCs w:val="24"/>
        </w:rPr>
      </w:pPr>
      <w:r>
        <w:rPr>
          <w:rFonts w:cs="Calibri" w:cstheme="minorHAnsi" w:ascii="sans-serif" w:hAnsi="sans-serif"/>
          <w:sz w:val="23"/>
          <w:szCs w:val="24"/>
        </w:rPr>
      </w:r>
    </w:p>
    <w:p>
      <w:pPr>
        <w:pStyle w:val="Normal"/>
        <w:tabs>
          <w:tab w:val="left" w:pos="6870" w:leader="none"/>
        </w:tabs>
        <w:spacing w:before="0" w:after="160"/>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sans-serif">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CA"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CA"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CA" w:eastAsia="en-US" w:bidi="ar-SA"/>
    </w:rPr>
  </w:style>
  <w:style w:type="paragraph" w:styleId="Heading1">
    <w:name w:val="Heading 1"/>
    <w:basedOn w:val="Heading"/>
    <w:qFormat/>
    <w:pPr>
      <w:numPr>
        <w:ilvl w:val="0"/>
        <w:numId w:val="1"/>
      </w:numPr>
      <w:spacing w:before="240" w:after="120"/>
      <w:outlineLvl w:val="0"/>
    </w:pPr>
    <w:rPr>
      <w:b/>
      <w:bCs/>
      <w:sz w:val="36"/>
      <w:szCs w:val="36"/>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Application>LibreOffice/6.0.7.3$Linux_X86_64 LibreOffice_project/00m0$Build-3</Application>
  <Pages>6</Pages>
  <Words>355</Words>
  <Characters>1253</Characters>
  <CharactersWithSpaces>1559</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2020-01-27T03:02:00Z</dcterms:created>
  <dc:creator>Manroop Kaur Sandhu</dc:creator>
  <dc:description/>
  <dc:language>en-US</dc:language>
  <cp:lastModifiedBy/>
  <dcterms:modified xsi:type="dcterms:W3CDTF">2020-04-27T21:23:20Z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