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E6BF" w14:textId="7013D8EB" w:rsidR="00663FB1" w:rsidRPr="00F71BC7" w:rsidRDefault="0036139A" w:rsidP="00F71BC7">
      <w:pPr>
        <w:spacing w:after="0" w:line="240" w:lineRule="auto"/>
        <w:rPr>
          <w:b/>
        </w:rPr>
      </w:pPr>
      <w:r w:rsidRPr="00F71BC7">
        <w:rPr>
          <w:b/>
        </w:rPr>
        <w:t>YOUR NAME:</w:t>
      </w:r>
      <w:r w:rsidR="00663FB1">
        <w:rPr>
          <w:b/>
        </w:rPr>
        <w:t xml:space="preserve"> GURWINDER SINGH</w:t>
      </w:r>
    </w:p>
    <w:p w14:paraId="42592261" w14:textId="518C1B7B" w:rsidR="0036139A" w:rsidRPr="00F71BC7" w:rsidRDefault="0036139A" w:rsidP="00F71BC7">
      <w:pPr>
        <w:spacing w:after="0" w:line="240" w:lineRule="auto"/>
        <w:rPr>
          <w:b/>
        </w:rPr>
      </w:pPr>
      <w:r w:rsidRPr="00F71BC7">
        <w:rPr>
          <w:b/>
        </w:rPr>
        <w:t>YOUR STUDENT ID#:</w:t>
      </w:r>
      <w:r w:rsidR="00663FB1">
        <w:rPr>
          <w:b/>
        </w:rPr>
        <w:t>200557497</w:t>
      </w:r>
    </w:p>
    <w:p w14:paraId="7088B595" w14:textId="77777777" w:rsidR="00F71BC7" w:rsidRDefault="00F71BC7" w:rsidP="00F71BC7">
      <w:r>
        <w:t>____________________________________________________________________________________</w:t>
      </w:r>
    </w:p>
    <w:p w14:paraId="47AB06DF" w14:textId="77777777" w:rsidR="005E16D8" w:rsidRPr="00F71BC7" w:rsidRDefault="005E16D8" w:rsidP="00D75CC6">
      <w:pPr>
        <w:spacing w:after="0" w:line="240" w:lineRule="auto"/>
        <w:rPr>
          <w:b/>
          <w:sz w:val="20"/>
          <w:szCs w:val="20"/>
        </w:rPr>
      </w:pPr>
      <w:r w:rsidRPr="00F71BC7">
        <w:rPr>
          <w:b/>
          <w:sz w:val="20"/>
          <w:szCs w:val="20"/>
        </w:rPr>
        <w:t xml:space="preserve">Workforce Conditioning: </w:t>
      </w:r>
      <w:r w:rsidR="004F0522" w:rsidRPr="00F71BC7">
        <w:rPr>
          <w:b/>
          <w:sz w:val="20"/>
          <w:szCs w:val="20"/>
        </w:rPr>
        <w:t xml:space="preserve">How would you proceed? </w:t>
      </w:r>
      <w:r w:rsidRPr="00F71BC7">
        <w:rPr>
          <w:b/>
          <w:sz w:val="20"/>
          <w:szCs w:val="20"/>
        </w:rPr>
        <w:t xml:space="preserve"> </w:t>
      </w:r>
    </w:p>
    <w:p w14:paraId="073368AA" w14:textId="22BA126D" w:rsidR="008D1509" w:rsidRPr="00D75CC6" w:rsidRDefault="00463854" w:rsidP="00D75CC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You are the HR Generalist for Company Canada. </w:t>
      </w:r>
      <w:r w:rsidR="008D1509" w:rsidRPr="00D75CC6">
        <w:rPr>
          <w:sz w:val="20"/>
          <w:szCs w:val="20"/>
        </w:rPr>
        <w:t>As part of a wellness initiative, you have been asked to analyze the rates and costs for absenteeism at Company Canada, based on smoking/non-smoking employee status.</w:t>
      </w:r>
    </w:p>
    <w:p w14:paraId="5A42F874" w14:textId="77777777" w:rsidR="00E40682" w:rsidRDefault="00E40682" w:rsidP="00D75CC6">
      <w:pPr>
        <w:spacing w:after="0" w:line="240" w:lineRule="auto"/>
        <w:rPr>
          <w:b/>
          <w:sz w:val="20"/>
          <w:szCs w:val="20"/>
        </w:rPr>
      </w:pPr>
    </w:p>
    <w:p w14:paraId="56426AE8" w14:textId="5761A581" w:rsidR="0036139A" w:rsidRPr="00FC2E2A" w:rsidRDefault="00C14324" w:rsidP="00463854">
      <w:pPr>
        <w:tabs>
          <w:tab w:val="left" w:pos="3216"/>
        </w:tabs>
        <w:spacing w:after="0" w:line="240" w:lineRule="auto"/>
        <w:rPr>
          <w:b/>
          <w:sz w:val="20"/>
          <w:szCs w:val="20"/>
        </w:rPr>
      </w:pPr>
      <w:r w:rsidRPr="00FC2E2A">
        <w:rPr>
          <w:b/>
          <w:sz w:val="20"/>
          <w:szCs w:val="20"/>
        </w:rPr>
        <w:t>The facts:</w:t>
      </w:r>
      <w:r w:rsidR="00463854">
        <w:rPr>
          <w:b/>
          <w:sz w:val="20"/>
          <w:szCs w:val="20"/>
        </w:rPr>
        <w:tab/>
      </w:r>
    </w:p>
    <w:p w14:paraId="4D0C2E48" w14:textId="77777777" w:rsidR="006B072D" w:rsidRPr="00D75CC6" w:rsidRDefault="00C14324" w:rsidP="00D75CC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75CC6">
        <w:rPr>
          <w:sz w:val="20"/>
          <w:szCs w:val="20"/>
        </w:rPr>
        <w:t xml:space="preserve">Company </w:t>
      </w:r>
      <w:r w:rsidR="00537BB0" w:rsidRPr="00D75CC6">
        <w:rPr>
          <w:sz w:val="20"/>
          <w:szCs w:val="20"/>
        </w:rPr>
        <w:t xml:space="preserve">Canada </w:t>
      </w:r>
      <w:r w:rsidRPr="00D75CC6">
        <w:rPr>
          <w:sz w:val="20"/>
          <w:szCs w:val="20"/>
        </w:rPr>
        <w:t>has 1000 employees.</w:t>
      </w:r>
    </w:p>
    <w:p w14:paraId="67585E7D" w14:textId="77777777" w:rsidR="006B072D" w:rsidRPr="00D75CC6" w:rsidRDefault="006B072D" w:rsidP="00D75CC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75CC6">
        <w:rPr>
          <w:sz w:val="20"/>
          <w:szCs w:val="20"/>
        </w:rPr>
        <w:t>20% of the workforce have self-identified as smokers</w:t>
      </w:r>
    </w:p>
    <w:p w14:paraId="442DD58D" w14:textId="77777777" w:rsidR="006B072D" w:rsidRPr="00D75CC6" w:rsidRDefault="006B072D" w:rsidP="00D75CC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75CC6">
        <w:rPr>
          <w:sz w:val="20"/>
          <w:szCs w:val="20"/>
        </w:rPr>
        <w:t>The absenteeism rate for smokers is 13 days per year</w:t>
      </w:r>
      <w:r w:rsidR="005E16D8" w:rsidRPr="00D75CC6">
        <w:rPr>
          <w:sz w:val="20"/>
          <w:szCs w:val="20"/>
        </w:rPr>
        <w:t xml:space="preserve"> per employee</w:t>
      </w:r>
    </w:p>
    <w:p w14:paraId="2D664A88" w14:textId="77777777" w:rsidR="006B072D" w:rsidRPr="00D75CC6" w:rsidRDefault="006B072D" w:rsidP="00D75CC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75CC6">
        <w:rPr>
          <w:sz w:val="20"/>
          <w:szCs w:val="20"/>
        </w:rPr>
        <w:t>The absenteeism rate for non-smokers is 6 days per year</w:t>
      </w:r>
      <w:r w:rsidR="005E16D8" w:rsidRPr="00D75CC6">
        <w:rPr>
          <w:sz w:val="20"/>
          <w:szCs w:val="20"/>
        </w:rPr>
        <w:t xml:space="preserve"> per employee</w:t>
      </w:r>
    </w:p>
    <w:p w14:paraId="484601BF" w14:textId="77777777" w:rsidR="006B072D" w:rsidRPr="00D75CC6" w:rsidRDefault="006B072D" w:rsidP="00D75CC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75CC6">
        <w:rPr>
          <w:sz w:val="20"/>
          <w:szCs w:val="20"/>
        </w:rPr>
        <w:t xml:space="preserve">The average employee salary is $57,000 per year </w:t>
      </w:r>
    </w:p>
    <w:p w14:paraId="40BDDB05" w14:textId="0B7D73E8" w:rsidR="00C14324" w:rsidRPr="00D75CC6" w:rsidRDefault="005E16D8" w:rsidP="00D75CC6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D75CC6">
        <w:rPr>
          <w:sz w:val="20"/>
          <w:szCs w:val="20"/>
        </w:rPr>
        <w:t>There are 252 work</w:t>
      </w:r>
      <w:r w:rsidR="00663FB1">
        <w:rPr>
          <w:sz w:val="20"/>
          <w:szCs w:val="20"/>
        </w:rPr>
        <w:t xml:space="preserve">ing </w:t>
      </w:r>
      <w:r w:rsidRPr="00D75CC6">
        <w:rPr>
          <w:sz w:val="20"/>
          <w:szCs w:val="20"/>
        </w:rPr>
        <w:t xml:space="preserve">days per year </w:t>
      </w:r>
    </w:p>
    <w:p w14:paraId="4E883877" w14:textId="77777777" w:rsidR="007B78A3" w:rsidRDefault="007B78A3" w:rsidP="005E16D8">
      <w:pPr>
        <w:rPr>
          <w:b/>
        </w:rPr>
      </w:pPr>
    </w:p>
    <w:p w14:paraId="5AEB0B6A" w14:textId="77777777" w:rsidR="005E16D8" w:rsidRPr="00F71BC7" w:rsidRDefault="007219AC" w:rsidP="005E16D8">
      <w:pPr>
        <w:rPr>
          <w:b/>
        </w:rPr>
      </w:pPr>
      <w:r w:rsidRPr="00F71BC7">
        <w:rPr>
          <w:b/>
        </w:rPr>
        <w:t xml:space="preserve">Step 1: </w:t>
      </w:r>
      <w:r w:rsidR="005E16D8" w:rsidRPr="00F71BC7">
        <w:rPr>
          <w:b/>
        </w:rPr>
        <w:t>Identify the following:</w:t>
      </w:r>
      <w:r w:rsidR="00E909F4">
        <w:rPr>
          <w:b/>
        </w:rPr>
        <w:t xml:space="preserve"> </w:t>
      </w:r>
    </w:p>
    <w:tbl>
      <w:tblPr>
        <w:tblStyle w:val="TableGrid"/>
        <w:tblW w:w="10058" w:type="dxa"/>
        <w:tblLook w:val="04A0" w:firstRow="1" w:lastRow="0" w:firstColumn="1" w:lastColumn="0" w:noHBand="0" w:noVBand="1"/>
      </w:tblPr>
      <w:tblGrid>
        <w:gridCol w:w="6981"/>
        <w:gridCol w:w="3077"/>
      </w:tblGrid>
      <w:tr w:rsidR="005E16D8" w14:paraId="256A9AB7" w14:textId="77777777" w:rsidTr="00D94BAB">
        <w:tc>
          <w:tcPr>
            <w:tcW w:w="6981" w:type="dxa"/>
          </w:tcPr>
          <w:p w14:paraId="0621C7B7" w14:textId="77777777" w:rsidR="005E16D8" w:rsidRDefault="005E16D8" w:rsidP="005E16D8">
            <w:r>
              <w:t>Total Number of Employees:</w:t>
            </w:r>
          </w:p>
        </w:tc>
        <w:tc>
          <w:tcPr>
            <w:tcW w:w="3077" w:type="dxa"/>
          </w:tcPr>
          <w:p w14:paraId="58F761AA" w14:textId="4FDD0F03" w:rsidR="005E16D8" w:rsidRDefault="00E673BE" w:rsidP="00655748">
            <w:pPr>
              <w:ind w:firstLine="720"/>
            </w:pPr>
            <w:r>
              <w:t>1000</w:t>
            </w:r>
          </w:p>
        </w:tc>
      </w:tr>
      <w:tr w:rsidR="005E16D8" w14:paraId="6992E1F6" w14:textId="77777777" w:rsidTr="00D94BAB">
        <w:tc>
          <w:tcPr>
            <w:tcW w:w="6981" w:type="dxa"/>
          </w:tcPr>
          <w:p w14:paraId="05BE1DCC" w14:textId="77777777" w:rsidR="005E16D8" w:rsidRDefault="005E16D8" w:rsidP="005E16D8">
            <w:r>
              <w:t>Total Number of non-smoking employees:</w:t>
            </w:r>
          </w:p>
        </w:tc>
        <w:tc>
          <w:tcPr>
            <w:tcW w:w="3077" w:type="dxa"/>
          </w:tcPr>
          <w:p w14:paraId="6989E13D" w14:textId="5B61154E" w:rsidR="005E16D8" w:rsidRDefault="00E673BE" w:rsidP="005E16D8">
            <w:r>
              <w:t>800</w:t>
            </w:r>
          </w:p>
        </w:tc>
      </w:tr>
      <w:tr w:rsidR="005E16D8" w14:paraId="5C25CC0A" w14:textId="77777777" w:rsidTr="00D94BAB">
        <w:tc>
          <w:tcPr>
            <w:tcW w:w="6981" w:type="dxa"/>
          </w:tcPr>
          <w:p w14:paraId="42F37D6C" w14:textId="77777777" w:rsidR="005E16D8" w:rsidRDefault="005E16D8" w:rsidP="005E16D8">
            <w:r>
              <w:t>Total Number of employees who smoke:</w:t>
            </w:r>
          </w:p>
        </w:tc>
        <w:tc>
          <w:tcPr>
            <w:tcW w:w="3077" w:type="dxa"/>
          </w:tcPr>
          <w:p w14:paraId="121F7706" w14:textId="5751AA46" w:rsidR="005E16D8" w:rsidRDefault="00E673BE" w:rsidP="005E16D8">
            <w:r>
              <w:t>200</w:t>
            </w:r>
          </w:p>
        </w:tc>
      </w:tr>
      <w:tr w:rsidR="009568D6" w14:paraId="5C3D9B90" w14:textId="77777777" w:rsidTr="00D94BAB">
        <w:tc>
          <w:tcPr>
            <w:tcW w:w="6981" w:type="dxa"/>
          </w:tcPr>
          <w:p w14:paraId="31117194" w14:textId="77777777" w:rsidR="009568D6" w:rsidRDefault="009568D6" w:rsidP="00537BB0">
            <w:r>
              <w:t xml:space="preserve">Total possible </w:t>
            </w:r>
            <w:proofErr w:type="gramStart"/>
            <w:r>
              <w:t>work days</w:t>
            </w:r>
            <w:proofErr w:type="gramEnd"/>
            <w:r w:rsidR="001C4635">
              <w:t xml:space="preserve"> (multiply #of</w:t>
            </w:r>
            <w:r w:rsidR="00D94BAB">
              <w:t xml:space="preserve"> work</w:t>
            </w:r>
            <w:r w:rsidR="001C4635">
              <w:t xml:space="preserve"> days per #</w:t>
            </w:r>
            <w:r w:rsidR="00D94BAB">
              <w:t xml:space="preserve"> </w:t>
            </w:r>
            <w:r w:rsidR="001C4635">
              <w:t xml:space="preserve">of </w:t>
            </w:r>
            <w:r w:rsidR="00D94BAB">
              <w:t xml:space="preserve">total </w:t>
            </w:r>
            <w:r w:rsidR="001C4635">
              <w:t>employees)</w:t>
            </w:r>
            <w:r>
              <w:t xml:space="preserve">: </w:t>
            </w:r>
          </w:p>
        </w:tc>
        <w:tc>
          <w:tcPr>
            <w:tcW w:w="3077" w:type="dxa"/>
          </w:tcPr>
          <w:p w14:paraId="053EFB5C" w14:textId="450E9F5C" w:rsidR="009568D6" w:rsidRDefault="00E673BE" w:rsidP="005E16D8">
            <w:r>
              <w:t>252</w:t>
            </w:r>
            <w:r w:rsidR="003E4D11">
              <w:t>,</w:t>
            </w:r>
            <w:r>
              <w:t>000</w:t>
            </w:r>
          </w:p>
        </w:tc>
      </w:tr>
      <w:tr w:rsidR="005E16D8" w14:paraId="199FC908" w14:textId="77777777" w:rsidTr="00D94BAB">
        <w:tc>
          <w:tcPr>
            <w:tcW w:w="6981" w:type="dxa"/>
          </w:tcPr>
          <w:p w14:paraId="4285C46B" w14:textId="76C7E240" w:rsidR="005E16D8" w:rsidRDefault="00537BB0" w:rsidP="005E16D8">
            <w:r>
              <w:t>Total number of absent days</w:t>
            </w:r>
            <w:r w:rsidR="001656D5">
              <w:t xml:space="preserve"> for</w:t>
            </w:r>
            <w:r>
              <w:t xml:space="preserve"> non-smoking employees only:</w:t>
            </w:r>
          </w:p>
          <w:p w14:paraId="20CD264C" w14:textId="77777777" w:rsidR="00B61705" w:rsidRDefault="00B61705" w:rsidP="00B61705">
            <w:r>
              <w:t>(multiply #of absent days x #of n-s ees)</w:t>
            </w:r>
          </w:p>
        </w:tc>
        <w:tc>
          <w:tcPr>
            <w:tcW w:w="3077" w:type="dxa"/>
          </w:tcPr>
          <w:p w14:paraId="7942FAE3" w14:textId="5D0471CC" w:rsidR="005E16D8" w:rsidRDefault="00E673BE" w:rsidP="005E16D8">
            <w:r>
              <w:t>4</w:t>
            </w:r>
            <w:r w:rsidR="003E4D11">
              <w:t>,</w:t>
            </w:r>
            <w:r>
              <w:t>800</w:t>
            </w:r>
          </w:p>
        </w:tc>
      </w:tr>
      <w:tr w:rsidR="005E16D8" w14:paraId="5B049059" w14:textId="77777777" w:rsidTr="00D94BAB">
        <w:tc>
          <w:tcPr>
            <w:tcW w:w="6981" w:type="dxa"/>
          </w:tcPr>
          <w:p w14:paraId="21F00768" w14:textId="7FE7804C" w:rsidR="005E16D8" w:rsidRDefault="00537BB0" w:rsidP="00B61705">
            <w:r>
              <w:t xml:space="preserve">Total number of absent days  </w:t>
            </w:r>
            <w:r w:rsidR="001656D5">
              <w:t xml:space="preserve">for </w:t>
            </w:r>
            <w:r>
              <w:t>smoking employees only:</w:t>
            </w:r>
          </w:p>
          <w:p w14:paraId="1058EFE9" w14:textId="77777777" w:rsidR="00B61705" w:rsidRDefault="00B61705" w:rsidP="00B61705">
            <w:r>
              <w:t>(multiply #of absent days x # of s ees)</w:t>
            </w:r>
          </w:p>
        </w:tc>
        <w:tc>
          <w:tcPr>
            <w:tcW w:w="3077" w:type="dxa"/>
          </w:tcPr>
          <w:p w14:paraId="3EF869ED" w14:textId="0E8E9619" w:rsidR="005E16D8" w:rsidRDefault="00E673BE" w:rsidP="005E16D8">
            <w:r>
              <w:t>2</w:t>
            </w:r>
            <w:r w:rsidR="003E4D11">
              <w:t>,</w:t>
            </w:r>
            <w:r>
              <w:t>600</w:t>
            </w:r>
          </w:p>
        </w:tc>
      </w:tr>
      <w:tr w:rsidR="00E8235A" w14:paraId="1DBB5E96" w14:textId="77777777" w:rsidTr="00D94BAB">
        <w:tc>
          <w:tcPr>
            <w:tcW w:w="6981" w:type="dxa"/>
          </w:tcPr>
          <w:p w14:paraId="59228BB5" w14:textId="77777777" w:rsidR="00E8235A" w:rsidRPr="00DA49B9" w:rsidRDefault="00E8235A" w:rsidP="00E8235A">
            <w:r w:rsidRPr="00DA49B9">
              <w:t>Total Number absent days all employees</w:t>
            </w:r>
            <w:r w:rsidR="00B61705">
              <w:t xml:space="preserve"> (add s &amp; n-s total absent days)</w:t>
            </w:r>
            <w:r w:rsidRPr="00DA49B9">
              <w:t xml:space="preserve">: </w:t>
            </w:r>
          </w:p>
        </w:tc>
        <w:tc>
          <w:tcPr>
            <w:tcW w:w="3077" w:type="dxa"/>
          </w:tcPr>
          <w:p w14:paraId="1D5695BE" w14:textId="0F2101A5" w:rsidR="00E8235A" w:rsidRDefault="00E673BE" w:rsidP="00E8235A">
            <w:r>
              <w:t>7</w:t>
            </w:r>
            <w:r w:rsidR="003E4D11">
              <w:t>,</w:t>
            </w:r>
            <w:r>
              <w:t>400</w:t>
            </w:r>
          </w:p>
        </w:tc>
      </w:tr>
      <w:tr w:rsidR="004F0522" w14:paraId="19ACE455" w14:textId="77777777" w:rsidTr="00D94BAB">
        <w:tc>
          <w:tcPr>
            <w:tcW w:w="6981" w:type="dxa"/>
          </w:tcPr>
          <w:p w14:paraId="38285BB0" w14:textId="77777777" w:rsidR="004F0522" w:rsidRDefault="004F0522" w:rsidP="005E16D8">
            <w:r>
              <w:t>Daily wage rate</w:t>
            </w:r>
            <w:r w:rsidR="00987BD0">
              <w:t xml:space="preserve"> (round down)</w:t>
            </w:r>
            <w:r>
              <w:t xml:space="preserve">: </w:t>
            </w:r>
          </w:p>
          <w:p w14:paraId="7F523571" w14:textId="77777777" w:rsidR="00B61705" w:rsidRDefault="00B61705" w:rsidP="005E16D8">
            <w:r>
              <w:t>(</w:t>
            </w:r>
            <w:proofErr w:type="gramStart"/>
            <w:r>
              <w:t>divide</w:t>
            </w:r>
            <w:proofErr w:type="gramEnd"/>
            <w:r>
              <w:t xml:space="preserve"> annual salary x #of work days)</w:t>
            </w:r>
          </w:p>
        </w:tc>
        <w:tc>
          <w:tcPr>
            <w:tcW w:w="3077" w:type="dxa"/>
          </w:tcPr>
          <w:p w14:paraId="0FD92D56" w14:textId="198543C1" w:rsidR="004F0522" w:rsidRDefault="00E673BE" w:rsidP="004F0522">
            <w:r>
              <w:t>$226</w:t>
            </w:r>
          </w:p>
        </w:tc>
      </w:tr>
      <w:tr w:rsidR="00537BB0" w14:paraId="4E772BD4" w14:textId="77777777" w:rsidTr="00D94BAB">
        <w:tc>
          <w:tcPr>
            <w:tcW w:w="6981" w:type="dxa"/>
          </w:tcPr>
          <w:p w14:paraId="18C04B2D" w14:textId="77777777" w:rsidR="00537BB0" w:rsidRDefault="00537BB0" w:rsidP="00537BB0">
            <w:r>
              <w:t>Total cost of absenteeism  - non-smoking employees only:</w:t>
            </w:r>
          </w:p>
          <w:p w14:paraId="2410BCF7" w14:textId="77777777" w:rsidR="00B61705" w:rsidRDefault="00E02A2C" w:rsidP="00537BB0">
            <w:r>
              <w:t>(total absent days n-s ees X daily wage rate)</w:t>
            </w:r>
          </w:p>
        </w:tc>
        <w:tc>
          <w:tcPr>
            <w:tcW w:w="3077" w:type="dxa"/>
          </w:tcPr>
          <w:p w14:paraId="312E0B60" w14:textId="389634C7" w:rsidR="00537BB0" w:rsidRDefault="00E673BE" w:rsidP="004F0522">
            <w:r w:rsidRPr="00E673BE">
              <w:t>$1,084,800</w:t>
            </w:r>
          </w:p>
        </w:tc>
      </w:tr>
      <w:tr w:rsidR="00537BB0" w14:paraId="25E055E0" w14:textId="77777777" w:rsidTr="00D94BAB">
        <w:tc>
          <w:tcPr>
            <w:tcW w:w="6981" w:type="dxa"/>
          </w:tcPr>
          <w:p w14:paraId="4CD94892" w14:textId="77777777" w:rsidR="00E02A2C" w:rsidRDefault="00537BB0" w:rsidP="005E16D8">
            <w:r>
              <w:t>Total cost of absenteeism – smoking employees only:</w:t>
            </w:r>
          </w:p>
          <w:p w14:paraId="46C1D9BD" w14:textId="77777777" w:rsidR="00537BB0" w:rsidRDefault="00E02A2C" w:rsidP="005E16D8">
            <w:r>
              <w:t xml:space="preserve">(total absent days s-ees x daily wage rate) </w:t>
            </w:r>
            <w:r w:rsidR="00537BB0">
              <w:t xml:space="preserve"> </w:t>
            </w:r>
          </w:p>
        </w:tc>
        <w:tc>
          <w:tcPr>
            <w:tcW w:w="3077" w:type="dxa"/>
          </w:tcPr>
          <w:p w14:paraId="15CAF331" w14:textId="25DC1F71" w:rsidR="00537BB0" w:rsidRDefault="00E673BE" w:rsidP="005E16D8">
            <w:r w:rsidRPr="00E673BE">
              <w:t>$587,600</w:t>
            </w:r>
          </w:p>
        </w:tc>
      </w:tr>
      <w:tr w:rsidR="00E02A2C" w14:paraId="201A6D60" w14:textId="77777777" w:rsidTr="00D94BAB">
        <w:tc>
          <w:tcPr>
            <w:tcW w:w="6981" w:type="dxa"/>
          </w:tcPr>
          <w:p w14:paraId="2A4B3942" w14:textId="77777777" w:rsidR="00E02A2C" w:rsidRDefault="00E02A2C" w:rsidP="00E02A2C">
            <w:r>
              <w:t>Total cost of absenteeism per year:</w:t>
            </w:r>
          </w:p>
          <w:p w14:paraId="22E06C60" w14:textId="77777777" w:rsidR="00E02A2C" w:rsidRDefault="00E02A2C" w:rsidP="00E02A2C">
            <w:r>
              <w:t xml:space="preserve">(total absent days x daily wage rate) </w:t>
            </w:r>
          </w:p>
        </w:tc>
        <w:tc>
          <w:tcPr>
            <w:tcW w:w="3077" w:type="dxa"/>
          </w:tcPr>
          <w:p w14:paraId="0C12628A" w14:textId="77777777" w:rsidR="00E673BE" w:rsidRPr="00E673BE" w:rsidRDefault="00E673BE" w:rsidP="00E673BE">
            <w:pPr>
              <w:rPr>
                <w:lang w:val="en-CA"/>
              </w:rPr>
            </w:pPr>
            <w:r w:rsidRPr="00E673BE">
              <w:rPr>
                <w:lang w:val="en-CA"/>
              </w:rPr>
              <w:t>$1,672,400</w:t>
            </w:r>
          </w:p>
          <w:p w14:paraId="385AF8B0" w14:textId="77777777" w:rsidR="00E673BE" w:rsidRPr="00E673BE" w:rsidRDefault="00E673BE" w:rsidP="00E673BE">
            <w:pPr>
              <w:rPr>
                <w:lang w:val="en-CA"/>
              </w:rPr>
            </w:pPr>
          </w:p>
          <w:p w14:paraId="16AA58B9" w14:textId="77777777" w:rsidR="00E02A2C" w:rsidRDefault="00E02A2C" w:rsidP="00E02A2C"/>
        </w:tc>
      </w:tr>
    </w:tbl>
    <w:p w14:paraId="1ACB7A66" w14:textId="77777777" w:rsidR="007D4776" w:rsidRDefault="007D4776" w:rsidP="005E16D8">
      <w:pPr>
        <w:rPr>
          <w:b/>
        </w:rPr>
      </w:pPr>
    </w:p>
    <w:p w14:paraId="66583215" w14:textId="043CA439" w:rsidR="007D4776" w:rsidRDefault="007219AC" w:rsidP="007D4776">
      <w:pPr>
        <w:spacing w:after="0" w:line="240" w:lineRule="auto"/>
        <w:rPr>
          <w:b/>
        </w:rPr>
      </w:pPr>
      <w:r w:rsidRPr="00F71BC7">
        <w:rPr>
          <w:b/>
        </w:rPr>
        <w:t xml:space="preserve">Step 2: </w:t>
      </w:r>
      <w:r w:rsidR="007D4776">
        <w:rPr>
          <w:b/>
        </w:rPr>
        <w:t xml:space="preserve">Setting the new standard: </w:t>
      </w:r>
    </w:p>
    <w:p w14:paraId="30E2D03F" w14:textId="67E12289" w:rsidR="007219AC" w:rsidRPr="00F71BC7" w:rsidRDefault="007D4776" w:rsidP="007D4776">
      <w:pPr>
        <w:spacing w:after="0" w:line="240" w:lineRule="auto"/>
        <w:rPr>
          <w:b/>
        </w:rPr>
      </w:pPr>
      <w:r>
        <w:rPr>
          <w:b/>
        </w:rPr>
        <w:t>B</w:t>
      </w:r>
      <w:r w:rsidR="007219AC" w:rsidRPr="00F71BC7">
        <w:rPr>
          <w:b/>
        </w:rPr>
        <w:t>ased on your analysis of the data (above) respond to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7219AC" w:rsidRPr="007219AC" w14:paraId="442B428A" w14:textId="77777777" w:rsidTr="00686876">
        <w:tc>
          <w:tcPr>
            <w:tcW w:w="9350" w:type="dxa"/>
            <w:gridSpan w:val="2"/>
          </w:tcPr>
          <w:p w14:paraId="085BC899" w14:textId="6D5DAFC5" w:rsidR="007219AC" w:rsidRPr="007219AC" w:rsidRDefault="007219AC" w:rsidP="007364C5">
            <w:r w:rsidRPr="007219AC">
              <w:t xml:space="preserve">What new attendance standard </w:t>
            </w:r>
            <w:r w:rsidR="00D75CC6">
              <w:t xml:space="preserve">(new norm) </w:t>
            </w:r>
            <w:r w:rsidR="001656D5">
              <w:t>do</w:t>
            </w:r>
            <w:r w:rsidRPr="007219AC">
              <w:t xml:space="preserve"> you recommend as part of a wellness in</w:t>
            </w:r>
            <w:r>
              <w:t>i</w:t>
            </w:r>
            <w:r w:rsidRPr="007219AC">
              <w:t>tiative:</w:t>
            </w:r>
          </w:p>
        </w:tc>
      </w:tr>
      <w:tr w:rsidR="007219AC" w:rsidRPr="007219AC" w14:paraId="48871F41" w14:textId="77777777" w:rsidTr="007219AC">
        <w:tc>
          <w:tcPr>
            <w:tcW w:w="5845" w:type="dxa"/>
          </w:tcPr>
          <w:p w14:paraId="4AA4815F" w14:textId="2806BD80" w:rsidR="007219AC" w:rsidRPr="007219AC" w:rsidRDefault="00ED31BA" w:rsidP="00D75CC6">
            <w:r>
              <w:t xml:space="preserve">NEW  </w:t>
            </w:r>
            <w:r w:rsidR="00FD3C6D">
              <w:t xml:space="preserve">Total number of </w:t>
            </w:r>
            <w:r w:rsidR="007219AC" w:rsidRPr="007219AC">
              <w:t>absent days for all employees</w:t>
            </w:r>
            <w:r w:rsidR="00D75CC6">
              <w:t xml:space="preserve">: </w:t>
            </w:r>
          </w:p>
        </w:tc>
        <w:tc>
          <w:tcPr>
            <w:tcW w:w="3505" w:type="dxa"/>
          </w:tcPr>
          <w:p w14:paraId="2404002A" w14:textId="1BD92050" w:rsidR="007219AC" w:rsidRPr="007219AC" w:rsidRDefault="00741D50" w:rsidP="007364C5">
            <w:r>
              <w:t xml:space="preserve">NEW total: </w:t>
            </w:r>
            <w:r w:rsidR="007F2797" w:rsidRPr="007F2797">
              <w:t>5,000 days</w:t>
            </w:r>
          </w:p>
        </w:tc>
      </w:tr>
      <w:tr w:rsidR="007219AC" w:rsidRPr="007219AC" w14:paraId="14270D47" w14:textId="77777777" w:rsidTr="007219AC">
        <w:tc>
          <w:tcPr>
            <w:tcW w:w="5845" w:type="dxa"/>
          </w:tcPr>
          <w:p w14:paraId="02C6CBD8" w14:textId="5F50E8FA" w:rsidR="007219AC" w:rsidRPr="007219AC" w:rsidRDefault="00ED31BA" w:rsidP="00D75CC6">
            <w:r>
              <w:t xml:space="preserve">NEW </w:t>
            </w:r>
            <w:r w:rsidR="007219AC" w:rsidRPr="007219AC">
              <w:t>Number of absent days for non-smoking employees</w:t>
            </w:r>
            <w:r w:rsidR="00DB7EF1">
              <w:t xml:space="preserve"> (per employee</w:t>
            </w:r>
            <w:r>
              <w:t xml:space="preserve"> and total </w:t>
            </w:r>
            <w:r w:rsidR="00D75CC6">
              <w:t xml:space="preserve">: </w:t>
            </w:r>
          </w:p>
        </w:tc>
        <w:tc>
          <w:tcPr>
            <w:tcW w:w="3505" w:type="dxa"/>
          </w:tcPr>
          <w:p w14:paraId="59BB2116" w14:textId="575B6DA2" w:rsidR="007219AC" w:rsidRDefault="00ED31BA" w:rsidP="007364C5">
            <w:r>
              <w:t>Per NS Employee:</w:t>
            </w:r>
            <w:r w:rsidR="007F2797" w:rsidRPr="007F279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7F2797" w:rsidRPr="007F2797">
              <w:t>4 days per year</w:t>
            </w:r>
          </w:p>
          <w:p w14:paraId="2478E5D3" w14:textId="77777777" w:rsidR="00663FB1" w:rsidRPr="00663FB1" w:rsidRDefault="00ED31BA" w:rsidP="00663FB1">
            <w:pPr>
              <w:rPr>
                <w:lang w:val="en-CA"/>
              </w:rPr>
            </w:pPr>
            <w:r>
              <w:t>NEW (NS) total:</w:t>
            </w:r>
            <w:r w:rsidR="007F2797" w:rsidRPr="007F2797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63FB1" w:rsidRPr="00663FB1">
              <w:rPr>
                <w:lang w:val="en-CA"/>
              </w:rPr>
              <w:t>4 days * 800 employees = 3,200 days</w:t>
            </w:r>
          </w:p>
          <w:p w14:paraId="4D15914A" w14:textId="77777777" w:rsidR="00663FB1" w:rsidRPr="00663FB1" w:rsidRDefault="00663FB1" w:rsidP="00663FB1">
            <w:pPr>
              <w:rPr>
                <w:lang w:val="en-CA"/>
              </w:rPr>
            </w:pPr>
          </w:p>
          <w:p w14:paraId="1F86DF09" w14:textId="4F73A238" w:rsidR="00ED31BA" w:rsidRPr="007219AC" w:rsidRDefault="00ED31BA" w:rsidP="007364C5"/>
        </w:tc>
      </w:tr>
      <w:tr w:rsidR="007219AC" w:rsidRPr="007219AC" w14:paraId="7F456812" w14:textId="77777777" w:rsidTr="007219AC">
        <w:tc>
          <w:tcPr>
            <w:tcW w:w="5845" w:type="dxa"/>
          </w:tcPr>
          <w:p w14:paraId="39351F54" w14:textId="6273D0F1" w:rsidR="007219AC" w:rsidRPr="007219AC" w:rsidRDefault="00ED31BA" w:rsidP="007364C5">
            <w:r>
              <w:lastRenderedPageBreak/>
              <w:t xml:space="preserve">NEW </w:t>
            </w:r>
            <w:r w:rsidR="007219AC" w:rsidRPr="007219AC">
              <w:t>Number of absent days for employees who continue to smoke</w:t>
            </w:r>
            <w:r w:rsidR="00DB7EF1">
              <w:t xml:space="preserve"> (per employee</w:t>
            </w:r>
            <w:r>
              <w:t xml:space="preserve"> and total</w:t>
            </w:r>
            <w:r w:rsidR="00DB7EF1">
              <w:t>)</w:t>
            </w:r>
            <w:r w:rsidR="00D75CC6">
              <w:t>:</w:t>
            </w:r>
            <w:r w:rsidR="007219AC" w:rsidRPr="007219AC">
              <w:t xml:space="preserve"> </w:t>
            </w:r>
          </w:p>
        </w:tc>
        <w:tc>
          <w:tcPr>
            <w:tcW w:w="3505" w:type="dxa"/>
          </w:tcPr>
          <w:p w14:paraId="75EACF5A" w14:textId="4182F207" w:rsidR="007F2797" w:rsidRPr="007F2797" w:rsidRDefault="00ED31BA" w:rsidP="007F2797">
            <w:pPr>
              <w:rPr>
                <w:lang w:val="en-CA"/>
              </w:rPr>
            </w:pPr>
            <w:r>
              <w:t>Per S Employee:</w:t>
            </w:r>
            <w:r w:rsidR="007F2797" w:rsidRPr="007F2797">
              <w:rPr>
                <w:rFonts w:ascii="Segoe UI" w:eastAsia="Times New Roman" w:hAnsi="Segoe UI" w:cs="Segoe UI"/>
                <w:color w:val="0D0D0D"/>
                <w:sz w:val="24"/>
                <w:szCs w:val="24"/>
                <w:shd w:val="clear" w:color="auto" w:fill="FFFFFF"/>
                <w:lang w:val="en-CA"/>
              </w:rPr>
              <w:t xml:space="preserve"> </w:t>
            </w:r>
            <w:r w:rsidR="007F2797" w:rsidRPr="007F2797">
              <w:rPr>
                <w:lang w:val="en-CA"/>
              </w:rPr>
              <w:t>9 days per year</w:t>
            </w:r>
          </w:p>
          <w:p w14:paraId="0F9B11C3" w14:textId="4C21A34F" w:rsidR="007219AC" w:rsidRDefault="007219AC" w:rsidP="007364C5"/>
          <w:p w14:paraId="45FFBEBE" w14:textId="796322A7" w:rsidR="00ED31BA" w:rsidRPr="007219AC" w:rsidRDefault="00ED31BA" w:rsidP="007364C5">
            <w:r>
              <w:t xml:space="preserve">NEW (S) total: </w:t>
            </w:r>
            <w:r w:rsidR="00663FB1" w:rsidRPr="00663FB1">
              <w:t>9 days * 200 employees = 1,800 days</w:t>
            </w:r>
          </w:p>
        </w:tc>
      </w:tr>
      <w:tr w:rsidR="007B78A3" w:rsidRPr="007219AC" w14:paraId="37A218F3" w14:textId="77777777" w:rsidTr="007219AC">
        <w:tc>
          <w:tcPr>
            <w:tcW w:w="5845" w:type="dxa"/>
          </w:tcPr>
          <w:p w14:paraId="24B66DB5" w14:textId="77777777" w:rsidR="007B78A3" w:rsidRPr="007219AC" w:rsidRDefault="007B78A3" w:rsidP="007364C5"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savings based on these new standards (how much money will be saved? Show your calculation) </w:t>
            </w:r>
          </w:p>
        </w:tc>
        <w:tc>
          <w:tcPr>
            <w:tcW w:w="3505" w:type="dxa"/>
          </w:tcPr>
          <w:p w14:paraId="3741C837" w14:textId="77777777" w:rsidR="00663FB1" w:rsidRPr="00663FB1" w:rsidRDefault="00663FB1" w:rsidP="00663FB1">
            <w:pPr>
              <w:rPr>
                <w:lang w:val="en-CA"/>
              </w:rPr>
            </w:pPr>
            <w:r w:rsidRPr="00663FB1">
              <w:rPr>
                <w:lang w:val="en-CA"/>
              </w:rPr>
              <w:t>New total number of absent days for all employees: 3,200 (NS) + 1,800 (S) = 5,000 days</w:t>
            </w:r>
          </w:p>
          <w:p w14:paraId="71AAAE6F" w14:textId="77777777" w:rsidR="00663FB1" w:rsidRPr="00663FB1" w:rsidRDefault="00663FB1" w:rsidP="00663FB1">
            <w:pPr>
              <w:rPr>
                <w:lang w:val="en-CA"/>
              </w:rPr>
            </w:pPr>
            <w:r w:rsidRPr="00663FB1">
              <w:rPr>
                <w:lang w:val="en-CA"/>
              </w:rPr>
              <w:t>New total cost of absenteeism:</w:t>
            </w:r>
          </w:p>
          <w:p w14:paraId="3BF2CAF7" w14:textId="77777777" w:rsidR="00663FB1" w:rsidRPr="00663FB1" w:rsidRDefault="00663FB1" w:rsidP="00663FB1">
            <w:pPr>
              <w:rPr>
                <w:lang w:val="en-CA"/>
              </w:rPr>
            </w:pPr>
            <w:r w:rsidRPr="00663FB1">
              <w:rPr>
                <w:lang w:val="en-CA"/>
              </w:rPr>
              <w:t>Smoking employees: 1,800 days * $226 = $406,800</w:t>
            </w:r>
          </w:p>
          <w:p w14:paraId="6C613C1F" w14:textId="77777777" w:rsidR="00663FB1" w:rsidRPr="00663FB1" w:rsidRDefault="00663FB1" w:rsidP="00663FB1">
            <w:pPr>
              <w:rPr>
                <w:lang w:val="en-CA"/>
              </w:rPr>
            </w:pPr>
            <w:r w:rsidRPr="00663FB1">
              <w:rPr>
                <w:lang w:val="en-CA"/>
              </w:rPr>
              <w:t>Non-smoking employees: 3,200 days * $226 = $723,200</w:t>
            </w:r>
          </w:p>
          <w:p w14:paraId="694C5BA8" w14:textId="77777777" w:rsidR="00663FB1" w:rsidRPr="00663FB1" w:rsidRDefault="00663FB1" w:rsidP="00663FB1">
            <w:pPr>
              <w:rPr>
                <w:lang w:val="en-CA"/>
              </w:rPr>
            </w:pPr>
            <w:r w:rsidRPr="00663FB1">
              <w:rPr>
                <w:lang w:val="en-CA"/>
              </w:rPr>
              <w:t>Total new cost of absenteeism per year: $406,800 + $723,200 = $1,130,000</w:t>
            </w:r>
          </w:p>
          <w:p w14:paraId="3165398A" w14:textId="77777777" w:rsidR="00663FB1" w:rsidRPr="00663FB1" w:rsidRDefault="00663FB1" w:rsidP="00663FB1">
            <w:pPr>
              <w:rPr>
                <w:lang w:val="en-CA"/>
              </w:rPr>
            </w:pPr>
            <w:r w:rsidRPr="00663FB1">
              <w:rPr>
                <w:lang w:val="en-CA"/>
              </w:rPr>
              <w:t>Total cost savings: $1,672,400 (original) - $1,130,000 (new) = $542,400</w:t>
            </w:r>
          </w:p>
          <w:p w14:paraId="059B7347" w14:textId="77777777" w:rsidR="007B78A3" w:rsidRPr="007219AC" w:rsidRDefault="007B78A3" w:rsidP="007364C5"/>
        </w:tc>
      </w:tr>
      <w:tr w:rsidR="007219AC" w:rsidRPr="007219AC" w14:paraId="70361886" w14:textId="77777777" w:rsidTr="007650D6">
        <w:trPr>
          <w:trHeight w:val="1353"/>
        </w:trPr>
        <w:tc>
          <w:tcPr>
            <w:tcW w:w="9350" w:type="dxa"/>
            <w:gridSpan w:val="2"/>
          </w:tcPr>
          <w:p w14:paraId="60A3F7EB" w14:textId="77777777" w:rsidR="007219AC" w:rsidRPr="003E4D11" w:rsidRDefault="007219AC" w:rsidP="007364C5">
            <w:pPr>
              <w:tabs>
                <w:tab w:val="left" w:pos="2412"/>
              </w:tabs>
            </w:pPr>
            <w:r w:rsidRPr="003E4D11">
              <w:t xml:space="preserve">What specific programs would you recommend for this wellness initiative (identify 3 possible HR/wellness programs). </w:t>
            </w:r>
          </w:p>
          <w:p w14:paraId="7C700EDD" w14:textId="77777777" w:rsidR="003E4D11" w:rsidRPr="00663FB1" w:rsidRDefault="003E4D11" w:rsidP="003E4D11">
            <w:pPr>
              <w:numPr>
                <w:ilvl w:val="0"/>
                <w:numId w:val="7"/>
              </w:numPr>
              <w:tabs>
                <w:tab w:val="left" w:pos="2412"/>
              </w:tabs>
              <w:rPr>
                <w:lang w:val="en-CA"/>
              </w:rPr>
            </w:pPr>
            <w:r w:rsidRPr="00663FB1">
              <w:rPr>
                <w:lang w:val="en-CA"/>
              </w:rPr>
              <w:t>Smoking Cessation Program: Provide resources and support to help employees quit smoking.</w:t>
            </w:r>
          </w:p>
          <w:p w14:paraId="71F73370" w14:textId="77777777" w:rsidR="003E4D11" w:rsidRPr="00663FB1" w:rsidRDefault="003E4D11" w:rsidP="003E4D11">
            <w:pPr>
              <w:numPr>
                <w:ilvl w:val="0"/>
                <w:numId w:val="7"/>
              </w:numPr>
              <w:tabs>
                <w:tab w:val="left" w:pos="2412"/>
              </w:tabs>
              <w:rPr>
                <w:lang w:val="en-CA"/>
              </w:rPr>
            </w:pPr>
            <w:r w:rsidRPr="00663FB1">
              <w:rPr>
                <w:lang w:val="en-CA"/>
              </w:rPr>
              <w:t>Mental Health Support: Offer access to counseling services, mental health resources, and workshops on maintaining mental well-being.</w:t>
            </w:r>
          </w:p>
          <w:p w14:paraId="38B25649" w14:textId="0B968BAD" w:rsidR="00663FB1" w:rsidRPr="003E4D11" w:rsidRDefault="003E4D11" w:rsidP="003E4D11">
            <w:pPr>
              <w:numPr>
                <w:ilvl w:val="0"/>
                <w:numId w:val="7"/>
              </w:numPr>
              <w:tabs>
                <w:tab w:val="left" w:pos="2412"/>
              </w:tabs>
              <w:rPr>
                <w:lang w:val="en-CA"/>
              </w:rPr>
            </w:pPr>
            <w:r w:rsidRPr="00663FB1">
              <w:rPr>
                <w:lang w:val="en-CA"/>
              </w:rPr>
              <w:t>Nutritional Counseling and Healthy Eating Programs: Provide access to nutritionists and dietitians</w:t>
            </w:r>
            <w:r w:rsidRPr="003E4D11">
              <w:rPr>
                <w:lang w:val="en-CA"/>
              </w:rPr>
              <w:t xml:space="preserve"> </w:t>
            </w:r>
            <w:r w:rsidRPr="00663FB1">
              <w:rPr>
                <w:lang w:val="en-CA"/>
              </w:rPr>
              <w:t>and offer healthy eating workshops and incentives for healthy cafeteria options.</w:t>
            </w:r>
          </w:p>
          <w:p w14:paraId="52610CD5" w14:textId="769AF30A" w:rsidR="007219AC" w:rsidRPr="003E4D11" w:rsidRDefault="007219AC" w:rsidP="007364C5">
            <w:pPr>
              <w:tabs>
                <w:tab w:val="left" w:pos="2412"/>
              </w:tabs>
            </w:pPr>
          </w:p>
        </w:tc>
      </w:tr>
      <w:tr w:rsidR="007B78A3" w:rsidRPr="007219AC" w14:paraId="4FBAFEAD" w14:textId="77777777" w:rsidTr="007650D6">
        <w:trPr>
          <w:trHeight w:val="1353"/>
        </w:trPr>
        <w:tc>
          <w:tcPr>
            <w:tcW w:w="9350" w:type="dxa"/>
            <w:gridSpan w:val="2"/>
          </w:tcPr>
          <w:p w14:paraId="68109E2D" w14:textId="77777777" w:rsidR="007B78A3" w:rsidRDefault="007B78A3" w:rsidP="007364C5">
            <w:pPr>
              <w:tabs>
                <w:tab w:val="left" w:pos="2412"/>
              </w:tabs>
            </w:pPr>
            <w:r>
              <w:t xml:space="preserve">How will these programs be funded? </w:t>
            </w:r>
          </w:p>
          <w:p w14:paraId="1B420A8C" w14:textId="1DF35B99" w:rsidR="00663FB1" w:rsidRPr="00663FB1" w:rsidRDefault="00663FB1" w:rsidP="00663FB1">
            <w:pPr>
              <w:tabs>
                <w:tab w:val="left" w:pos="2412"/>
              </w:tabs>
              <w:rPr>
                <w:lang w:val="en-CA"/>
              </w:rPr>
            </w:pPr>
            <w:r w:rsidRPr="00663FB1">
              <w:rPr>
                <w:lang w:val="en-CA"/>
              </w:rPr>
              <w:t>The programs can be funded by reallocating the $542,400 saved from the reduction in absenteeism rates. This substantial cost saving provides a solid financial foundation to support the implementation of wellness initiatives.</w:t>
            </w:r>
          </w:p>
          <w:p w14:paraId="6657C204" w14:textId="77777777" w:rsidR="00663FB1" w:rsidRPr="007219AC" w:rsidRDefault="00663FB1" w:rsidP="007364C5">
            <w:pPr>
              <w:tabs>
                <w:tab w:val="left" w:pos="2412"/>
              </w:tabs>
            </w:pPr>
          </w:p>
        </w:tc>
      </w:tr>
      <w:tr w:rsidR="007219AC" w:rsidRPr="007219AC" w14:paraId="628E3265" w14:textId="77777777" w:rsidTr="00E1283B">
        <w:trPr>
          <w:trHeight w:val="816"/>
        </w:trPr>
        <w:tc>
          <w:tcPr>
            <w:tcW w:w="9350" w:type="dxa"/>
            <w:gridSpan w:val="2"/>
          </w:tcPr>
          <w:p w14:paraId="5D1705FA" w14:textId="77777777" w:rsidR="007219AC" w:rsidRDefault="007219AC" w:rsidP="007B78A3">
            <w:pPr>
              <w:tabs>
                <w:tab w:val="left" w:pos="2412"/>
              </w:tabs>
            </w:pPr>
            <w:r w:rsidRPr="007219AC">
              <w:t>One year from now, what are the measures or metrics that you would use to evaluate the success of th</w:t>
            </w:r>
            <w:r w:rsidR="007B78A3">
              <w:t>ese</w:t>
            </w:r>
            <w:r w:rsidRPr="007219AC">
              <w:t xml:space="preserve"> initiative</w:t>
            </w:r>
            <w:r w:rsidR="007B78A3">
              <w:t>s</w:t>
            </w:r>
            <w:r w:rsidRPr="007219AC">
              <w:t xml:space="preserve">? </w:t>
            </w:r>
            <w:r w:rsidR="00D75CC6">
              <w:t xml:space="preserve"> </w:t>
            </w:r>
          </w:p>
          <w:p w14:paraId="7DBC9411" w14:textId="77777777" w:rsidR="003E4D11" w:rsidRPr="003E4D11" w:rsidRDefault="003E4D11" w:rsidP="003E4D11">
            <w:pPr>
              <w:numPr>
                <w:ilvl w:val="0"/>
                <w:numId w:val="8"/>
              </w:numPr>
              <w:tabs>
                <w:tab w:val="left" w:pos="2412"/>
              </w:tabs>
              <w:rPr>
                <w:lang w:val="en-CA"/>
              </w:rPr>
            </w:pPr>
            <w:r w:rsidRPr="003E4D11">
              <w:rPr>
                <w:lang w:val="en-CA"/>
              </w:rPr>
              <w:t>Reduction in Absenteeism Rates: Compare the absenteeism rates before and after the implementation of the wellness programs.</w:t>
            </w:r>
          </w:p>
          <w:p w14:paraId="46895745" w14:textId="77777777" w:rsidR="003E4D11" w:rsidRPr="003E4D11" w:rsidRDefault="003E4D11" w:rsidP="003E4D11">
            <w:pPr>
              <w:numPr>
                <w:ilvl w:val="0"/>
                <w:numId w:val="8"/>
              </w:numPr>
              <w:tabs>
                <w:tab w:val="left" w:pos="2412"/>
              </w:tabs>
              <w:rPr>
                <w:lang w:val="en-CA"/>
              </w:rPr>
            </w:pPr>
            <w:r w:rsidRPr="003E4D11">
              <w:rPr>
                <w:lang w:val="en-CA"/>
              </w:rPr>
              <w:t>Employee Participation and Engagement: Track the participation rates in the wellness programs and employee feedback.</w:t>
            </w:r>
          </w:p>
          <w:p w14:paraId="1DE5DF17" w14:textId="77777777" w:rsidR="003E4D11" w:rsidRPr="003E4D11" w:rsidRDefault="003E4D11" w:rsidP="003E4D11">
            <w:pPr>
              <w:numPr>
                <w:ilvl w:val="0"/>
                <w:numId w:val="8"/>
              </w:numPr>
              <w:tabs>
                <w:tab w:val="left" w:pos="2412"/>
              </w:tabs>
              <w:rPr>
                <w:lang w:val="en-CA"/>
              </w:rPr>
            </w:pPr>
            <w:r w:rsidRPr="003E4D11">
              <w:rPr>
                <w:lang w:val="en-CA"/>
              </w:rPr>
              <w:t>Improvement in Employee Health Metrics: Monitor improvements in employee health indicators, such as reduced smoking rates and lower stress levels</w:t>
            </w:r>
          </w:p>
          <w:p w14:paraId="53C909EA" w14:textId="77777777" w:rsidR="00663FB1" w:rsidRPr="007219AC" w:rsidRDefault="00663FB1" w:rsidP="007B78A3">
            <w:pPr>
              <w:tabs>
                <w:tab w:val="left" w:pos="2412"/>
              </w:tabs>
            </w:pPr>
          </w:p>
        </w:tc>
      </w:tr>
    </w:tbl>
    <w:p w14:paraId="0430251C" w14:textId="77777777" w:rsidR="00E40682" w:rsidRDefault="00E40682">
      <w:pPr>
        <w:rPr>
          <w:b/>
        </w:rPr>
      </w:pPr>
    </w:p>
    <w:p w14:paraId="460C6389" w14:textId="310D3005" w:rsidR="0036139A" w:rsidRPr="005D2589" w:rsidRDefault="005D2589">
      <w:pPr>
        <w:rPr>
          <w:b/>
        </w:rPr>
      </w:pPr>
      <w:r w:rsidRPr="005D2589">
        <w:rPr>
          <w:b/>
        </w:rPr>
        <w:t>Step 3: S</w:t>
      </w:r>
      <w:r w:rsidR="00F71BC7" w:rsidRPr="005D2589">
        <w:rPr>
          <w:b/>
        </w:rPr>
        <w:t>ubmit</w:t>
      </w:r>
      <w:r w:rsidRPr="005D2589">
        <w:rPr>
          <w:b/>
        </w:rPr>
        <w:t xml:space="preserve"> your completed </w:t>
      </w:r>
      <w:r w:rsidR="00F71BC7" w:rsidRPr="005D2589">
        <w:rPr>
          <w:b/>
        </w:rPr>
        <w:t xml:space="preserve">worksheet via the Turnitin link </w:t>
      </w:r>
      <w:r w:rsidR="004829F8" w:rsidRPr="005D2589">
        <w:rPr>
          <w:b/>
        </w:rPr>
        <w:t xml:space="preserve">in Module 3 </w:t>
      </w:r>
      <w:r w:rsidR="00EF6753">
        <w:rPr>
          <w:b/>
        </w:rPr>
        <w:t xml:space="preserve">Monday, May 27, 2024 @ midnight. </w:t>
      </w:r>
    </w:p>
    <w:sectPr w:rsidR="0036139A" w:rsidRPr="005D2589" w:rsidSect="00247A92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B956" w14:textId="77777777" w:rsidR="00247A92" w:rsidRDefault="00247A92" w:rsidP="0036139A">
      <w:pPr>
        <w:spacing w:after="0" w:line="240" w:lineRule="auto"/>
      </w:pPr>
      <w:r>
        <w:separator/>
      </w:r>
    </w:p>
  </w:endnote>
  <w:endnote w:type="continuationSeparator" w:id="0">
    <w:p w14:paraId="7218B5AD" w14:textId="77777777" w:rsidR="00247A92" w:rsidRDefault="00247A92" w:rsidP="0036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792D" w14:textId="77777777" w:rsidR="006B072D" w:rsidRPr="005E16D8" w:rsidRDefault="006B072D" w:rsidP="005E16D8">
    <w:pPr>
      <w:pStyle w:val="Default"/>
      <w:rPr>
        <w:rFonts w:asciiTheme="minorHAnsi" w:hAnsiTheme="minorHAnsi" w:cstheme="minorHAnsi"/>
        <w:sz w:val="16"/>
        <w:szCs w:val="16"/>
      </w:rPr>
    </w:pPr>
    <w:r w:rsidRPr="00FD2C60">
      <w:rPr>
        <w:rFonts w:asciiTheme="minorHAnsi" w:hAnsiTheme="minorHAnsi" w:cstheme="minorHAnsi"/>
        <w:sz w:val="18"/>
        <w:szCs w:val="18"/>
      </w:rPr>
      <w:t xml:space="preserve">Adapted from: </w:t>
    </w:r>
    <w:r w:rsidRPr="005E16D8">
      <w:rPr>
        <w:rFonts w:asciiTheme="minorHAnsi" w:hAnsiTheme="minorHAnsi" w:cstheme="minorHAnsi"/>
        <w:b/>
        <w:bCs/>
        <w:sz w:val="16"/>
        <w:szCs w:val="16"/>
      </w:rPr>
      <w:t xml:space="preserve">HR Metrics and Analytics </w:t>
    </w:r>
    <w:r w:rsidRPr="005E16D8">
      <w:rPr>
        <w:rFonts w:asciiTheme="minorHAnsi" w:hAnsiTheme="minorHAnsi" w:cstheme="minorHAnsi"/>
        <w:sz w:val="16"/>
        <w:szCs w:val="16"/>
      </w:rPr>
      <w:t>Transforming HR Data into Business Insight</w:t>
    </w:r>
    <w:r w:rsidR="005E16D8" w:rsidRPr="005E16D8">
      <w:rPr>
        <w:rFonts w:asciiTheme="minorHAnsi" w:hAnsiTheme="minorHAnsi" w:cstheme="minorHAnsi"/>
        <w:sz w:val="16"/>
        <w:szCs w:val="16"/>
      </w:rPr>
      <w:t xml:space="preserve">. Queen’s IRC Program. </w:t>
    </w:r>
  </w:p>
  <w:p w14:paraId="3F3E719D" w14:textId="77777777" w:rsidR="008D6F07" w:rsidRPr="006B072D" w:rsidRDefault="008D6F07">
    <w:pPr>
      <w:pStyle w:val="Footer"/>
      <w:rPr>
        <w:rFonts w:cstheme="minorHAns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9E60" w14:textId="77777777" w:rsidR="00247A92" w:rsidRDefault="00247A92" w:rsidP="0036139A">
      <w:pPr>
        <w:spacing w:after="0" w:line="240" w:lineRule="auto"/>
      </w:pPr>
      <w:r>
        <w:separator/>
      </w:r>
    </w:p>
  </w:footnote>
  <w:footnote w:type="continuationSeparator" w:id="0">
    <w:p w14:paraId="1DF8A64F" w14:textId="77777777" w:rsidR="00247A92" w:rsidRDefault="00247A92" w:rsidP="0036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4867" w14:textId="4C2F6E23" w:rsidR="0036139A" w:rsidRPr="0036139A" w:rsidRDefault="00C14324">
    <w:pPr>
      <w:pStyle w:val="Header"/>
      <w:rPr>
        <w:b/>
      </w:rPr>
    </w:pPr>
    <w:r>
      <w:rPr>
        <w:b/>
      </w:rPr>
      <w:t>HR Analytics HRMN 1023</w:t>
    </w:r>
    <w:r w:rsidR="0036139A" w:rsidRPr="0036139A">
      <w:rPr>
        <w:b/>
      </w:rPr>
      <w:ptab w:relativeTo="margin" w:alignment="right" w:leader="none"/>
    </w:r>
    <w:r w:rsidR="0036139A" w:rsidRPr="0036139A">
      <w:rPr>
        <w:b/>
      </w:rPr>
      <w:t xml:space="preserve">Due: </w:t>
    </w:r>
    <w:r w:rsidR="000E1534">
      <w:rPr>
        <w:b/>
      </w:rPr>
      <w:t xml:space="preserve">Monday, May 27, </w:t>
    </w:r>
    <w:r w:rsidR="004575DF">
      <w:rPr>
        <w:b/>
      </w:rPr>
      <w:t xml:space="preserve"> 2024 @ midnight</w:t>
    </w:r>
  </w:p>
  <w:p w14:paraId="42347FB8" w14:textId="77777777" w:rsidR="0036139A" w:rsidRPr="0036139A" w:rsidRDefault="0036139A">
    <w:pPr>
      <w:pStyle w:val="Header"/>
      <w:rPr>
        <w:b/>
      </w:rPr>
    </w:pPr>
    <w:r w:rsidRPr="0036139A">
      <w:rPr>
        <w:b/>
      </w:rPr>
      <w:t>HR Worksheet #1</w:t>
    </w:r>
    <w:r w:rsidRPr="0036139A">
      <w:rPr>
        <w:b/>
      </w:rPr>
      <w:tab/>
    </w:r>
    <w:r w:rsidRPr="0036139A">
      <w:rPr>
        <w:b/>
      </w:rPr>
      <w:tab/>
      <w:t xml:space="preserve">Module </w:t>
    </w:r>
    <w:r w:rsidR="00C14324">
      <w:rPr>
        <w:b/>
      </w:rPr>
      <w:t>3</w:t>
    </w:r>
  </w:p>
  <w:p w14:paraId="731489B0" w14:textId="77777777" w:rsidR="0036139A" w:rsidRDefault="0036139A">
    <w:pPr>
      <w:pStyle w:val="Header"/>
    </w:pPr>
    <w: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8D"/>
    <w:multiLevelType w:val="hybridMultilevel"/>
    <w:tmpl w:val="A198D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4265C"/>
    <w:multiLevelType w:val="hybridMultilevel"/>
    <w:tmpl w:val="87EA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411"/>
    <w:multiLevelType w:val="multilevel"/>
    <w:tmpl w:val="5978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E7AFB"/>
    <w:multiLevelType w:val="hybridMultilevel"/>
    <w:tmpl w:val="6E263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44AA4"/>
    <w:multiLevelType w:val="multilevel"/>
    <w:tmpl w:val="55D0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10A9B"/>
    <w:multiLevelType w:val="hybridMultilevel"/>
    <w:tmpl w:val="906A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64D54"/>
    <w:multiLevelType w:val="multilevel"/>
    <w:tmpl w:val="B606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27662"/>
    <w:multiLevelType w:val="hybridMultilevel"/>
    <w:tmpl w:val="BB78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26A62"/>
    <w:multiLevelType w:val="multilevel"/>
    <w:tmpl w:val="E58A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151809">
    <w:abstractNumId w:val="7"/>
  </w:num>
  <w:num w:numId="2" w16cid:durableId="319160521">
    <w:abstractNumId w:val="5"/>
  </w:num>
  <w:num w:numId="3" w16cid:durableId="1060204922">
    <w:abstractNumId w:val="0"/>
  </w:num>
  <w:num w:numId="4" w16cid:durableId="95370994">
    <w:abstractNumId w:val="1"/>
  </w:num>
  <w:num w:numId="5" w16cid:durableId="2068722083">
    <w:abstractNumId w:val="4"/>
  </w:num>
  <w:num w:numId="6" w16cid:durableId="2057240587">
    <w:abstractNumId w:val="6"/>
  </w:num>
  <w:num w:numId="7" w16cid:durableId="1805998213">
    <w:abstractNumId w:val="3"/>
  </w:num>
  <w:num w:numId="8" w16cid:durableId="1005942703">
    <w:abstractNumId w:val="2"/>
  </w:num>
  <w:num w:numId="9" w16cid:durableId="141433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917"/>
    <w:rsid w:val="0001624D"/>
    <w:rsid w:val="000B17A2"/>
    <w:rsid w:val="000E1534"/>
    <w:rsid w:val="00104DC0"/>
    <w:rsid w:val="0010544F"/>
    <w:rsid w:val="00125293"/>
    <w:rsid w:val="001656D5"/>
    <w:rsid w:val="001C4635"/>
    <w:rsid w:val="00225A53"/>
    <w:rsid w:val="00247A92"/>
    <w:rsid w:val="00321476"/>
    <w:rsid w:val="0036139A"/>
    <w:rsid w:val="003E4D11"/>
    <w:rsid w:val="004302B7"/>
    <w:rsid w:val="00452C59"/>
    <w:rsid w:val="004575DF"/>
    <w:rsid w:val="00463854"/>
    <w:rsid w:val="004829F8"/>
    <w:rsid w:val="004D7532"/>
    <w:rsid w:val="004F0522"/>
    <w:rsid w:val="0050295D"/>
    <w:rsid w:val="00537BB0"/>
    <w:rsid w:val="005D07FF"/>
    <w:rsid w:val="005D2589"/>
    <w:rsid w:val="005D3D48"/>
    <w:rsid w:val="005E16D8"/>
    <w:rsid w:val="00655748"/>
    <w:rsid w:val="00663FB1"/>
    <w:rsid w:val="006938FE"/>
    <w:rsid w:val="006A3C34"/>
    <w:rsid w:val="006B072D"/>
    <w:rsid w:val="006D78E3"/>
    <w:rsid w:val="00702917"/>
    <w:rsid w:val="007219AC"/>
    <w:rsid w:val="00741D50"/>
    <w:rsid w:val="00751757"/>
    <w:rsid w:val="007B78A3"/>
    <w:rsid w:val="007B7E52"/>
    <w:rsid w:val="007D4776"/>
    <w:rsid w:val="007F2797"/>
    <w:rsid w:val="00861372"/>
    <w:rsid w:val="008D1509"/>
    <w:rsid w:val="008D6F07"/>
    <w:rsid w:val="009257C0"/>
    <w:rsid w:val="00942831"/>
    <w:rsid w:val="009568D6"/>
    <w:rsid w:val="00987BD0"/>
    <w:rsid w:val="00991E1C"/>
    <w:rsid w:val="00A01FBD"/>
    <w:rsid w:val="00B61705"/>
    <w:rsid w:val="00B71E18"/>
    <w:rsid w:val="00BC6218"/>
    <w:rsid w:val="00C14324"/>
    <w:rsid w:val="00CC54B5"/>
    <w:rsid w:val="00D75CC6"/>
    <w:rsid w:val="00D94BAB"/>
    <w:rsid w:val="00DB33C2"/>
    <w:rsid w:val="00DB7EF1"/>
    <w:rsid w:val="00DE5146"/>
    <w:rsid w:val="00E02A2C"/>
    <w:rsid w:val="00E40682"/>
    <w:rsid w:val="00E462D4"/>
    <w:rsid w:val="00E51A5E"/>
    <w:rsid w:val="00E6324E"/>
    <w:rsid w:val="00E673BE"/>
    <w:rsid w:val="00E708A4"/>
    <w:rsid w:val="00E8235A"/>
    <w:rsid w:val="00E83636"/>
    <w:rsid w:val="00E909F4"/>
    <w:rsid w:val="00ED31BA"/>
    <w:rsid w:val="00EF6753"/>
    <w:rsid w:val="00F33673"/>
    <w:rsid w:val="00F71BC7"/>
    <w:rsid w:val="00FC1AA0"/>
    <w:rsid w:val="00FC2E2A"/>
    <w:rsid w:val="00FD2C60"/>
    <w:rsid w:val="00F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AF6D7"/>
  <w15:chartTrackingRefBased/>
  <w15:docId w15:val="{4EE773CC-B0A2-4283-8744-3D5A83E6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39A"/>
  </w:style>
  <w:style w:type="paragraph" w:styleId="Footer">
    <w:name w:val="footer"/>
    <w:basedOn w:val="Normal"/>
    <w:link w:val="FooterChar"/>
    <w:uiPriority w:val="99"/>
    <w:unhideWhenUsed/>
    <w:rsid w:val="0036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39A"/>
  </w:style>
  <w:style w:type="paragraph" w:styleId="ListParagraph">
    <w:name w:val="List Paragraph"/>
    <w:basedOn w:val="Normal"/>
    <w:uiPriority w:val="34"/>
    <w:qFormat/>
    <w:rsid w:val="0036139A"/>
    <w:pPr>
      <w:ind w:left="720"/>
      <w:contextualSpacing/>
    </w:pPr>
  </w:style>
  <w:style w:type="table" w:styleId="TableGrid">
    <w:name w:val="Table Grid"/>
    <w:basedOn w:val="TableNormal"/>
    <w:uiPriority w:val="39"/>
    <w:rsid w:val="00E7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072D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3F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55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93536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556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99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3630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49512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16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88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062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9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7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92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Soostar</dc:creator>
  <cp:keywords/>
  <dc:description/>
  <cp:lastModifiedBy>Gurwinder Singh Gurwinder Singh</cp:lastModifiedBy>
  <cp:revision>2</cp:revision>
  <dcterms:created xsi:type="dcterms:W3CDTF">2024-05-27T23:28:00Z</dcterms:created>
  <dcterms:modified xsi:type="dcterms:W3CDTF">2024-05-27T23:28:00Z</dcterms:modified>
</cp:coreProperties>
</file>