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2FF0D" w14:textId="4F262D52" w:rsidR="00DE16B4" w:rsidRPr="005D74BC" w:rsidRDefault="00DE16B4" w:rsidP="00B03458">
      <w:pPr>
        <w:spacing w:before="100" w:beforeAutospacing="1" w:after="100" w:afterAutospacing="1"/>
        <w:outlineLvl w:val="2"/>
        <w:rPr>
          <w:rFonts w:eastAsia="Times New Roman" w:cs="Times New Roman"/>
          <w:b/>
          <w:bCs/>
          <w:kern w:val="0"/>
          <w:sz w:val="36"/>
          <w:szCs w:val="36"/>
          <w14:ligatures w14:val="none"/>
        </w:rPr>
      </w:pPr>
      <w:r w:rsidRPr="005D74BC">
        <w:rPr>
          <w:rFonts w:eastAsia="Times New Roman" w:cs="Times New Roman"/>
          <w:b/>
          <w:bCs/>
          <w:kern w:val="0"/>
          <w:sz w:val="28"/>
          <w:szCs w:val="28"/>
          <w14:ligatures w14:val="none"/>
        </w:rPr>
        <w:t xml:space="preserve">                              </w:t>
      </w:r>
      <w:r w:rsidRPr="005D74BC">
        <w:rPr>
          <w:rFonts w:eastAsia="Times New Roman" w:cs="Times New Roman"/>
          <w:b/>
          <w:bCs/>
          <w:color w:val="3A7C22" w:themeColor="accent6" w:themeShade="BF"/>
          <w:kern w:val="0"/>
          <w:sz w:val="36"/>
          <w:szCs w:val="36"/>
          <w14:ligatures w14:val="none"/>
        </w:rPr>
        <w:t xml:space="preserve">OCCUPATIONAL HEALTH &amp; SAFETY </w:t>
      </w:r>
    </w:p>
    <w:p w14:paraId="299C05B3" w14:textId="07E2674B" w:rsidR="00DE16B4" w:rsidRPr="005D74BC" w:rsidRDefault="00DE16B4" w:rsidP="00B03458">
      <w:pPr>
        <w:spacing w:before="100" w:beforeAutospacing="1" w:after="100" w:afterAutospacing="1"/>
        <w:outlineLvl w:val="2"/>
        <w:rPr>
          <w:rFonts w:eastAsia="Times New Roman" w:cs="Times New Roman"/>
          <w:b/>
          <w:bCs/>
          <w:color w:val="215E99" w:themeColor="text2" w:themeTint="BF"/>
          <w:kern w:val="0"/>
          <w:sz w:val="32"/>
          <w:szCs w:val="32"/>
          <w14:ligatures w14:val="none"/>
        </w:rPr>
      </w:pPr>
      <w:r w:rsidRPr="005D74BC">
        <w:rPr>
          <w:rFonts w:eastAsia="Times New Roman" w:cs="Times New Roman"/>
          <w:b/>
          <w:bCs/>
          <w:kern w:val="0"/>
          <w:sz w:val="32"/>
          <w:szCs w:val="32"/>
          <w14:ligatures w14:val="none"/>
        </w:rPr>
        <w:t xml:space="preserve">                </w:t>
      </w:r>
      <w:r w:rsidRPr="005D74BC">
        <w:rPr>
          <w:rFonts w:eastAsia="Times New Roman" w:cs="Times New Roman"/>
          <w:b/>
          <w:bCs/>
          <w:color w:val="215E99" w:themeColor="text2" w:themeTint="BF"/>
          <w:kern w:val="0"/>
          <w:sz w:val="32"/>
          <w:szCs w:val="32"/>
          <w14:ligatures w14:val="none"/>
        </w:rPr>
        <w:t>ASSIGNMENT NO. 2 – INCIDENT INVESTIGATION</w:t>
      </w:r>
    </w:p>
    <w:p w14:paraId="00551B68" w14:textId="231183B8" w:rsidR="005D74BC" w:rsidRDefault="005D74BC">
      <w:pPr>
        <w:rPr>
          <w:rFonts w:eastAsia="Times New Roman" w:cs="Times New Roman"/>
          <w:b/>
          <w:bCs/>
          <w:kern w:val="0"/>
          <w:sz w:val="27"/>
          <w:szCs w:val="27"/>
          <w14:ligatures w14:val="none"/>
        </w:rPr>
      </w:pPr>
      <w:r>
        <w:rPr>
          <w:rFonts w:eastAsia="Times New Roman" w:cs="Times New Roman"/>
          <w:b/>
          <w:bCs/>
          <w:noProof/>
          <w:kern w:val="0"/>
          <w:sz w:val="27"/>
          <w:szCs w:val="27"/>
        </w:rPr>
        <w:drawing>
          <wp:inline distT="0" distB="0" distL="0" distR="0" wp14:anchorId="71344DA4" wp14:editId="04396000">
            <wp:extent cx="5943600" cy="3343275"/>
            <wp:effectExtent l="0" t="0" r="0" b="0"/>
            <wp:docPr id="85759194" name="Picture 1" descr="A group of people in 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9194" name="Picture 1" descr="A group of people in a warehous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84CBA7" w14:textId="77777777" w:rsidR="005D74BC" w:rsidRDefault="005D74BC">
      <w:pPr>
        <w:rPr>
          <w:rFonts w:eastAsia="Times New Roman" w:cs="Times New Roman"/>
          <w:b/>
          <w:bCs/>
          <w:kern w:val="0"/>
          <w:sz w:val="27"/>
          <w:szCs w:val="27"/>
          <w14:ligatures w14:val="none"/>
        </w:rPr>
      </w:pPr>
    </w:p>
    <w:p w14:paraId="13345BB2" w14:textId="77777777" w:rsidR="005D5041" w:rsidRDefault="005D5041">
      <w:pPr>
        <w:rPr>
          <w:rFonts w:eastAsia="Times New Roman" w:cs="Times New Roman"/>
          <w:b/>
          <w:bCs/>
          <w:kern w:val="0"/>
          <w:sz w:val="27"/>
          <w:szCs w:val="27"/>
          <w14:ligatures w14:val="none"/>
        </w:rPr>
      </w:pPr>
      <w:bookmarkStart w:id="0" w:name="OLE_LINK1"/>
      <w:bookmarkStart w:id="1" w:name="OLE_LINK2"/>
    </w:p>
    <w:p w14:paraId="57D07882" w14:textId="26C94A4E" w:rsidR="005D5041" w:rsidRDefault="005D74BC">
      <w:pPr>
        <w:rPr>
          <w:rFonts w:eastAsia="Times New Roman" w:cs="Times New Roman"/>
          <w:b/>
          <w:bCs/>
          <w:kern w:val="0"/>
          <w:sz w:val="27"/>
          <w:szCs w:val="27"/>
          <w14:ligatures w14:val="none"/>
        </w:rPr>
      </w:pPr>
      <w:r>
        <w:rPr>
          <w:rFonts w:eastAsia="Times New Roman" w:cs="Times New Roman"/>
          <w:b/>
          <w:bCs/>
          <w:kern w:val="0"/>
          <w:sz w:val="27"/>
          <w:szCs w:val="27"/>
          <w14:ligatures w14:val="none"/>
        </w:rPr>
        <w:t>Team Members:</w:t>
      </w:r>
    </w:p>
    <w:p w14:paraId="55C73955" w14:textId="723A8D87" w:rsidR="005D74BC" w:rsidRPr="005D5041" w:rsidRDefault="005D74BC" w:rsidP="005D5041">
      <w:pPr>
        <w:pStyle w:val="ListParagraph"/>
        <w:numPr>
          <w:ilvl w:val="0"/>
          <w:numId w:val="9"/>
        </w:numPr>
        <w:rPr>
          <w:rFonts w:eastAsia="Times New Roman" w:cs="Times New Roman"/>
          <w:kern w:val="0"/>
          <w:sz w:val="27"/>
          <w:szCs w:val="27"/>
          <w14:ligatures w14:val="none"/>
        </w:rPr>
      </w:pPr>
      <w:r w:rsidRPr="005D5041">
        <w:rPr>
          <w:rFonts w:eastAsia="Times New Roman" w:cs="Times New Roman"/>
          <w:kern w:val="0"/>
          <w:sz w:val="27"/>
          <w:szCs w:val="27"/>
          <w14:ligatures w14:val="none"/>
        </w:rPr>
        <w:t>Gurwinder Singh - 200557497</w:t>
      </w:r>
    </w:p>
    <w:p w14:paraId="68969343" w14:textId="77777777" w:rsidR="005D74BC" w:rsidRPr="005D5041" w:rsidRDefault="005D74BC" w:rsidP="005D5041">
      <w:pPr>
        <w:pStyle w:val="ListParagraph"/>
        <w:numPr>
          <w:ilvl w:val="0"/>
          <w:numId w:val="9"/>
        </w:numPr>
        <w:rPr>
          <w:rFonts w:eastAsia="Times New Roman" w:cs="Times New Roman"/>
          <w:kern w:val="0"/>
          <w:sz w:val="27"/>
          <w:szCs w:val="27"/>
          <w14:ligatures w14:val="none"/>
        </w:rPr>
      </w:pPr>
      <w:r w:rsidRPr="005D5041">
        <w:rPr>
          <w:rFonts w:eastAsia="Times New Roman" w:cs="Times New Roman"/>
          <w:kern w:val="0"/>
          <w:sz w:val="27"/>
          <w:szCs w:val="27"/>
          <w14:ligatures w14:val="none"/>
        </w:rPr>
        <w:t>Manpreet Kaur</w:t>
      </w:r>
    </w:p>
    <w:p w14:paraId="6E934A62" w14:textId="41741D97" w:rsidR="00DE16B4" w:rsidRPr="005D74BC" w:rsidRDefault="005D74BC" w:rsidP="005D5041">
      <w:pPr>
        <w:pStyle w:val="ListParagraph"/>
        <w:numPr>
          <w:ilvl w:val="0"/>
          <w:numId w:val="9"/>
        </w:numPr>
        <w:rPr>
          <w:rFonts w:eastAsia="Times New Roman" w:cs="Times New Roman"/>
          <w:b/>
          <w:bCs/>
          <w:kern w:val="0"/>
          <w:sz w:val="27"/>
          <w:szCs w:val="27"/>
          <w14:ligatures w14:val="none"/>
        </w:rPr>
      </w:pPr>
      <w:r w:rsidRPr="005D5041">
        <w:rPr>
          <w:rFonts w:eastAsia="Times New Roman" w:cs="Times New Roman"/>
          <w:kern w:val="0"/>
          <w:sz w:val="27"/>
          <w:szCs w:val="27"/>
          <w14:ligatures w14:val="none"/>
        </w:rPr>
        <w:t>Sukhminder Kaur</w:t>
      </w:r>
      <w:r w:rsidR="00DE16B4" w:rsidRPr="005D74BC">
        <w:rPr>
          <w:rFonts w:eastAsia="Times New Roman" w:cs="Times New Roman"/>
          <w:b/>
          <w:bCs/>
          <w:kern w:val="0"/>
          <w:sz w:val="27"/>
          <w:szCs w:val="27"/>
          <w14:ligatures w14:val="none"/>
        </w:rPr>
        <w:br w:type="page"/>
      </w:r>
    </w:p>
    <w:p w14:paraId="182361B6" w14:textId="41B3D0FD" w:rsidR="005D5041" w:rsidRPr="005D5041" w:rsidRDefault="00B03458" w:rsidP="005D5041">
      <w:pPr>
        <w:spacing w:before="100" w:beforeAutospacing="1" w:after="100" w:afterAutospacing="1"/>
        <w:outlineLvl w:val="2"/>
        <w:rPr>
          <w:rFonts w:eastAsia="Times New Roman" w:cs="Times New Roman"/>
          <w:b/>
          <w:bCs/>
          <w:kern w:val="0"/>
          <w:sz w:val="32"/>
          <w:szCs w:val="32"/>
          <w14:ligatures w14:val="none"/>
        </w:rPr>
      </w:pPr>
      <w:r w:rsidRPr="005D74BC">
        <w:rPr>
          <w:rFonts w:eastAsia="Times New Roman" w:cs="Times New Roman"/>
          <w:b/>
          <w:bCs/>
          <w:kern w:val="0"/>
          <w:sz w:val="28"/>
          <w:szCs w:val="28"/>
          <w14:ligatures w14:val="none"/>
        </w:rPr>
        <w:lastRenderedPageBreak/>
        <w:t xml:space="preserve">                      </w:t>
      </w:r>
      <w:r w:rsidR="005D5041">
        <w:rPr>
          <w:rFonts w:eastAsia="Times New Roman" w:cs="Times New Roman"/>
          <w:b/>
          <w:bCs/>
          <w:kern w:val="0"/>
          <w:sz w:val="28"/>
          <w:szCs w:val="28"/>
          <w14:ligatures w14:val="none"/>
        </w:rPr>
        <w:t xml:space="preserve"> </w:t>
      </w:r>
      <w:r w:rsidRPr="005D74BC">
        <w:rPr>
          <w:rFonts w:eastAsia="Times New Roman" w:cs="Times New Roman"/>
          <w:b/>
          <w:bCs/>
          <w:kern w:val="0"/>
          <w:sz w:val="28"/>
          <w:szCs w:val="28"/>
          <w14:ligatures w14:val="none"/>
        </w:rPr>
        <w:t xml:space="preserve">               </w:t>
      </w:r>
      <w:r w:rsidRPr="005D5041">
        <w:rPr>
          <w:rFonts w:eastAsia="Times New Roman" w:cs="Times New Roman"/>
          <w:b/>
          <w:bCs/>
          <w:kern w:val="0"/>
          <w:sz w:val="32"/>
          <w:szCs w:val="32"/>
          <w14:ligatures w14:val="none"/>
        </w:rPr>
        <w:t>INCIDENT INVESTIGATION FORM</w:t>
      </w:r>
      <w:r w:rsidR="00F93462">
        <w:rPr>
          <w:rFonts w:eastAsia="Times New Roman" w:cs="Times New Roman"/>
          <w:noProof/>
          <w:kern w:val="0"/>
        </w:rPr>
        <w:pict w14:anchorId="1DF8D031">
          <v:rect id="_x0000_i1026" alt="" style="width:468pt;height:.05pt;mso-width-percent:0;mso-height-percent:0;mso-width-percent:0;mso-height-percent:0" o:hralign="center" o:hrstd="t" o:hr="t" fillcolor="#a0a0a0" stroked="f"/>
        </w:pict>
      </w:r>
    </w:p>
    <w:p w14:paraId="2CA978FE" w14:textId="77777777" w:rsidR="00B03458" w:rsidRPr="005D5041" w:rsidRDefault="00B03458" w:rsidP="00B03458">
      <w:pPr>
        <w:spacing w:before="100" w:beforeAutospacing="1" w:after="100" w:afterAutospacing="1"/>
        <w:rPr>
          <w:rFonts w:eastAsia="Times New Roman" w:cs="Times New Roman"/>
          <w:kern w:val="0"/>
          <w:sz w:val="28"/>
          <w:szCs w:val="28"/>
          <w14:ligatures w14:val="none"/>
        </w:rPr>
      </w:pPr>
      <w:r w:rsidRPr="005D5041">
        <w:rPr>
          <w:rFonts w:eastAsia="Times New Roman" w:cs="Times New Roman"/>
          <w:b/>
          <w:bCs/>
          <w:kern w:val="0"/>
          <w:sz w:val="28"/>
          <w:szCs w:val="28"/>
          <w14:ligatures w14:val="none"/>
        </w:rPr>
        <w:t>1.0: EMPLOYEE DATA</w:t>
      </w:r>
    </w:p>
    <w:p w14:paraId="7C93864E" w14:textId="77777777"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Employee Name:</w:t>
      </w:r>
      <w:r w:rsidRPr="00B03458">
        <w:rPr>
          <w:rFonts w:eastAsia="Times New Roman" w:cs="Times New Roman"/>
          <w:kern w:val="0"/>
          <w14:ligatures w14:val="none"/>
        </w:rPr>
        <w:t xml:space="preserve"> John Doe</w:t>
      </w:r>
    </w:p>
    <w:p w14:paraId="42945CF7" w14:textId="69F427E1"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Employee Phone Number:</w:t>
      </w:r>
      <w:r w:rsidRPr="00B03458">
        <w:rPr>
          <w:rFonts w:eastAsia="Times New Roman" w:cs="Times New Roman"/>
          <w:kern w:val="0"/>
          <w14:ligatures w14:val="none"/>
        </w:rPr>
        <w:t xml:space="preserve"> (</w:t>
      </w:r>
      <w:r>
        <w:rPr>
          <w:rFonts w:eastAsia="Times New Roman" w:cs="Times New Roman"/>
          <w:kern w:val="0"/>
          <w14:ligatures w14:val="none"/>
        </w:rPr>
        <w:t>70</w:t>
      </w:r>
      <w:r w:rsidRPr="00B03458">
        <w:rPr>
          <w:rFonts w:eastAsia="Times New Roman" w:cs="Times New Roman"/>
          <w:kern w:val="0"/>
          <w14:ligatures w14:val="none"/>
        </w:rPr>
        <w:t>5) 123-4567</w:t>
      </w:r>
    </w:p>
    <w:p w14:paraId="50BF4885" w14:textId="77777777"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Department:</w:t>
      </w:r>
      <w:r w:rsidRPr="00B03458">
        <w:rPr>
          <w:rFonts w:eastAsia="Times New Roman" w:cs="Times New Roman"/>
          <w:kern w:val="0"/>
          <w14:ligatures w14:val="none"/>
        </w:rPr>
        <w:t xml:space="preserve"> Manufacturing</w:t>
      </w:r>
    </w:p>
    <w:p w14:paraId="554DF985" w14:textId="77777777"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Manager Name:</w:t>
      </w:r>
      <w:r w:rsidRPr="00B03458">
        <w:rPr>
          <w:rFonts w:eastAsia="Times New Roman" w:cs="Times New Roman"/>
          <w:kern w:val="0"/>
          <w14:ligatures w14:val="none"/>
        </w:rPr>
        <w:t xml:space="preserve"> Jane Smith</w:t>
      </w:r>
    </w:p>
    <w:p w14:paraId="2B6A500A" w14:textId="77777777"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Position:</w:t>
      </w:r>
      <w:r w:rsidRPr="00B03458">
        <w:rPr>
          <w:rFonts w:eastAsia="Times New Roman" w:cs="Times New Roman"/>
          <w:kern w:val="0"/>
          <w14:ligatures w14:val="none"/>
        </w:rPr>
        <w:t xml:space="preserve"> Quality Inspector</w:t>
      </w:r>
    </w:p>
    <w:p w14:paraId="288D589D" w14:textId="77777777"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Employment Status:</w:t>
      </w:r>
      <w:r w:rsidRPr="00B03458">
        <w:rPr>
          <w:rFonts w:eastAsia="Times New Roman" w:cs="Times New Roman"/>
          <w:kern w:val="0"/>
          <w14:ligatures w14:val="none"/>
        </w:rPr>
        <w:t xml:space="preserve"> Full-time</w:t>
      </w:r>
    </w:p>
    <w:p w14:paraId="518D55BA" w14:textId="77777777"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Medical Practitioner:</w:t>
      </w:r>
      <w:r w:rsidRPr="00B03458">
        <w:rPr>
          <w:rFonts w:eastAsia="Times New Roman" w:cs="Times New Roman"/>
          <w:kern w:val="0"/>
          <w14:ligatures w14:val="none"/>
        </w:rPr>
        <w:t xml:space="preserve"> Dr. Alice Brown</w:t>
      </w:r>
    </w:p>
    <w:p w14:paraId="361EA07B" w14:textId="1452D22F" w:rsidR="00B03458" w:rsidRPr="00B03458" w:rsidRDefault="00B03458" w:rsidP="00B03458">
      <w:pPr>
        <w:numPr>
          <w:ilvl w:val="0"/>
          <w:numId w:val="1"/>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Practitioner Phone Number:</w:t>
      </w:r>
      <w:r w:rsidRPr="00B03458">
        <w:rPr>
          <w:rFonts w:eastAsia="Times New Roman" w:cs="Times New Roman"/>
          <w:kern w:val="0"/>
          <w14:ligatures w14:val="none"/>
        </w:rPr>
        <w:t xml:space="preserve"> (</w:t>
      </w:r>
      <w:r>
        <w:rPr>
          <w:rFonts w:eastAsia="Times New Roman" w:cs="Times New Roman"/>
          <w:kern w:val="0"/>
          <w14:ligatures w14:val="none"/>
        </w:rPr>
        <w:t>705</w:t>
      </w:r>
      <w:r w:rsidRPr="00B03458">
        <w:rPr>
          <w:rFonts w:eastAsia="Times New Roman" w:cs="Times New Roman"/>
          <w:kern w:val="0"/>
          <w14:ligatures w14:val="none"/>
        </w:rPr>
        <w:t>) 987-6543</w:t>
      </w:r>
    </w:p>
    <w:p w14:paraId="4FFF5557" w14:textId="77777777" w:rsidR="00B03458" w:rsidRPr="005D5041" w:rsidRDefault="00B03458" w:rsidP="00B03458">
      <w:pPr>
        <w:spacing w:before="100" w:beforeAutospacing="1" w:after="100" w:afterAutospacing="1"/>
        <w:rPr>
          <w:rFonts w:eastAsia="Times New Roman" w:cs="Times New Roman"/>
          <w:kern w:val="0"/>
          <w:sz w:val="28"/>
          <w:szCs w:val="28"/>
          <w14:ligatures w14:val="none"/>
        </w:rPr>
      </w:pPr>
      <w:r w:rsidRPr="005D5041">
        <w:rPr>
          <w:rFonts w:eastAsia="Times New Roman" w:cs="Times New Roman"/>
          <w:b/>
          <w:bCs/>
          <w:kern w:val="0"/>
          <w:sz w:val="28"/>
          <w:szCs w:val="28"/>
          <w14:ligatures w14:val="none"/>
        </w:rPr>
        <w:t>2.0: INCIDENT DATA</w:t>
      </w:r>
    </w:p>
    <w:p w14:paraId="1179CF76"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Date of Incident:</w:t>
      </w:r>
      <w:r w:rsidRPr="00B03458">
        <w:rPr>
          <w:rFonts w:eastAsia="Times New Roman" w:cs="Times New Roman"/>
          <w:kern w:val="0"/>
          <w14:ligatures w14:val="none"/>
        </w:rPr>
        <w:t xml:space="preserve"> 2024-07-01</w:t>
      </w:r>
    </w:p>
    <w:p w14:paraId="0918A814"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Reported Date:</w:t>
      </w:r>
      <w:r w:rsidRPr="00B03458">
        <w:rPr>
          <w:rFonts w:eastAsia="Times New Roman" w:cs="Times New Roman"/>
          <w:kern w:val="0"/>
          <w14:ligatures w14:val="none"/>
        </w:rPr>
        <w:t xml:space="preserve"> 2024-07-01</w:t>
      </w:r>
    </w:p>
    <w:p w14:paraId="11F4C250"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Date of First Aid:</w:t>
      </w:r>
      <w:r w:rsidRPr="00B03458">
        <w:rPr>
          <w:rFonts w:eastAsia="Times New Roman" w:cs="Times New Roman"/>
          <w:kern w:val="0"/>
          <w14:ligatures w14:val="none"/>
        </w:rPr>
        <w:t xml:space="preserve"> 2024-07-01</w:t>
      </w:r>
    </w:p>
    <w:p w14:paraId="75CF2FA1"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Date of Medical:</w:t>
      </w:r>
      <w:r w:rsidRPr="00B03458">
        <w:rPr>
          <w:rFonts w:eastAsia="Times New Roman" w:cs="Times New Roman"/>
          <w:kern w:val="0"/>
          <w14:ligatures w14:val="none"/>
        </w:rPr>
        <w:t xml:space="preserve"> 2024-07-01</w:t>
      </w:r>
    </w:p>
    <w:p w14:paraId="28633903"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Incident Location:</w:t>
      </w:r>
      <w:r w:rsidRPr="00B03458">
        <w:rPr>
          <w:rFonts w:eastAsia="Times New Roman" w:cs="Times New Roman"/>
          <w:kern w:val="0"/>
          <w14:ligatures w14:val="none"/>
        </w:rPr>
        <w:t xml:space="preserve"> Assembly Line</w:t>
      </w:r>
    </w:p>
    <w:p w14:paraId="018EF5CB"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Body Part:</w:t>
      </w:r>
      <w:r w:rsidRPr="00B03458">
        <w:rPr>
          <w:rFonts w:eastAsia="Times New Roman" w:cs="Times New Roman"/>
          <w:kern w:val="0"/>
          <w14:ligatures w14:val="none"/>
        </w:rPr>
        <w:t xml:space="preserve"> Right hand</w:t>
      </w:r>
    </w:p>
    <w:p w14:paraId="64782E15"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Type of Injury:</w:t>
      </w:r>
      <w:r w:rsidRPr="00B03458">
        <w:rPr>
          <w:rFonts w:eastAsia="Times New Roman" w:cs="Times New Roman"/>
          <w:kern w:val="0"/>
          <w14:ligatures w14:val="none"/>
        </w:rPr>
        <w:t xml:space="preserve"> Laceration</w:t>
      </w:r>
    </w:p>
    <w:p w14:paraId="718CC474"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Description of Incident:</w:t>
      </w:r>
    </w:p>
    <w:p w14:paraId="40597FDD" w14:textId="77777777" w:rsidR="00B03458" w:rsidRPr="00B03458" w:rsidRDefault="00B03458" w:rsidP="00B03458">
      <w:pPr>
        <w:numPr>
          <w:ilvl w:val="1"/>
          <w:numId w:val="2"/>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During a routine inspection, John Doe reached into a machine to remove a jammed part without shutting it down, resulting in a laceration on his right hand.</w:t>
      </w:r>
    </w:p>
    <w:p w14:paraId="448B2683"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Environmental Conditions:</w:t>
      </w:r>
    </w:p>
    <w:p w14:paraId="295158A4" w14:textId="2922746C" w:rsidR="00B03458" w:rsidRPr="00B03458" w:rsidRDefault="00B03458" w:rsidP="00B03458">
      <w:pPr>
        <w:numPr>
          <w:ilvl w:val="1"/>
          <w:numId w:val="2"/>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Noisy, high-activity environment, low visibility around the machine.</w:t>
      </w:r>
    </w:p>
    <w:p w14:paraId="30C25862"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Equipment Use:</w:t>
      </w:r>
    </w:p>
    <w:p w14:paraId="2AC5620C" w14:textId="77777777" w:rsidR="00B03458" w:rsidRPr="00B03458" w:rsidRDefault="00B03458" w:rsidP="00B03458">
      <w:pPr>
        <w:numPr>
          <w:ilvl w:val="1"/>
          <w:numId w:val="2"/>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Assembly line machine, not properly shut down before intervention.</w:t>
      </w:r>
    </w:p>
    <w:p w14:paraId="714F33E8"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Process Failure(s):</w:t>
      </w:r>
    </w:p>
    <w:p w14:paraId="06874B6A" w14:textId="77777777" w:rsidR="00B03458" w:rsidRPr="00B03458" w:rsidRDefault="00B03458" w:rsidP="00B03458">
      <w:pPr>
        <w:numPr>
          <w:ilvl w:val="1"/>
          <w:numId w:val="2"/>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Lack of proper lockout/tagout procedures.</w:t>
      </w:r>
    </w:p>
    <w:p w14:paraId="0F64C5DA" w14:textId="77777777" w:rsidR="00B03458" w:rsidRPr="00B03458" w:rsidRDefault="00B03458" w:rsidP="00B03458">
      <w:pPr>
        <w:numPr>
          <w:ilvl w:val="1"/>
          <w:numId w:val="2"/>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Insufficient training on machine safety protocols.</w:t>
      </w:r>
    </w:p>
    <w:p w14:paraId="2806F358" w14:textId="77777777" w:rsidR="00B03458" w:rsidRPr="00B03458" w:rsidRDefault="00B03458" w:rsidP="00B03458">
      <w:pPr>
        <w:numPr>
          <w:ilvl w:val="0"/>
          <w:numId w:val="2"/>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Name of Witness(es):</w:t>
      </w:r>
    </w:p>
    <w:p w14:paraId="2DB244D2" w14:textId="77777777" w:rsidR="00B03458" w:rsidRPr="00B03458" w:rsidRDefault="00B03458" w:rsidP="00B03458">
      <w:pPr>
        <w:numPr>
          <w:ilvl w:val="1"/>
          <w:numId w:val="2"/>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Mary Johnson</w:t>
      </w:r>
    </w:p>
    <w:p w14:paraId="2B06FB91" w14:textId="77777777" w:rsidR="00B03458" w:rsidRPr="00B03458" w:rsidRDefault="00B03458" w:rsidP="00B03458">
      <w:pPr>
        <w:numPr>
          <w:ilvl w:val="1"/>
          <w:numId w:val="2"/>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Robert Williams</w:t>
      </w:r>
    </w:p>
    <w:p w14:paraId="45EDA3E5" w14:textId="0115A1EF" w:rsidR="00B03458" w:rsidRPr="005D5041" w:rsidRDefault="00B03458" w:rsidP="00B03458">
      <w:pPr>
        <w:spacing w:before="100" w:beforeAutospacing="1" w:after="100" w:afterAutospacing="1"/>
        <w:rPr>
          <w:rFonts w:eastAsia="Times New Roman" w:cs="Times New Roman"/>
          <w:kern w:val="0"/>
          <w:sz w:val="28"/>
          <w:szCs w:val="28"/>
          <w14:ligatures w14:val="none"/>
        </w:rPr>
      </w:pPr>
      <w:r w:rsidRPr="005D5041">
        <w:rPr>
          <w:rFonts w:eastAsia="Times New Roman" w:cs="Times New Roman"/>
          <w:b/>
          <w:bCs/>
          <w:kern w:val="0"/>
          <w:sz w:val="28"/>
          <w:szCs w:val="28"/>
          <w14:ligatures w14:val="none"/>
        </w:rPr>
        <w:t>Attach Statements:</w:t>
      </w:r>
    </w:p>
    <w:p w14:paraId="48B56733" w14:textId="77777777" w:rsidR="00B03458" w:rsidRPr="00B03458" w:rsidRDefault="00B03458" w:rsidP="00B03458">
      <w:pPr>
        <w:numPr>
          <w:ilvl w:val="0"/>
          <w:numId w:val="3"/>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Mary Johnson:</w:t>
      </w:r>
      <w:r w:rsidRPr="00B03458">
        <w:rPr>
          <w:rFonts w:eastAsia="Times New Roman" w:cs="Times New Roman"/>
          <w:kern w:val="0"/>
          <w14:ligatures w14:val="none"/>
        </w:rPr>
        <w:t xml:space="preserve"> "I saw John reach into the machine without turning it off. He seemed in a hurry to fix the jam."</w:t>
      </w:r>
    </w:p>
    <w:p w14:paraId="7244F5A7" w14:textId="77777777" w:rsidR="00B03458" w:rsidRPr="00B03458" w:rsidRDefault="00B03458" w:rsidP="00B03458">
      <w:pPr>
        <w:numPr>
          <w:ilvl w:val="0"/>
          <w:numId w:val="3"/>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lastRenderedPageBreak/>
        <w:t>Robert Williams:</w:t>
      </w:r>
      <w:r w:rsidRPr="00B03458">
        <w:rPr>
          <w:rFonts w:eastAsia="Times New Roman" w:cs="Times New Roman"/>
          <w:kern w:val="0"/>
          <w14:ligatures w14:val="none"/>
        </w:rPr>
        <w:t xml:space="preserve"> "John has done this before. We haven't had much training on the new safety procedures."</w:t>
      </w:r>
    </w:p>
    <w:p w14:paraId="0E3EE7EC" w14:textId="77777777" w:rsidR="005D5041" w:rsidRDefault="005D5041" w:rsidP="00B03458">
      <w:pPr>
        <w:spacing w:before="100" w:beforeAutospacing="1" w:after="100" w:afterAutospacing="1"/>
        <w:rPr>
          <w:rFonts w:eastAsia="Times New Roman" w:cs="Times New Roman"/>
          <w:b/>
          <w:bCs/>
          <w:kern w:val="0"/>
          <w:sz w:val="28"/>
          <w:szCs w:val="28"/>
          <w14:ligatures w14:val="none"/>
        </w:rPr>
      </w:pPr>
    </w:p>
    <w:p w14:paraId="5A90F79C" w14:textId="2A6560CA" w:rsidR="00B03458" w:rsidRPr="005D5041" w:rsidRDefault="00B03458" w:rsidP="00B03458">
      <w:pPr>
        <w:spacing w:before="100" w:beforeAutospacing="1" w:after="100" w:afterAutospacing="1"/>
        <w:rPr>
          <w:rFonts w:eastAsia="Times New Roman" w:cs="Times New Roman"/>
          <w:kern w:val="0"/>
          <w:sz w:val="28"/>
          <w:szCs w:val="28"/>
          <w14:ligatures w14:val="none"/>
        </w:rPr>
      </w:pPr>
      <w:r w:rsidRPr="005D5041">
        <w:rPr>
          <w:rFonts w:eastAsia="Times New Roman" w:cs="Times New Roman"/>
          <w:b/>
          <w:bCs/>
          <w:kern w:val="0"/>
          <w:sz w:val="28"/>
          <w:szCs w:val="28"/>
          <w14:ligatures w14:val="none"/>
        </w:rPr>
        <w:t>3.0 HAZARD IDENTIFICATION/CAUSE</w:t>
      </w:r>
    </w:p>
    <w:p w14:paraId="067803C0" w14:textId="77777777" w:rsidR="00B03458" w:rsidRPr="00B03458" w:rsidRDefault="00B03458" w:rsidP="00B03458">
      <w:p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INDIRECT CAUSES/HAZARDS:</w:t>
      </w:r>
    </w:p>
    <w:p w14:paraId="45349BB1" w14:textId="77777777" w:rsidR="00B03458" w:rsidRPr="00B03458" w:rsidRDefault="00B03458" w:rsidP="00B03458">
      <w:pPr>
        <w:numPr>
          <w:ilvl w:val="0"/>
          <w:numId w:val="4"/>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Lack of proper training on safety procedures.</w:t>
      </w:r>
    </w:p>
    <w:p w14:paraId="0E459EF5" w14:textId="77777777" w:rsidR="00B03458" w:rsidRPr="00B03458" w:rsidRDefault="00B03458" w:rsidP="00B03458">
      <w:pPr>
        <w:numPr>
          <w:ilvl w:val="0"/>
          <w:numId w:val="4"/>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Inadequate supervision and enforcement of safety protocols.</w:t>
      </w:r>
    </w:p>
    <w:p w14:paraId="1FEFE5B0" w14:textId="77777777" w:rsidR="00B03458" w:rsidRPr="00B03458" w:rsidRDefault="00B03458" w:rsidP="00B03458">
      <w:pPr>
        <w:numPr>
          <w:ilvl w:val="0"/>
          <w:numId w:val="4"/>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Poor visibility and high noise levels in the work area.</w:t>
      </w:r>
    </w:p>
    <w:p w14:paraId="514B4BC1" w14:textId="77777777" w:rsidR="00B03458" w:rsidRPr="00B03458" w:rsidRDefault="00B03458" w:rsidP="00B03458">
      <w:p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DIRECT CAUSES/HAZARDS:</w:t>
      </w:r>
    </w:p>
    <w:p w14:paraId="50A61B81" w14:textId="77777777" w:rsidR="00B03458" w:rsidRPr="00B03458" w:rsidRDefault="00B03458" w:rsidP="00B03458">
      <w:pPr>
        <w:numPr>
          <w:ilvl w:val="0"/>
          <w:numId w:val="5"/>
        </w:num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Failure to shut down machinery before attempting to clear a jam.</w:t>
      </w:r>
    </w:p>
    <w:p w14:paraId="0F7A0F63" w14:textId="77777777" w:rsidR="00B03458" w:rsidRPr="00B03458" w:rsidRDefault="00B03458" w:rsidP="00B03458">
      <w:p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4.0 CORRECTIVE MEASURES</w:t>
      </w:r>
    </w:p>
    <w:tbl>
      <w:tblPr>
        <w:tblW w:w="94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5446"/>
        <w:gridCol w:w="1906"/>
      </w:tblGrid>
      <w:tr w:rsidR="00B03458" w:rsidRPr="00B03458" w14:paraId="64C665BC" w14:textId="77777777" w:rsidTr="00C23522">
        <w:trPr>
          <w:trHeight w:val="302"/>
          <w:tblHeader/>
          <w:tblCellSpacing w:w="15" w:type="dxa"/>
        </w:trPr>
        <w:tc>
          <w:tcPr>
            <w:tcW w:w="0" w:type="auto"/>
            <w:vAlign w:val="center"/>
            <w:hideMark/>
          </w:tcPr>
          <w:p w14:paraId="58AD158A" w14:textId="77777777" w:rsidR="00B03458" w:rsidRPr="00B03458" w:rsidRDefault="00B03458" w:rsidP="00B03458">
            <w:pPr>
              <w:jc w:val="center"/>
              <w:rPr>
                <w:rFonts w:eastAsia="Times New Roman" w:cs="Times New Roman"/>
                <w:b/>
                <w:bCs/>
                <w:kern w:val="0"/>
                <w14:ligatures w14:val="none"/>
              </w:rPr>
            </w:pPr>
            <w:r w:rsidRPr="00B03458">
              <w:rPr>
                <w:rFonts w:eastAsia="Times New Roman" w:cs="Times New Roman"/>
                <w:b/>
                <w:bCs/>
                <w:kern w:val="0"/>
                <w14:ligatures w14:val="none"/>
              </w:rPr>
              <w:t>Hazard</w:t>
            </w:r>
          </w:p>
        </w:tc>
        <w:tc>
          <w:tcPr>
            <w:tcW w:w="0" w:type="auto"/>
            <w:vAlign w:val="center"/>
            <w:hideMark/>
          </w:tcPr>
          <w:p w14:paraId="03204167" w14:textId="77777777" w:rsidR="00B03458" w:rsidRPr="00B03458" w:rsidRDefault="00B03458" w:rsidP="00B03458">
            <w:pPr>
              <w:jc w:val="center"/>
              <w:rPr>
                <w:rFonts w:eastAsia="Times New Roman" w:cs="Times New Roman"/>
                <w:b/>
                <w:bCs/>
                <w:kern w:val="0"/>
                <w14:ligatures w14:val="none"/>
              </w:rPr>
            </w:pPr>
            <w:r w:rsidRPr="00B03458">
              <w:rPr>
                <w:rFonts w:eastAsia="Times New Roman" w:cs="Times New Roman"/>
                <w:b/>
                <w:bCs/>
                <w:kern w:val="0"/>
                <w14:ligatures w14:val="none"/>
              </w:rPr>
              <w:t>Corrective Action Plan</w:t>
            </w:r>
          </w:p>
        </w:tc>
        <w:tc>
          <w:tcPr>
            <w:tcW w:w="0" w:type="auto"/>
            <w:vAlign w:val="center"/>
            <w:hideMark/>
          </w:tcPr>
          <w:p w14:paraId="0779BFF9" w14:textId="77777777" w:rsidR="00B03458" w:rsidRPr="00B03458" w:rsidRDefault="00B03458" w:rsidP="00B03458">
            <w:pPr>
              <w:jc w:val="center"/>
              <w:rPr>
                <w:rFonts w:eastAsia="Times New Roman" w:cs="Times New Roman"/>
                <w:b/>
                <w:bCs/>
                <w:kern w:val="0"/>
                <w14:ligatures w14:val="none"/>
              </w:rPr>
            </w:pPr>
            <w:r w:rsidRPr="00B03458">
              <w:rPr>
                <w:rFonts w:eastAsia="Times New Roman" w:cs="Times New Roman"/>
                <w:b/>
                <w:bCs/>
                <w:kern w:val="0"/>
                <w14:ligatures w14:val="none"/>
              </w:rPr>
              <w:t>Responsibility</w:t>
            </w:r>
          </w:p>
        </w:tc>
      </w:tr>
      <w:tr w:rsidR="00B03458" w:rsidRPr="00B03458" w14:paraId="07CB476F" w14:textId="77777777" w:rsidTr="00C23522">
        <w:trPr>
          <w:trHeight w:val="890"/>
          <w:tblCellSpacing w:w="15" w:type="dxa"/>
        </w:trPr>
        <w:tc>
          <w:tcPr>
            <w:tcW w:w="0" w:type="auto"/>
            <w:vAlign w:val="center"/>
            <w:hideMark/>
          </w:tcPr>
          <w:p w14:paraId="2A39C98F"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Lack of proper training</w:t>
            </w:r>
          </w:p>
        </w:tc>
        <w:tc>
          <w:tcPr>
            <w:tcW w:w="0" w:type="auto"/>
            <w:vAlign w:val="center"/>
            <w:hideMark/>
          </w:tcPr>
          <w:p w14:paraId="05F64F91"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Implement comprehensive safety training for all employees on lockout/tagout procedures and machine safety.</w:t>
            </w:r>
          </w:p>
        </w:tc>
        <w:tc>
          <w:tcPr>
            <w:tcW w:w="0" w:type="auto"/>
            <w:vAlign w:val="center"/>
            <w:hideMark/>
          </w:tcPr>
          <w:p w14:paraId="55570E45"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Safety Officer</w:t>
            </w:r>
          </w:p>
        </w:tc>
      </w:tr>
      <w:tr w:rsidR="00B03458" w:rsidRPr="00B03458" w14:paraId="06366DC4" w14:textId="77777777" w:rsidTr="00C23522">
        <w:trPr>
          <w:trHeight w:val="605"/>
          <w:tblCellSpacing w:w="15" w:type="dxa"/>
        </w:trPr>
        <w:tc>
          <w:tcPr>
            <w:tcW w:w="0" w:type="auto"/>
            <w:vAlign w:val="center"/>
            <w:hideMark/>
          </w:tcPr>
          <w:p w14:paraId="1C80230D"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Inadequate supervision</w:t>
            </w:r>
          </w:p>
        </w:tc>
        <w:tc>
          <w:tcPr>
            <w:tcW w:w="0" w:type="auto"/>
            <w:vAlign w:val="center"/>
            <w:hideMark/>
          </w:tcPr>
          <w:p w14:paraId="7ACD6643"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Increase supervision and regular safety audits to ensure compliance with safety protocols.</w:t>
            </w:r>
          </w:p>
        </w:tc>
        <w:tc>
          <w:tcPr>
            <w:tcW w:w="0" w:type="auto"/>
            <w:vAlign w:val="center"/>
            <w:hideMark/>
          </w:tcPr>
          <w:p w14:paraId="34D90F8D"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Shift Supervisors</w:t>
            </w:r>
          </w:p>
        </w:tc>
      </w:tr>
      <w:tr w:rsidR="00B03458" w:rsidRPr="00B03458" w14:paraId="488C1C28" w14:textId="77777777" w:rsidTr="00C23522">
        <w:trPr>
          <w:trHeight w:val="890"/>
          <w:tblCellSpacing w:w="15" w:type="dxa"/>
        </w:trPr>
        <w:tc>
          <w:tcPr>
            <w:tcW w:w="0" w:type="auto"/>
            <w:vAlign w:val="center"/>
            <w:hideMark/>
          </w:tcPr>
          <w:p w14:paraId="711DAE00"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Poor visibility and high noise</w:t>
            </w:r>
          </w:p>
        </w:tc>
        <w:tc>
          <w:tcPr>
            <w:tcW w:w="0" w:type="auto"/>
            <w:vAlign w:val="center"/>
            <w:hideMark/>
          </w:tcPr>
          <w:p w14:paraId="1AA91FE0"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Improve lighting and provide noise-canceling headphones to enhance visibility and reduce distraction.</w:t>
            </w:r>
          </w:p>
        </w:tc>
        <w:tc>
          <w:tcPr>
            <w:tcW w:w="0" w:type="auto"/>
            <w:vAlign w:val="center"/>
            <w:hideMark/>
          </w:tcPr>
          <w:p w14:paraId="6538A12D"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Facility Management</w:t>
            </w:r>
          </w:p>
        </w:tc>
      </w:tr>
      <w:tr w:rsidR="00B03458" w:rsidRPr="00B03458" w14:paraId="5DA62833" w14:textId="77777777" w:rsidTr="00C23522">
        <w:trPr>
          <w:trHeight w:val="890"/>
          <w:tblCellSpacing w:w="15" w:type="dxa"/>
        </w:trPr>
        <w:tc>
          <w:tcPr>
            <w:tcW w:w="0" w:type="auto"/>
            <w:vAlign w:val="center"/>
            <w:hideMark/>
          </w:tcPr>
          <w:p w14:paraId="4220F815"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Failure to shut down machinery</w:t>
            </w:r>
          </w:p>
        </w:tc>
        <w:tc>
          <w:tcPr>
            <w:tcW w:w="0" w:type="auto"/>
            <w:vAlign w:val="center"/>
            <w:hideMark/>
          </w:tcPr>
          <w:p w14:paraId="05DA1766"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Enforce strict lockout/tagout procedures and introduce disciplinary measures for non-compliance.</w:t>
            </w:r>
          </w:p>
        </w:tc>
        <w:tc>
          <w:tcPr>
            <w:tcW w:w="0" w:type="auto"/>
            <w:vAlign w:val="center"/>
            <w:hideMark/>
          </w:tcPr>
          <w:p w14:paraId="1AC04866" w14:textId="77777777" w:rsidR="00B03458" w:rsidRPr="00B03458" w:rsidRDefault="00B03458" w:rsidP="00B03458">
            <w:pPr>
              <w:rPr>
                <w:rFonts w:eastAsia="Times New Roman" w:cs="Times New Roman"/>
                <w:kern w:val="0"/>
                <w14:ligatures w14:val="none"/>
              </w:rPr>
            </w:pPr>
            <w:r w:rsidRPr="00B03458">
              <w:rPr>
                <w:rFonts w:eastAsia="Times New Roman" w:cs="Times New Roman"/>
                <w:kern w:val="0"/>
                <w14:ligatures w14:val="none"/>
              </w:rPr>
              <w:t>HR and Safety Officer</w:t>
            </w:r>
          </w:p>
        </w:tc>
      </w:tr>
    </w:tbl>
    <w:p w14:paraId="4A6120BE" w14:textId="77777777" w:rsidR="00B03458" w:rsidRPr="005D5041" w:rsidRDefault="00B03458" w:rsidP="00B03458">
      <w:pPr>
        <w:spacing w:before="100" w:beforeAutospacing="1" w:after="100" w:afterAutospacing="1"/>
        <w:rPr>
          <w:rFonts w:eastAsia="Times New Roman" w:cs="Times New Roman"/>
          <w:kern w:val="0"/>
          <w:sz w:val="28"/>
          <w:szCs w:val="28"/>
          <w14:ligatures w14:val="none"/>
        </w:rPr>
      </w:pPr>
      <w:r w:rsidRPr="005D5041">
        <w:rPr>
          <w:rFonts w:eastAsia="Times New Roman" w:cs="Times New Roman"/>
          <w:b/>
          <w:bCs/>
          <w:kern w:val="0"/>
          <w:sz w:val="28"/>
          <w:szCs w:val="28"/>
          <w14:ligatures w14:val="none"/>
        </w:rPr>
        <w:t>5.0 SIGN-OFF</w:t>
      </w:r>
    </w:p>
    <w:p w14:paraId="0B31E84D" w14:textId="61EC7F22" w:rsidR="00B03458" w:rsidRPr="00B03458" w:rsidRDefault="00B03458" w:rsidP="00B03458">
      <w:pPr>
        <w:numPr>
          <w:ilvl w:val="0"/>
          <w:numId w:val="6"/>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Name of Investigator:</w:t>
      </w:r>
      <w:r w:rsidRPr="00B03458">
        <w:rPr>
          <w:rFonts w:eastAsia="Times New Roman" w:cs="Times New Roman"/>
          <w:kern w:val="0"/>
          <w14:ligatures w14:val="none"/>
        </w:rPr>
        <w:t xml:space="preserve"> </w:t>
      </w:r>
      <w:r>
        <w:rPr>
          <w:rFonts w:eastAsia="Times New Roman" w:cs="Times New Roman"/>
          <w:kern w:val="0"/>
          <w14:ligatures w14:val="none"/>
        </w:rPr>
        <w:t>Gurwinder Singh</w:t>
      </w:r>
    </w:p>
    <w:p w14:paraId="14A98C32" w14:textId="182AA61C" w:rsidR="00B03458" w:rsidRPr="005D74BC" w:rsidRDefault="00B03458" w:rsidP="00B03458">
      <w:pPr>
        <w:numPr>
          <w:ilvl w:val="0"/>
          <w:numId w:val="6"/>
        </w:numPr>
        <w:spacing w:before="100" w:beforeAutospacing="1" w:after="100" w:afterAutospacing="1"/>
        <w:rPr>
          <w:rFonts w:ascii="Apple Chancery" w:eastAsia="Times New Roman" w:hAnsi="Apple Chancery" w:cs="Apple Chancery"/>
          <w:i/>
          <w:iCs/>
          <w:kern w:val="0"/>
          <w14:ligatures w14:val="none"/>
        </w:rPr>
      </w:pPr>
      <w:r w:rsidRPr="00B03458">
        <w:rPr>
          <w:rFonts w:eastAsia="Times New Roman" w:cs="Times New Roman"/>
          <w:b/>
          <w:bCs/>
          <w:kern w:val="0"/>
          <w14:ligatures w14:val="none"/>
        </w:rPr>
        <w:t>Investigator Signature:</w:t>
      </w:r>
      <w:r w:rsidRPr="00B03458">
        <w:rPr>
          <w:rFonts w:eastAsia="Times New Roman" w:cs="Times New Roman"/>
          <w:kern w:val="0"/>
          <w14:ligatures w14:val="none"/>
        </w:rPr>
        <w:t xml:space="preserve"> </w:t>
      </w:r>
      <w:r w:rsidR="005D74BC" w:rsidRPr="005D74BC">
        <w:rPr>
          <w:rFonts w:ascii="Apple Chancery" w:eastAsia="Times New Roman" w:hAnsi="Apple Chancery" w:cs="Apple Chancery" w:hint="cs"/>
          <w:i/>
          <w:iCs/>
          <w:kern w:val="0"/>
          <w14:ligatures w14:val="none"/>
        </w:rPr>
        <w:t>Gurwinder</w:t>
      </w:r>
      <w:r w:rsidR="005D74BC">
        <w:rPr>
          <w:rFonts w:ascii="Apple Chancery" w:eastAsia="Times New Roman" w:hAnsi="Apple Chancery" w:cs="Apple Chancery"/>
          <w:i/>
          <w:iCs/>
          <w:kern w:val="0"/>
          <w14:ligatures w14:val="none"/>
        </w:rPr>
        <w:t xml:space="preserve"> Singh</w:t>
      </w:r>
    </w:p>
    <w:p w14:paraId="477412CF" w14:textId="77777777" w:rsidR="00B03458" w:rsidRPr="00B03458" w:rsidRDefault="00B03458" w:rsidP="00B03458">
      <w:pPr>
        <w:numPr>
          <w:ilvl w:val="0"/>
          <w:numId w:val="6"/>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Date:</w:t>
      </w:r>
      <w:r w:rsidRPr="00B03458">
        <w:rPr>
          <w:rFonts w:eastAsia="Times New Roman" w:cs="Times New Roman"/>
          <w:kern w:val="0"/>
          <w14:ligatures w14:val="none"/>
        </w:rPr>
        <w:t xml:space="preserve"> 2024-07-01</w:t>
      </w:r>
    </w:p>
    <w:p w14:paraId="4B027553" w14:textId="3370D925" w:rsidR="00B03458" w:rsidRPr="005D74BC" w:rsidRDefault="00B03458" w:rsidP="00B03458">
      <w:pPr>
        <w:numPr>
          <w:ilvl w:val="0"/>
          <w:numId w:val="6"/>
        </w:numPr>
        <w:spacing w:before="100" w:beforeAutospacing="1" w:after="100" w:afterAutospacing="1"/>
        <w:rPr>
          <w:rFonts w:ascii="Curlz MT" w:eastAsia="Times New Roman" w:hAnsi="Curlz MT" w:cs="Times New Roman"/>
          <w:kern w:val="0"/>
          <w14:ligatures w14:val="none"/>
        </w:rPr>
      </w:pPr>
      <w:r w:rsidRPr="00B03458">
        <w:rPr>
          <w:rFonts w:eastAsia="Times New Roman" w:cs="Times New Roman"/>
          <w:b/>
          <w:bCs/>
          <w:kern w:val="0"/>
          <w14:ligatures w14:val="none"/>
        </w:rPr>
        <w:t>Employee Signature:</w:t>
      </w:r>
      <w:r w:rsidRPr="00B03458">
        <w:rPr>
          <w:rFonts w:eastAsia="Times New Roman" w:cs="Times New Roman"/>
          <w:kern w:val="0"/>
          <w14:ligatures w14:val="none"/>
        </w:rPr>
        <w:t xml:space="preserve"> </w:t>
      </w:r>
      <w:r w:rsidR="005D74BC" w:rsidRPr="005D74BC">
        <w:rPr>
          <w:rFonts w:ascii="Curlz MT" w:eastAsia="Times New Roman" w:hAnsi="Curlz MT" w:cs="Times New Roman"/>
          <w:kern w:val="0"/>
          <w14:ligatures w14:val="none"/>
        </w:rPr>
        <w:t>John Doe</w:t>
      </w:r>
    </w:p>
    <w:p w14:paraId="0772E11F" w14:textId="2A340A4F" w:rsidR="005D5041" w:rsidRPr="005D5041" w:rsidRDefault="00B03458" w:rsidP="005D5041">
      <w:pPr>
        <w:numPr>
          <w:ilvl w:val="0"/>
          <w:numId w:val="6"/>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Date:</w:t>
      </w:r>
      <w:r w:rsidRPr="00B03458">
        <w:rPr>
          <w:rFonts w:eastAsia="Times New Roman" w:cs="Times New Roman"/>
          <w:kern w:val="0"/>
          <w14:ligatures w14:val="none"/>
        </w:rPr>
        <w:t xml:space="preserve"> 2024-07-01</w:t>
      </w:r>
    </w:p>
    <w:p w14:paraId="07683441" w14:textId="3A2938F3" w:rsidR="005D5041" w:rsidRPr="005D5041" w:rsidRDefault="005D5041" w:rsidP="005D5041">
      <w:pPr>
        <w:spacing w:before="100" w:beforeAutospacing="1" w:after="100" w:afterAutospacing="1"/>
        <w:outlineLvl w:val="2"/>
        <w:rPr>
          <w:rFonts w:eastAsia="Times New Roman" w:cs="Times New Roman"/>
          <w:b/>
          <w:bCs/>
          <w:kern w:val="0"/>
          <w:sz w:val="28"/>
          <w:szCs w:val="28"/>
          <w14:ligatures w14:val="none"/>
        </w:rPr>
      </w:pPr>
      <w:r>
        <w:rPr>
          <w:rFonts w:eastAsia="Times New Roman" w:cs="Times New Roman"/>
          <w:b/>
          <w:bCs/>
          <w:kern w:val="0"/>
          <w:sz w:val="28"/>
          <w:szCs w:val="28"/>
          <w14:ligatures w14:val="none"/>
        </w:rPr>
        <w:lastRenderedPageBreak/>
        <w:t xml:space="preserve">                                        </w:t>
      </w:r>
      <w:r w:rsidR="00B03458" w:rsidRPr="005D5041">
        <w:rPr>
          <w:rFonts w:eastAsia="Times New Roman" w:cs="Times New Roman"/>
          <w:b/>
          <w:bCs/>
          <w:kern w:val="0"/>
          <w:sz w:val="28"/>
          <w:szCs w:val="28"/>
          <w14:ligatures w14:val="none"/>
        </w:rPr>
        <w:t>PROFESSIONAL SUMMARY REPORT</w:t>
      </w:r>
      <w:r w:rsidR="00F93462">
        <w:rPr>
          <w:rFonts w:eastAsia="Times New Roman" w:cs="Times New Roman"/>
          <w:noProof/>
          <w:kern w:val="0"/>
        </w:rPr>
        <w:pict w14:anchorId="07CD297E">
          <v:rect id="_x0000_i1025" alt="" style="width:468pt;height:.05pt;mso-width-percent:0;mso-height-percent:0;mso-width-percent:0;mso-height-percent:0" o:hralign="center" o:hrstd="t" o:hr="t" fillcolor="#a0a0a0" stroked="f"/>
        </w:pict>
      </w:r>
    </w:p>
    <w:p w14:paraId="2AD90E61" w14:textId="77777777" w:rsidR="00B03458" w:rsidRPr="00B03458" w:rsidRDefault="00B03458" w:rsidP="00B03458">
      <w:p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Incident Overview:</w:t>
      </w:r>
      <w:r w:rsidRPr="00B03458">
        <w:rPr>
          <w:rFonts w:eastAsia="Times New Roman" w:cs="Times New Roman"/>
          <w:kern w:val="0"/>
          <w14:ligatures w14:val="none"/>
        </w:rPr>
        <w:t xml:space="preserve"> On July 1, 2024, a quality inspector named John Doe sustained a laceration on his right hand while attempting to remove a jammed part from an assembly line machine without shutting it down. The incident occurred due to a lack of adherence to lockout/tagout procedures and insufficient training on machine safety protocols. Witnesses indicated that this was not the first time such a procedure was bypassed, highlighting a systemic issue in safety training and enforcement.</w:t>
      </w:r>
    </w:p>
    <w:p w14:paraId="640967EB" w14:textId="77777777" w:rsidR="00B03458" w:rsidRPr="00B03458" w:rsidRDefault="00B03458" w:rsidP="00B03458">
      <w:p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Root Cause Analysis:</w:t>
      </w:r>
      <w:r w:rsidRPr="00B03458">
        <w:rPr>
          <w:rFonts w:eastAsia="Times New Roman" w:cs="Times New Roman"/>
          <w:kern w:val="0"/>
          <w14:ligatures w14:val="none"/>
        </w:rPr>
        <w:t xml:space="preserve"> The root cause of the incident was the failure to implement and adhere to proper safety protocols, specifically the lockout/tagout procedures. Contributing factors included inadequate training on these procedures, insufficient supervision to enforce compliance, and poor visibility and noise levels in the work area, which may have contributed to a hurried and unsafe approach.</w:t>
      </w:r>
    </w:p>
    <w:p w14:paraId="57E4838D" w14:textId="77777777" w:rsidR="00B03458" w:rsidRPr="00B03458" w:rsidRDefault="00B03458" w:rsidP="00B03458">
      <w:p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Future Plans to Prevent Incidents:</w:t>
      </w:r>
    </w:p>
    <w:p w14:paraId="7497A89D" w14:textId="77777777" w:rsidR="00B03458" w:rsidRPr="00B03458" w:rsidRDefault="00B03458" w:rsidP="00B03458">
      <w:pPr>
        <w:numPr>
          <w:ilvl w:val="0"/>
          <w:numId w:val="7"/>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Comprehensive Training:</w:t>
      </w:r>
      <w:r w:rsidRPr="00B03458">
        <w:rPr>
          <w:rFonts w:eastAsia="Times New Roman" w:cs="Times New Roman"/>
          <w:kern w:val="0"/>
          <w14:ligatures w14:val="none"/>
        </w:rPr>
        <w:t xml:space="preserve"> Conduct mandatory training sessions for all employees on lockout/tagout procedures and machine safety. This will include hands-on demonstrations and assessments to ensure understanding and compliance.</w:t>
      </w:r>
    </w:p>
    <w:p w14:paraId="792C7A8E" w14:textId="77777777" w:rsidR="00B03458" w:rsidRPr="00B03458" w:rsidRDefault="00B03458" w:rsidP="00B03458">
      <w:pPr>
        <w:numPr>
          <w:ilvl w:val="0"/>
          <w:numId w:val="7"/>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Enhanced Supervision:</w:t>
      </w:r>
      <w:r w:rsidRPr="00B03458">
        <w:rPr>
          <w:rFonts w:eastAsia="Times New Roman" w:cs="Times New Roman"/>
          <w:kern w:val="0"/>
          <w14:ligatures w14:val="none"/>
        </w:rPr>
        <w:t xml:space="preserve"> Increase the presence of supervisors on the floor to monitor adherence to safety protocols and conduct regular safety audits to identify and address non-compliance.</w:t>
      </w:r>
    </w:p>
    <w:p w14:paraId="3A668C9A" w14:textId="77777777" w:rsidR="00B03458" w:rsidRPr="00B03458" w:rsidRDefault="00B03458" w:rsidP="00B03458">
      <w:pPr>
        <w:numPr>
          <w:ilvl w:val="0"/>
          <w:numId w:val="7"/>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Environmental Improvements:</w:t>
      </w:r>
      <w:r w:rsidRPr="00B03458">
        <w:rPr>
          <w:rFonts w:eastAsia="Times New Roman" w:cs="Times New Roman"/>
          <w:kern w:val="0"/>
          <w14:ligatures w14:val="none"/>
        </w:rPr>
        <w:t xml:space="preserve"> Improve lighting around machinery and provide noise-canceling headphones to reduce distractions and enhance focus during operations.</w:t>
      </w:r>
    </w:p>
    <w:p w14:paraId="0B2CC2E5" w14:textId="77777777" w:rsidR="00B03458" w:rsidRPr="00B03458" w:rsidRDefault="00B03458" w:rsidP="00B03458">
      <w:pPr>
        <w:numPr>
          <w:ilvl w:val="0"/>
          <w:numId w:val="7"/>
        </w:numPr>
        <w:spacing w:before="100" w:beforeAutospacing="1" w:after="100" w:afterAutospacing="1"/>
        <w:rPr>
          <w:rFonts w:eastAsia="Times New Roman" w:cs="Times New Roman"/>
          <w:kern w:val="0"/>
          <w14:ligatures w14:val="none"/>
        </w:rPr>
      </w:pPr>
      <w:r w:rsidRPr="00B03458">
        <w:rPr>
          <w:rFonts w:eastAsia="Times New Roman" w:cs="Times New Roman"/>
          <w:b/>
          <w:bCs/>
          <w:kern w:val="0"/>
          <w14:ligatures w14:val="none"/>
        </w:rPr>
        <w:t>Strict Enforcement:</w:t>
      </w:r>
      <w:r w:rsidRPr="00B03458">
        <w:rPr>
          <w:rFonts w:eastAsia="Times New Roman" w:cs="Times New Roman"/>
          <w:kern w:val="0"/>
          <w14:ligatures w14:val="none"/>
        </w:rPr>
        <w:t xml:space="preserve"> Implement and enforce disciplinary measures for non-compliance with safety protocols. Ensure all employees understand the consequences of bypassing safety procedures.</w:t>
      </w:r>
    </w:p>
    <w:p w14:paraId="4F3D8197" w14:textId="77777777" w:rsidR="00B03458" w:rsidRPr="005D5041" w:rsidRDefault="00B03458" w:rsidP="00B03458">
      <w:pPr>
        <w:spacing w:before="100" w:beforeAutospacing="1" w:after="100" w:afterAutospacing="1"/>
        <w:outlineLvl w:val="2"/>
        <w:rPr>
          <w:rFonts w:eastAsia="Times New Roman" w:cs="Times New Roman"/>
          <w:b/>
          <w:bCs/>
          <w:kern w:val="0"/>
          <w:sz w:val="28"/>
          <w:szCs w:val="28"/>
          <w14:ligatures w14:val="none"/>
        </w:rPr>
      </w:pPr>
      <w:r w:rsidRPr="005D5041">
        <w:rPr>
          <w:rFonts w:eastAsia="Times New Roman" w:cs="Times New Roman"/>
          <w:b/>
          <w:bCs/>
          <w:kern w:val="0"/>
          <w:sz w:val="28"/>
          <w:szCs w:val="28"/>
          <w14:ligatures w14:val="none"/>
        </w:rPr>
        <w:t>Reflection on Assignment</w:t>
      </w:r>
    </w:p>
    <w:p w14:paraId="05A152C1" w14:textId="7D1EBA9E" w:rsidR="00B03458" w:rsidRPr="00B03458" w:rsidRDefault="00B03458" w:rsidP="00B03458">
      <w:pPr>
        <w:spacing w:before="100" w:beforeAutospacing="1" w:after="100" w:afterAutospacing="1"/>
        <w:rPr>
          <w:rFonts w:eastAsia="Times New Roman" w:cs="Times New Roman"/>
          <w:kern w:val="0"/>
          <w14:ligatures w14:val="none"/>
        </w:rPr>
      </w:pPr>
      <w:r w:rsidRPr="00B03458">
        <w:rPr>
          <w:rFonts w:eastAsia="Times New Roman" w:cs="Times New Roman"/>
          <w:kern w:val="0"/>
          <w14:ligatures w14:val="none"/>
        </w:rPr>
        <w:t>This assignment highlighted the critical importance of robust safety protocols and the need for comprehensive training and supervision in the workplace. The investigation process emphasized how a single lapse in safety can lead to significant injuries and reinforced the need for continuous improvement in safety practices. The experience underscored the value of thorough incident investigations in identifying root causes and implementing effective corrective measures to prevent future incidents.</w:t>
      </w:r>
      <w:bookmarkEnd w:id="0"/>
      <w:bookmarkEnd w:id="1"/>
    </w:p>
    <w:sectPr w:rsidR="00B03458" w:rsidRPr="00B034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hancery">
    <w:altName w:val="APPLE CHANCERY"/>
    <w:panose1 w:val="03020702040506060504"/>
    <w:charset w:val="B1"/>
    <w:family w:val="script"/>
    <w:pitch w:val="variable"/>
    <w:sig w:usb0="80000867" w:usb1="00000003" w:usb2="00000000" w:usb3="00000000" w:csb0="000001F3" w:csb1="00000000"/>
  </w:font>
  <w:font w:name="Curlz MT">
    <w:panose1 w:val="040404040507020202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F95"/>
    <w:multiLevelType w:val="multilevel"/>
    <w:tmpl w:val="932C9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2282"/>
    <w:multiLevelType w:val="multilevel"/>
    <w:tmpl w:val="2E56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C2E67"/>
    <w:multiLevelType w:val="multilevel"/>
    <w:tmpl w:val="D29C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4741B"/>
    <w:multiLevelType w:val="multilevel"/>
    <w:tmpl w:val="024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E43D6"/>
    <w:multiLevelType w:val="hybridMultilevel"/>
    <w:tmpl w:val="594626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7E1798"/>
    <w:multiLevelType w:val="hybridMultilevel"/>
    <w:tmpl w:val="C458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744E9"/>
    <w:multiLevelType w:val="multilevel"/>
    <w:tmpl w:val="9CB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13564"/>
    <w:multiLevelType w:val="multilevel"/>
    <w:tmpl w:val="032E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404D7"/>
    <w:multiLevelType w:val="multilevel"/>
    <w:tmpl w:val="D26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580062">
    <w:abstractNumId w:val="2"/>
  </w:num>
  <w:num w:numId="2" w16cid:durableId="835418569">
    <w:abstractNumId w:val="0"/>
  </w:num>
  <w:num w:numId="3" w16cid:durableId="461002540">
    <w:abstractNumId w:val="6"/>
  </w:num>
  <w:num w:numId="4" w16cid:durableId="1848980046">
    <w:abstractNumId w:val="7"/>
  </w:num>
  <w:num w:numId="5" w16cid:durableId="593511821">
    <w:abstractNumId w:val="3"/>
  </w:num>
  <w:num w:numId="6" w16cid:durableId="1710370602">
    <w:abstractNumId w:val="8"/>
  </w:num>
  <w:num w:numId="7" w16cid:durableId="1945382037">
    <w:abstractNumId w:val="1"/>
  </w:num>
  <w:num w:numId="8" w16cid:durableId="1962566183">
    <w:abstractNumId w:val="5"/>
  </w:num>
  <w:num w:numId="9" w16cid:durableId="547569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58"/>
    <w:rsid w:val="000E391B"/>
    <w:rsid w:val="00126ADD"/>
    <w:rsid w:val="001F2AAA"/>
    <w:rsid w:val="002F363F"/>
    <w:rsid w:val="004B4F82"/>
    <w:rsid w:val="005D5041"/>
    <w:rsid w:val="005D74BC"/>
    <w:rsid w:val="007C56E8"/>
    <w:rsid w:val="008734E2"/>
    <w:rsid w:val="009A7406"/>
    <w:rsid w:val="00A01FBD"/>
    <w:rsid w:val="00AB603A"/>
    <w:rsid w:val="00B03458"/>
    <w:rsid w:val="00C23522"/>
    <w:rsid w:val="00C83ED6"/>
    <w:rsid w:val="00DE16B4"/>
    <w:rsid w:val="00E466E8"/>
    <w:rsid w:val="00F93462"/>
    <w:rsid w:val="00FC0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8C84"/>
  <w15:chartTrackingRefBased/>
  <w15:docId w15:val="{E7456834-23DF-C14F-A2FA-6407C5FE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3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4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4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4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4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3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458"/>
    <w:rPr>
      <w:rFonts w:eastAsiaTheme="majorEastAsia" w:cstheme="majorBidi"/>
      <w:color w:val="272727" w:themeColor="text1" w:themeTint="D8"/>
    </w:rPr>
  </w:style>
  <w:style w:type="paragraph" w:styleId="Title">
    <w:name w:val="Title"/>
    <w:basedOn w:val="Normal"/>
    <w:next w:val="Normal"/>
    <w:link w:val="TitleChar"/>
    <w:uiPriority w:val="10"/>
    <w:qFormat/>
    <w:rsid w:val="00B034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4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4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3458"/>
    <w:rPr>
      <w:i/>
      <w:iCs/>
      <w:color w:val="404040" w:themeColor="text1" w:themeTint="BF"/>
    </w:rPr>
  </w:style>
  <w:style w:type="paragraph" w:styleId="ListParagraph">
    <w:name w:val="List Paragraph"/>
    <w:basedOn w:val="Normal"/>
    <w:uiPriority w:val="34"/>
    <w:qFormat/>
    <w:rsid w:val="00B03458"/>
    <w:pPr>
      <w:ind w:left="720"/>
      <w:contextualSpacing/>
    </w:pPr>
  </w:style>
  <w:style w:type="character" w:styleId="IntenseEmphasis">
    <w:name w:val="Intense Emphasis"/>
    <w:basedOn w:val="DefaultParagraphFont"/>
    <w:uiPriority w:val="21"/>
    <w:qFormat/>
    <w:rsid w:val="00B03458"/>
    <w:rPr>
      <w:i/>
      <w:iCs/>
      <w:color w:val="0F4761" w:themeColor="accent1" w:themeShade="BF"/>
    </w:rPr>
  </w:style>
  <w:style w:type="paragraph" w:styleId="IntenseQuote">
    <w:name w:val="Intense Quote"/>
    <w:basedOn w:val="Normal"/>
    <w:next w:val="Normal"/>
    <w:link w:val="IntenseQuoteChar"/>
    <w:uiPriority w:val="30"/>
    <w:qFormat/>
    <w:rsid w:val="00B03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458"/>
    <w:rPr>
      <w:i/>
      <w:iCs/>
      <w:color w:val="0F4761" w:themeColor="accent1" w:themeShade="BF"/>
    </w:rPr>
  </w:style>
  <w:style w:type="character" w:styleId="IntenseReference">
    <w:name w:val="Intense Reference"/>
    <w:basedOn w:val="DefaultParagraphFont"/>
    <w:uiPriority w:val="32"/>
    <w:qFormat/>
    <w:rsid w:val="00B03458"/>
    <w:rPr>
      <w:b/>
      <w:bCs/>
      <w:smallCaps/>
      <w:color w:val="0F4761" w:themeColor="accent1" w:themeShade="BF"/>
      <w:spacing w:val="5"/>
    </w:rPr>
  </w:style>
  <w:style w:type="paragraph" w:styleId="NormalWeb">
    <w:name w:val="Normal (Web)"/>
    <w:basedOn w:val="Normal"/>
    <w:uiPriority w:val="99"/>
    <w:semiHidden/>
    <w:unhideWhenUsed/>
    <w:rsid w:val="00B0345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3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9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4</cp:revision>
  <dcterms:created xsi:type="dcterms:W3CDTF">2024-07-07T04:48:00Z</dcterms:created>
  <dcterms:modified xsi:type="dcterms:W3CDTF">2024-07-08T22:51:00Z</dcterms:modified>
</cp:coreProperties>
</file>