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Tenemos que utilizar la fórmula de (WMAE) para los pesos.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 los datos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stores.csv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Contiene la información de 45 tiendas (anónimas) indicando el tipo y tamaño de la tienda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train.csv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Entrenamiento histórico de los datos,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Store: El numero de tiendas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Dept: El numero de departamentos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Date: La semana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Weekly_Sales: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IsHoliday: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test.csv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Este documento es identico al train.csv, excepto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features.csv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Este documento contiene datos adicionales relacionados con la tienda,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