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4B2A" w14:textId="6EAC30A7" w:rsidR="00014CCA" w:rsidRPr="004B4529" w:rsidRDefault="00BA2865" w:rsidP="002A2EB7">
      <w:pPr>
        <w:jc w:val="center"/>
        <w:rPr>
          <w:b/>
          <w:bCs/>
        </w:rPr>
      </w:pPr>
      <w:r w:rsidRPr="004B4529">
        <w:rPr>
          <w:b/>
          <w:bCs/>
        </w:rPr>
        <w:t>Data Quality Report</w:t>
      </w:r>
    </w:p>
    <w:p w14:paraId="23C0EADB" w14:textId="687EF224" w:rsidR="0063181A" w:rsidRPr="006743D1" w:rsidRDefault="00BA2865" w:rsidP="006743D1">
      <w:pPr>
        <w:jc w:val="center"/>
        <w:rPr>
          <w:b/>
          <w:bCs/>
        </w:rPr>
      </w:pPr>
      <w:r w:rsidRPr="004B4529">
        <w:rPr>
          <w:b/>
          <w:bCs/>
        </w:rPr>
        <w:t>17350796</w:t>
      </w:r>
    </w:p>
    <w:p w14:paraId="0B9D086F" w14:textId="1BD3B44D" w:rsidR="00C401AD" w:rsidRDefault="0063181A" w:rsidP="003B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This report aims to give an initial discussion of my findings of the cleaned data set. It seeks to describe the data quality issues associated with this file. </w:t>
      </w:r>
      <w:r w:rsidR="003B7A84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My initial impression was that the data was relatively clean with good logical integrity. </w:t>
      </w:r>
      <w:r w:rsidR="00E71F30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Several tests were </w:t>
      </w:r>
      <w:r w:rsidR="002A677A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performed</w:t>
      </w:r>
      <w:r w:rsidR="00E71F30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on the data to check its logical integrity. </w:t>
      </w:r>
    </w:p>
    <w:p w14:paraId="54E20FA9" w14:textId="7DFF2E69" w:rsidR="0063181A" w:rsidRDefault="00C401AD" w:rsidP="003B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 w:rsidRPr="00C401AD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Types</w:t>
      </w:r>
      <w:r w:rsidR="001C643F" w:rsidRPr="00C401AD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</w:t>
      </w:r>
    </w:p>
    <w:p w14:paraId="41A46635" w14:textId="5B7F77A9" w:rsidR="00F87847" w:rsidRDefault="00F87847" w:rsidP="003B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‘Date of Sale’ was converted to datetime64. ‘Postal Code’, ‘County’, ‘Not Full Market Price’, ‘Vat Exclusive’, ‘Description of property’, and ‘Property Size Description’ w</w:t>
      </w:r>
      <w:r w:rsidR="00C12868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ere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converted to category as </w:t>
      </w:r>
      <w:r w:rsidR="00C12868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they all have a number of fixed possible values. </w:t>
      </w:r>
    </w:p>
    <w:p w14:paraId="441E84EF" w14:textId="6E1C11FE" w:rsidR="004B2664" w:rsidRPr="004B2664" w:rsidRDefault="004B2664" w:rsidP="003B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 w:rsidRPr="004B2664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Null Values</w:t>
      </w:r>
    </w:p>
    <w:p w14:paraId="33D02518" w14:textId="077292A8" w:rsidR="00002331" w:rsidRDefault="00002331" w:rsidP="00002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</w:t>
      </w:r>
      <w:r w:rsidR="003E2ECA" w:rsidRPr="0090630B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Property size description</w:t>
      </w:r>
      <w:r w:rsidRPr="0090630B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’</w:t>
      </w:r>
      <w:r w:rsidR="003E2ECA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was dropped as it had over 89% missing values and provided relatively vague information. </w:t>
      </w:r>
      <w:r w:rsidR="003B7A84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Currently, </w:t>
      </w:r>
      <w:r w:rsidR="0090630B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</w:t>
      </w:r>
      <w:r w:rsidR="0090630B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P</w:t>
      </w:r>
      <w:r w:rsidR="003B7A84" w:rsidRPr="0090630B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ostal </w:t>
      </w:r>
      <w:r w:rsidR="0090630B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C</w:t>
      </w:r>
      <w:r w:rsidR="003B7A84" w:rsidRPr="0090630B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odes</w:t>
      </w:r>
      <w:r w:rsidR="0090630B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’</w:t>
      </w:r>
      <w:r w:rsidR="003B7A84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remain in the data set even though they are only relevant to Dublin and only 58% percent have been included. However, Dublin represents over 30% of the data and this information could provide insight into more detailed statistical insight later.</w:t>
      </w:r>
      <w:r w:rsidR="00DD578A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Different trends of price and time could be looked at in more detail in different areas of Dublin. </w:t>
      </w:r>
    </w:p>
    <w:p w14:paraId="4E6F34D6" w14:textId="0E69750A" w:rsidR="00002331" w:rsidRDefault="00002331" w:rsidP="00CB0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</w:t>
      </w:r>
      <w:r w:rsidRPr="0049083F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Description of Property’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showed 3 unique values. </w:t>
      </w:r>
      <w:r w:rsidRPr="0000233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‘Second-Hand Dwelling house /Apartment’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, </w:t>
      </w:r>
      <w:r w:rsidRPr="0000233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‘Second-Hand Dwelling house /Apartment’ and ‘Teach/Árasán Cónaithe Atháimhe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’ which is simply the Irish translation for second-hand dwelling house/apartment. While Irish people have the right to use their official language for the purpose of data analysis I have absorbed this value into its English translation leaving only two unique values for this feature. </w:t>
      </w:r>
    </w:p>
    <w:p w14:paraId="7EBBAF3D" w14:textId="5FCB223D" w:rsidR="00CB0A91" w:rsidRDefault="0072567F" w:rsidP="00CB0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As mentioned </w:t>
      </w:r>
      <w:r w:rsidR="0058191F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</w:t>
      </w:r>
      <w:r w:rsidR="00CB0A9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he ‘</w:t>
      </w:r>
      <w:r w:rsidR="00CB0A91" w:rsidRPr="0049083F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Date of Sale</w:t>
      </w:r>
      <w:r w:rsidR="00CB0A9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’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showed no missing data. </w:t>
      </w:r>
      <w:r w:rsidR="0058191F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There was a list of descriptive statistics on this data also, such as frequency, mean, max and min. This data will be used to see trends when compared to the price. </w:t>
      </w:r>
      <w:r w:rsidR="007F0F89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If these values are broken up, m</w:t>
      </w:r>
      <w:r w:rsidR="0058191F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onthly and yearly trends of price data should be able to be explored. From look</w:t>
      </w:r>
      <w:r w:rsidR="000D1785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ing</w:t>
      </w:r>
      <w:r w:rsidR="0058191F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at the histogram you can see that the data is slightly left skewed. </w:t>
      </w:r>
      <w:r w:rsidR="00DC2108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With the bulk of the data between 2018 and 2020. </w:t>
      </w:r>
      <w:r w:rsidR="0049083F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There was values that showed houses were sold in the future. I believe this was due to a data entry error as</w:t>
      </w:r>
    </w:p>
    <w:p w14:paraId="7E235BB6" w14:textId="6A8E4368" w:rsidR="00490F43" w:rsidRDefault="00490F43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lastRenderedPageBreak/>
        <w:t xml:space="preserve">From looking at the </w:t>
      </w:r>
      <w:r w:rsidR="00002331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‘</w:t>
      </w:r>
      <w:r w:rsidRPr="0049083F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Price</w:t>
      </w:r>
      <w:r w:rsidR="00002331" w:rsidRPr="0049083F"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’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column, </w:t>
      </w:r>
      <w:r w:rsidR="00C401AD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this was the only</w:t>
      </w:r>
      <w:r w:rsidR="000D1785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pure</w:t>
      </w:r>
      <w:r w:rsidR="00C401AD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numeric data in the csv. T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here is a large range of data with a large standard deviation.</w:t>
      </w:r>
      <w:r w:rsidR="00C401AD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This is visually clear from observing the Price histogram</w:t>
      </w:r>
      <w:r w:rsidR="000D1785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, it is extremely right skewed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.</w:t>
      </w:r>
      <w:r w:rsidR="00380C52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This further confirmed when looking at the box plot which shows the outliers.</w:t>
      </w:r>
      <w:r w:rsidR="003B7A84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This will have to manipulated in order to make meaningful inferences about this column</w:t>
      </w:r>
      <w:r w:rsidR="0067676D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.</w:t>
      </w:r>
    </w:p>
    <w:p w14:paraId="6EBCD408" w14:textId="0ED1CFDD" w:rsidR="0067676D" w:rsidRPr="00741879" w:rsidRDefault="00741879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With regards to </w:t>
      </w:r>
      <w:r>
        <w:rPr>
          <w:rFonts w:eastAsia="Times New Roman"/>
          <w:b/>
          <w:bCs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‘Not full Market’, </w:t>
      </w: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there is a small percentage of 4.5% of houses that sold not at the full price. This can be due to a number of reasons like </w:t>
      </w:r>
      <w:r w:rsidR="00B408E2" w:rsidRPr="00B408E2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the dwelling may have been purchased at a reduced price under the Affordable Homes Scheme or only a fraction of the dwelling was sold.</w:t>
      </w:r>
      <w:r w:rsidR="00B408E2"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 xml:space="preserve"> </w:t>
      </w:r>
    </w:p>
    <w:p w14:paraId="2D2D3BDF" w14:textId="716DB758" w:rsidR="00283555" w:rsidRDefault="00283555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</w:p>
    <w:p w14:paraId="3BCA5C7F" w14:textId="3B298A8D" w:rsidR="00283555" w:rsidRDefault="00283555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142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Table of descriptive statistics for all the continuous features:</w:t>
      </w:r>
    </w:p>
    <w:p w14:paraId="1C4BA8BF" w14:textId="73FB845F" w:rsidR="00283555" w:rsidRDefault="003B4F4C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noProof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drawing>
          <wp:anchor distT="0" distB="0" distL="114300" distR="114300" simplePos="0" relativeHeight="251658240" behindDoc="1" locked="0" layoutInCell="1" allowOverlap="1" wp14:anchorId="470F201B" wp14:editId="13121811">
            <wp:simplePos x="0" y="0"/>
            <wp:positionH relativeFrom="margin">
              <wp:align>center</wp:align>
            </wp:positionH>
            <wp:positionV relativeFrom="paragraph">
              <wp:posOffset>366070</wp:posOffset>
            </wp:positionV>
            <wp:extent cx="7062470" cy="1381125"/>
            <wp:effectExtent l="0" t="0" r="5080" b="9525"/>
            <wp:wrapTight wrapText="bothSides">
              <wp:wrapPolygon edited="0">
                <wp:start x="0" y="0"/>
                <wp:lineTo x="0" y="21451"/>
                <wp:lineTo x="21557" y="21451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FE833" w14:textId="4AE04E25" w:rsidR="0063181A" w:rsidRPr="0063181A" w:rsidRDefault="0063181A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-284" w:right="-46"/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</w:p>
    <w:p w14:paraId="65161B69" w14:textId="3AFF6CBE" w:rsidR="002A2EB7" w:rsidRDefault="002A2EB7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jc w:val="lef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E"/>
        </w:rPr>
      </w:pPr>
    </w:p>
    <w:p w14:paraId="0CFC0FAC" w14:textId="117114D7" w:rsidR="002A2EB7" w:rsidRDefault="002A2EB7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jc w:val="lef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E"/>
        </w:rPr>
      </w:pPr>
    </w:p>
    <w:p w14:paraId="7814E8CD" w14:textId="10887092" w:rsidR="002A2EB7" w:rsidRDefault="002A2EB7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jc w:val="lef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E"/>
        </w:rPr>
      </w:pPr>
    </w:p>
    <w:p w14:paraId="47A037DF" w14:textId="66E6C81F" w:rsidR="002A2EB7" w:rsidRPr="002A2EB7" w:rsidRDefault="002A2EB7" w:rsidP="00784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6E9E7C1F" w14:textId="1648F619" w:rsidR="002A2EB7" w:rsidRDefault="00B76620" w:rsidP="007848BD">
      <w:pP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</w:pPr>
      <w:r>
        <w:rPr>
          <w:rFonts w:eastAsia="Times New Roman"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Table of descriptive statistics for all the categorical feature</w:t>
      </w:r>
      <w:r>
        <w:rPr>
          <w:rFonts w:eastAsia="Times New Roman"/>
          <w:noProof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t>:</w:t>
      </w:r>
    </w:p>
    <w:p w14:paraId="691414AA" w14:textId="55817E7A" w:rsidR="003B7A84" w:rsidRPr="003B7A84" w:rsidRDefault="003B4F4C" w:rsidP="003B7A84">
      <w:r>
        <w:rPr>
          <w:rFonts w:eastAsia="Times New Roman"/>
          <w:noProof/>
          <w:color w:val="000000"/>
          <w:szCs w:val="24"/>
          <w:bdr w:val="none" w:sz="0" w:space="0" w:color="auto" w:frame="1"/>
          <w:shd w:val="clear" w:color="auto" w:fill="FFFFFF"/>
          <w:lang w:eastAsia="en-IE"/>
        </w:rPr>
        <w:lastRenderedPageBreak/>
        <w:drawing>
          <wp:anchor distT="0" distB="0" distL="114300" distR="114300" simplePos="0" relativeHeight="251659264" behindDoc="1" locked="0" layoutInCell="1" allowOverlap="1" wp14:anchorId="1A785EEC" wp14:editId="63DDEA1B">
            <wp:simplePos x="0" y="0"/>
            <wp:positionH relativeFrom="margin">
              <wp:align>center</wp:align>
            </wp:positionH>
            <wp:positionV relativeFrom="paragraph">
              <wp:posOffset>365539</wp:posOffset>
            </wp:positionV>
            <wp:extent cx="743521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528" y="21324"/>
                <wp:lineTo x="21528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BF798" w14:textId="658E0EF5" w:rsidR="003B7A84" w:rsidRPr="003B7A84" w:rsidRDefault="003B7A84" w:rsidP="003B7A84"/>
    <w:p w14:paraId="33ABB001" w14:textId="326AA490" w:rsidR="003B7A84" w:rsidRPr="003B7A84" w:rsidRDefault="003B7A84" w:rsidP="003B7A84">
      <w:pPr>
        <w:ind w:firstLine="720"/>
      </w:pPr>
    </w:p>
    <w:p w14:paraId="00C6FE57" w14:textId="3B235505" w:rsidR="003B7A84" w:rsidRPr="003B7A84" w:rsidRDefault="003B7A84" w:rsidP="003B7A84"/>
    <w:p w14:paraId="4E3802EC" w14:textId="5A21F76D" w:rsidR="003B7A84" w:rsidRPr="003B7A84" w:rsidRDefault="003B7A84" w:rsidP="003B7A84"/>
    <w:p w14:paraId="6452F0F0" w14:textId="4103AC18" w:rsidR="003B7A84" w:rsidRPr="003B7A84" w:rsidRDefault="003B7A84" w:rsidP="003B7A84"/>
    <w:p w14:paraId="4B2F7A70" w14:textId="76BA1FA0" w:rsidR="003B7A84" w:rsidRDefault="003B7A84" w:rsidP="003B7A84"/>
    <w:p w14:paraId="5D5C46EB" w14:textId="06E9F57D" w:rsidR="003B7A84" w:rsidRDefault="003B7A84">
      <w:r>
        <w:rPr>
          <w:noProof/>
        </w:rPr>
        <w:drawing>
          <wp:anchor distT="0" distB="0" distL="114300" distR="114300" simplePos="0" relativeHeight="251660288" behindDoc="1" locked="0" layoutInCell="1" allowOverlap="1" wp14:anchorId="547602C7" wp14:editId="3DD5C2E6">
            <wp:simplePos x="0" y="0"/>
            <wp:positionH relativeFrom="page">
              <wp:posOffset>695291</wp:posOffset>
            </wp:positionH>
            <wp:positionV relativeFrom="paragraph">
              <wp:posOffset>13904</wp:posOffset>
            </wp:positionV>
            <wp:extent cx="5731510" cy="3720465"/>
            <wp:effectExtent l="0" t="0" r="2540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4713990" w14:textId="785378AB" w:rsidR="003B7A84" w:rsidRPr="003B7A84" w:rsidRDefault="003B7A84" w:rsidP="003B7A84"/>
    <w:sectPr w:rsidR="003B7A84" w:rsidRPr="003B7A84" w:rsidSect="0078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65"/>
    <w:rsid w:val="00002331"/>
    <w:rsid w:val="00014CCA"/>
    <w:rsid w:val="000D1785"/>
    <w:rsid w:val="001C643F"/>
    <w:rsid w:val="00283555"/>
    <w:rsid w:val="002A2EB7"/>
    <w:rsid w:val="002A677A"/>
    <w:rsid w:val="003116CB"/>
    <w:rsid w:val="00380C52"/>
    <w:rsid w:val="003B4F4C"/>
    <w:rsid w:val="003B7A84"/>
    <w:rsid w:val="003E2ECA"/>
    <w:rsid w:val="0049083F"/>
    <w:rsid w:val="00490F43"/>
    <w:rsid w:val="004B2664"/>
    <w:rsid w:val="004B4529"/>
    <w:rsid w:val="0058191F"/>
    <w:rsid w:val="0063181A"/>
    <w:rsid w:val="006743D1"/>
    <w:rsid w:val="0067676D"/>
    <w:rsid w:val="0072567F"/>
    <w:rsid w:val="00741879"/>
    <w:rsid w:val="007848BD"/>
    <w:rsid w:val="007E6E2F"/>
    <w:rsid w:val="007F0F89"/>
    <w:rsid w:val="0090630B"/>
    <w:rsid w:val="0092237D"/>
    <w:rsid w:val="00B408E2"/>
    <w:rsid w:val="00B76620"/>
    <w:rsid w:val="00BA2865"/>
    <w:rsid w:val="00C12868"/>
    <w:rsid w:val="00C313DA"/>
    <w:rsid w:val="00C401AD"/>
    <w:rsid w:val="00CB0A91"/>
    <w:rsid w:val="00DC2108"/>
    <w:rsid w:val="00DD578A"/>
    <w:rsid w:val="00E71F30"/>
    <w:rsid w:val="00F822B7"/>
    <w:rsid w:val="00F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ABA0"/>
  <w15:chartTrackingRefBased/>
  <w15:docId w15:val="{896408AB-F8BC-4A18-ADEA-BA965E66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EB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A2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38</cp:revision>
  <dcterms:created xsi:type="dcterms:W3CDTF">2022-02-12T16:31:00Z</dcterms:created>
  <dcterms:modified xsi:type="dcterms:W3CDTF">2022-03-05T18:17:00Z</dcterms:modified>
</cp:coreProperties>
</file>