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BDF95" w14:textId="4A98F445" w:rsidR="009C023F" w:rsidRPr="003D56A0" w:rsidRDefault="007274B5" w:rsidP="00D20FB3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15CA3B7" wp14:editId="17359FDB">
            <wp:simplePos x="0" y="0"/>
            <wp:positionH relativeFrom="column">
              <wp:posOffset>4788564</wp:posOffset>
            </wp:positionH>
            <wp:positionV relativeFrom="paragraph">
              <wp:posOffset>-612819</wp:posOffset>
            </wp:positionV>
            <wp:extent cx="1536700" cy="1529715"/>
            <wp:effectExtent l="0" t="0" r="6350" b="0"/>
            <wp:wrapNone/>
            <wp:docPr id="1673993247" name="Imagen 2" descr="ESCA SANTO TOMÁS OFICIAL | Mexico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A SANTO TOMÁS OFICIAL | Mexico C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56A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18D51B7" wp14:editId="68DFD91A">
            <wp:simplePos x="0" y="0"/>
            <wp:positionH relativeFrom="column">
              <wp:posOffset>-867912</wp:posOffset>
            </wp:positionH>
            <wp:positionV relativeFrom="paragraph">
              <wp:posOffset>-612937</wp:posOffset>
            </wp:positionV>
            <wp:extent cx="969010" cy="1419225"/>
            <wp:effectExtent l="0" t="0" r="2540" b="9525"/>
            <wp:wrapNone/>
            <wp:docPr id="1195096350" name="Imagen 5" descr="IPN | Apru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PN | Aprue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88FFE9" w14:textId="67D931BD" w:rsidR="009C023F" w:rsidRPr="003D56A0" w:rsidRDefault="009C023F" w:rsidP="00D20FB3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C575FD0" w14:textId="029C8B4F" w:rsidR="009C023F" w:rsidRPr="003D56A0" w:rsidRDefault="007274B5" w:rsidP="007274B5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595D80D" wp14:editId="322D12DD">
                <wp:extent cx="304800" cy="304800"/>
                <wp:effectExtent l="0" t="0" r="0" b="0"/>
                <wp:docPr id="535650348" name="Rectángulo 1" descr="IPN - Instituto Politécnico Na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D80F5" id="Rectángulo 1" o:spid="_x0000_s1026" alt="IPN - Instituto Politécnico Nacion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C93B4B" w14:textId="659D8EE4" w:rsidR="00D20FB3" w:rsidRPr="003D56A0" w:rsidRDefault="009C023F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b/>
          <w:bCs/>
          <w:lang w:val="es-ES"/>
        </w:rPr>
        <w:t xml:space="preserve">Nombre del alumno: </w:t>
      </w:r>
      <w:r w:rsidR="00D20FB3" w:rsidRPr="003D56A0">
        <w:rPr>
          <w:rFonts w:ascii="Times New Roman" w:eastAsia="Times New Roman" w:hAnsi="Times New Roman" w:cs="Times New Roman"/>
          <w:b/>
          <w:bCs/>
          <w:lang w:val="es-ES"/>
        </w:rPr>
        <w:t xml:space="preserve">DE LA ROSA LÓPEZ GUSTAVO </w:t>
      </w:r>
    </w:p>
    <w:p w14:paraId="30B77BDF" w14:textId="027222CE" w:rsidR="00575A84" w:rsidRPr="003D56A0" w:rsidRDefault="00575A84" w:rsidP="00575A84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b/>
          <w:bCs/>
          <w:lang w:val="es-ES"/>
        </w:rPr>
        <w:t xml:space="preserve">Nombre de la escuela: Escuela Superior de Comercio y Administración </w:t>
      </w:r>
    </w:p>
    <w:p w14:paraId="60AB283F" w14:textId="003F508D" w:rsidR="00D20FB3" w:rsidRPr="003D56A0" w:rsidRDefault="009C023F" w:rsidP="00D20FB3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b/>
          <w:bCs/>
          <w:lang w:val="es-ES"/>
        </w:rPr>
        <w:t xml:space="preserve">Grupo: </w:t>
      </w:r>
      <w:r w:rsidR="00D20FB3" w:rsidRPr="003D56A0">
        <w:rPr>
          <w:rFonts w:ascii="Times New Roman" w:eastAsia="Times New Roman" w:hAnsi="Times New Roman" w:cs="Times New Roman"/>
          <w:b/>
          <w:bCs/>
          <w:lang w:val="es-ES"/>
        </w:rPr>
        <w:t>1CMAF</w:t>
      </w:r>
    </w:p>
    <w:p w14:paraId="02115C3B" w14:textId="6FADEA5C" w:rsidR="009C023F" w:rsidRPr="003D56A0" w:rsidRDefault="009C023F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b/>
          <w:bCs/>
          <w:lang w:val="es-ES"/>
        </w:rPr>
        <w:t>Carrera: Contador Público</w:t>
      </w:r>
    </w:p>
    <w:p w14:paraId="7E04CE18" w14:textId="4AED2FC3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b/>
          <w:bCs/>
          <w:lang w:val="es-ES"/>
        </w:rPr>
        <w:t xml:space="preserve">Nombre del Profesor: Jovan Del Prado </w:t>
      </w:r>
    </w:p>
    <w:p w14:paraId="084E2229" w14:textId="6EB7302D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b/>
          <w:bCs/>
          <w:lang w:val="es-ES"/>
        </w:rPr>
        <w:tab/>
        <w:t xml:space="preserve">Asignatura: Herramientas Digitales </w:t>
      </w:r>
    </w:p>
    <w:p w14:paraId="04C03140" w14:textId="74B69751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b/>
          <w:bCs/>
          <w:lang w:val="es-ES"/>
        </w:rPr>
        <w:t>Ciudad de México a 27 de Agosto</w:t>
      </w:r>
    </w:p>
    <w:p w14:paraId="1BD7EAB3" w14:textId="45539AA3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3602F3D" w14:textId="0C0110B4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1FEA7F31" w14:textId="021E3E51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5D494FCA" w14:textId="6086D239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F3BBD62" w14:textId="21DD28ED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C77DB26" w14:textId="5D1F0C7B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B2EB60F" w14:textId="1A0B1C18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7417280" w14:textId="64D271AA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85F6670" w14:textId="7EE9D52A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6BA39D79" w14:textId="7EDD167A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2B43957" w14:textId="57086B30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904ED33" w14:textId="4D0CA96C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9CC83A6" w14:textId="35E37B54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2FF2173" w14:textId="40B3341C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5E2EF6A" w14:textId="5E0775CB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5F3EE71A" w14:textId="77777777" w:rsidR="00575A84" w:rsidRPr="003D56A0" w:rsidRDefault="00575A84" w:rsidP="009C023F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398308F" w14:textId="77777777" w:rsidR="003C1F26" w:rsidRPr="003D56A0" w:rsidRDefault="003C1F26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2A0B3E15" w14:textId="77777777" w:rsidR="003C1F26" w:rsidRPr="003D56A0" w:rsidRDefault="003C1F26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0204BB33" w14:textId="4E3FEF80" w:rsidR="00575A84" w:rsidRPr="003D56A0" w:rsidRDefault="00575A84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b/>
          <w:bCs/>
          <w:lang w:val="es-ES"/>
        </w:rPr>
        <w:t>Introducción:</w:t>
      </w:r>
      <w:r w:rsidR="003C1F26" w:rsidRPr="003D56A0">
        <w:rPr>
          <w:rFonts w:ascii="Times New Roman" w:eastAsia="Times New Roman" w:hAnsi="Times New Roman" w:cs="Times New Roman"/>
          <w:b/>
          <w:bCs/>
          <w:lang w:val="es-ES"/>
        </w:rPr>
        <w:t xml:space="preserve"> Almacenamiento en la nube </w:t>
      </w:r>
    </w:p>
    <w:p w14:paraId="6E35D702" w14:textId="77777777" w:rsidR="003C1F26" w:rsidRPr="003D56A0" w:rsidRDefault="003C1F26" w:rsidP="003C1F26">
      <w:pPr>
        <w:pStyle w:val="NormalWeb"/>
        <w:shd w:val="clear" w:color="auto" w:fill="FFFFFF"/>
        <w:spacing w:before="0" w:beforeAutospacing="0" w:after="0" w:line="480" w:lineRule="auto"/>
        <w:rPr>
          <w:color w:val="000000"/>
        </w:rPr>
      </w:pPr>
      <w:r w:rsidRPr="003D56A0">
        <w:rPr>
          <w:color w:val="000000"/>
        </w:rPr>
        <w:t>El almacenamiento en la nube es un servicio que permite almacenar datos transfiriéndolos a través de Internet o de otra red a un sistema de almacenamiento externo que mantiene un tercero. Hay cientos de sistemas de almacenamiento en la nube diferentes que abarcan desde almacenamiento personal, que guarda o mantiene copias de seguridad de correo electrónico, fotos, vídeos y otros archivos personales de un usuario, hasta almacenamiento empresarial, que permite a las empresas utilizar almacenamiento en la nube como solución comercial de copia de seguridad remota donde la compañía puede transferir y almacenar de forma segura archivos de datos o compartirlos entre ubicaciones.</w:t>
      </w:r>
    </w:p>
    <w:p w14:paraId="6D6A9211" w14:textId="752DC26B" w:rsidR="00B226E7" w:rsidRPr="003D56A0" w:rsidRDefault="003C1F26" w:rsidP="00EF7E4B">
      <w:pPr>
        <w:pStyle w:val="NormalWeb"/>
        <w:shd w:val="clear" w:color="auto" w:fill="FFFFFF"/>
        <w:spacing w:before="0" w:beforeAutospacing="0" w:after="0" w:line="480" w:lineRule="auto"/>
        <w:rPr>
          <w:color w:val="000000"/>
        </w:rPr>
      </w:pPr>
      <w:r w:rsidRPr="003D56A0">
        <w:rPr>
          <w:color w:val="000000"/>
        </w:rPr>
        <w:t>Los sistemas de almacenamiento suelen ser escalables para adaptarse a las necesidades de almacenamiento de datos de una persona o una organización, accesibles desde cualquier lugar e independientes de aplicaciones para ofrecer accesibilidad desde cualquier dispositivo. Las empresas disponen de tres modelos principales para elegir: un servicio de almacenamiento en </w:t>
      </w:r>
      <w:hyperlink r:id="rId8" w:tgtFrame="_self" w:history="1">
        <w:r w:rsidRPr="003D56A0">
          <w:rPr>
            <w:rStyle w:val="Hipervnculo"/>
            <w:rFonts w:eastAsiaTheme="majorEastAsia"/>
            <w:color w:val="0067B8"/>
          </w:rPr>
          <w:t>nube pública</w:t>
        </w:r>
      </w:hyperlink>
      <w:r w:rsidRPr="003D56A0">
        <w:rPr>
          <w:color w:val="000000"/>
        </w:rPr>
        <w:t>, adecuado para datos no estructurados; un servicio de almacenamiento en </w:t>
      </w:r>
      <w:hyperlink r:id="rId9" w:tgtFrame="_self" w:history="1">
        <w:r w:rsidRPr="003D56A0">
          <w:rPr>
            <w:rStyle w:val="Hipervnculo"/>
            <w:rFonts w:eastAsiaTheme="majorEastAsia"/>
            <w:color w:val="0067B8"/>
          </w:rPr>
          <w:t>nube privada</w:t>
        </w:r>
      </w:hyperlink>
      <w:r w:rsidRPr="003D56A0">
        <w:rPr>
          <w:color w:val="000000"/>
        </w:rPr>
        <w:t>, que puede estar protegido detrás de un firewall de la compañía para tener más control sobre los datos; y un servicio de almacenamiento en </w:t>
      </w:r>
      <w:hyperlink r:id="rId10" w:tgtFrame="_self" w:history="1">
        <w:r w:rsidRPr="003D56A0">
          <w:rPr>
            <w:rStyle w:val="Hipervnculo"/>
            <w:rFonts w:eastAsiaTheme="majorEastAsia"/>
            <w:color w:val="0067B8"/>
          </w:rPr>
          <w:t>nube híbrida</w:t>
        </w:r>
      </w:hyperlink>
      <w:r w:rsidRPr="003D56A0">
        <w:rPr>
          <w:color w:val="000000"/>
        </w:rPr>
        <w:t>, que combina servicios de almacenamiento en nube pública y privada para ofrecer una mayor flexibilidad.</w:t>
      </w:r>
    </w:p>
    <w:p w14:paraId="27A04078" w14:textId="77777777" w:rsidR="00575A84" w:rsidRPr="003D56A0" w:rsidRDefault="00575A84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0EE7E74F" w14:textId="77777777" w:rsidR="00575A84" w:rsidRPr="003D56A0" w:rsidRDefault="00575A84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5ADC2C40" w14:textId="77777777" w:rsidR="00575A84" w:rsidRPr="003D56A0" w:rsidRDefault="00575A84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7A2B930A" w14:textId="77777777" w:rsidR="003C1F26" w:rsidRPr="003D56A0" w:rsidRDefault="003C1F26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5B788C85" w14:textId="77777777" w:rsidR="003C1F26" w:rsidRPr="003D56A0" w:rsidRDefault="003C1F26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199ED958" w14:textId="77777777" w:rsidR="003C1F26" w:rsidRPr="003D56A0" w:rsidRDefault="003C1F26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15F1016B" w14:textId="77777777" w:rsidR="003C1F26" w:rsidRPr="003D56A0" w:rsidRDefault="003C1F26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1EF6422E" w14:textId="77777777" w:rsidR="003C1F26" w:rsidRPr="003D56A0" w:rsidRDefault="003C1F26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3779BA3B" w14:textId="77777777" w:rsidR="003C1F26" w:rsidRPr="003D56A0" w:rsidRDefault="003C1F26" w:rsidP="003C1F26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9CD12BF" w14:textId="46DF4318" w:rsidR="009C023F" w:rsidRPr="003D56A0" w:rsidRDefault="009C023F" w:rsidP="003C1F26">
      <w:pPr>
        <w:spacing w:after="0"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  <w:proofErr w:type="spellStart"/>
      <w:r w:rsidRPr="003D56A0">
        <w:rPr>
          <w:rFonts w:ascii="Times New Roman" w:eastAsia="Times New Roman" w:hAnsi="Times New Roman" w:cs="Times New Roman"/>
          <w:b/>
          <w:bCs/>
          <w:lang w:val="es-ES"/>
        </w:rPr>
        <w:t>Github</w:t>
      </w:r>
      <w:proofErr w:type="spellEnd"/>
      <w:r w:rsidRPr="003D56A0">
        <w:rPr>
          <w:rFonts w:ascii="Times New Roman" w:eastAsia="Times New Roman" w:hAnsi="Times New Roman" w:cs="Times New Roman"/>
          <w:b/>
          <w:bCs/>
          <w:lang w:val="es-ES"/>
        </w:rPr>
        <w:t xml:space="preserve"> guía</w:t>
      </w:r>
    </w:p>
    <w:p w14:paraId="70658A0E" w14:textId="77777777" w:rsidR="009C023F" w:rsidRPr="003D56A0" w:rsidRDefault="009C023F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b/>
          <w:bCs/>
          <w:lang w:val="es-ES"/>
        </w:rPr>
        <w:t>Paso 1: Abrir Cuenta</w:t>
      </w:r>
    </w:p>
    <w:p w14:paraId="6A6B31F0" w14:textId="4BA7689F" w:rsidR="009C023F" w:rsidRPr="003D56A0" w:rsidRDefault="009C023F" w:rsidP="009C023F">
      <w:pPr>
        <w:spacing w:after="0" w:line="480" w:lineRule="auto"/>
        <w:rPr>
          <w:rFonts w:ascii="Times New Roman" w:hAnsi="Times New Roman" w:cs="Times New Roman"/>
          <w:lang w:val="es-ES"/>
        </w:rPr>
      </w:pPr>
      <w:r w:rsidRPr="003D56A0">
        <w:rPr>
          <w:rFonts w:ascii="Times New Roman" w:eastAsia="Times New Roman" w:hAnsi="Times New Roman" w:cs="Times New Roman"/>
          <w:lang w:val="es-ES"/>
        </w:rPr>
        <w:t xml:space="preserve">Primero empezamos abriendo la </w:t>
      </w:r>
      <w:proofErr w:type="spellStart"/>
      <w:r w:rsidRPr="003D56A0">
        <w:rPr>
          <w:rFonts w:ascii="Times New Roman" w:eastAsia="Times New Roman" w:hAnsi="Times New Roman" w:cs="Times New Roman"/>
          <w:lang w:val="es-ES"/>
        </w:rPr>
        <w:t>pagina</w:t>
      </w:r>
      <w:proofErr w:type="spellEnd"/>
      <w:r w:rsidRPr="003D56A0">
        <w:rPr>
          <w:rFonts w:ascii="Times New Roman" w:eastAsia="Times New Roman" w:hAnsi="Times New Roman" w:cs="Times New Roman"/>
          <w:lang w:val="es-ES"/>
        </w:rPr>
        <w:t xml:space="preserve">, luego de ahí nos dimos de alta en la pagina en el cual os pidió nuestro correo electrónico, crear una contraseña, de ahí nos </w:t>
      </w:r>
      <w:proofErr w:type="spellStart"/>
      <w:r w:rsidRPr="003D56A0">
        <w:rPr>
          <w:rFonts w:ascii="Times New Roman" w:eastAsia="Times New Roman" w:hAnsi="Times New Roman" w:cs="Times New Roman"/>
          <w:lang w:val="es-ES"/>
        </w:rPr>
        <w:t>llego</w:t>
      </w:r>
      <w:proofErr w:type="spellEnd"/>
      <w:r w:rsidRPr="003D56A0">
        <w:rPr>
          <w:rFonts w:ascii="Times New Roman" w:eastAsia="Times New Roman" w:hAnsi="Times New Roman" w:cs="Times New Roman"/>
          <w:lang w:val="es-ES"/>
        </w:rPr>
        <w:t xml:space="preserve"> un código de verificación.</w:t>
      </w:r>
    </w:p>
    <w:p w14:paraId="564D8103" w14:textId="29D561D5" w:rsidR="009C023F" w:rsidRPr="003D56A0" w:rsidRDefault="009C023F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b/>
          <w:bCs/>
          <w:lang w:val="es-ES"/>
        </w:rPr>
        <w:t xml:space="preserve">Paso 2: </w:t>
      </w:r>
    </w:p>
    <w:p w14:paraId="5AC3894E" w14:textId="5B3CEC94" w:rsidR="009C023F" w:rsidRPr="003D56A0" w:rsidRDefault="009C023F" w:rsidP="009C023F">
      <w:pPr>
        <w:spacing w:after="0" w:line="480" w:lineRule="auto"/>
        <w:rPr>
          <w:rFonts w:ascii="Times New Roman" w:hAnsi="Times New Roman" w:cs="Times New Roman"/>
          <w:lang w:val="es-ES"/>
        </w:rPr>
      </w:pPr>
      <w:r w:rsidRPr="003D56A0">
        <w:rPr>
          <w:rFonts w:ascii="Times New Roman" w:eastAsia="Times New Roman" w:hAnsi="Times New Roman" w:cs="Times New Roman"/>
          <w:lang w:val="es-ES"/>
        </w:rPr>
        <w:t xml:space="preserve">La </w:t>
      </w:r>
      <w:proofErr w:type="spellStart"/>
      <w:r w:rsidRPr="003D56A0">
        <w:rPr>
          <w:rFonts w:ascii="Times New Roman" w:eastAsia="Times New Roman" w:hAnsi="Times New Roman" w:cs="Times New Roman"/>
          <w:lang w:val="es-ES"/>
        </w:rPr>
        <w:t>pagina</w:t>
      </w:r>
      <w:proofErr w:type="spellEnd"/>
      <w:r w:rsidRPr="003D56A0">
        <w:rPr>
          <w:rFonts w:ascii="Times New Roman" w:eastAsia="Times New Roman" w:hAnsi="Times New Roman" w:cs="Times New Roman"/>
          <w:lang w:val="es-ES"/>
        </w:rPr>
        <w:t xml:space="preserve"> como tal </w:t>
      </w:r>
      <w:proofErr w:type="spellStart"/>
      <w:r w:rsidRPr="003D56A0">
        <w:rPr>
          <w:rFonts w:ascii="Times New Roman" w:eastAsia="Times New Roman" w:hAnsi="Times New Roman" w:cs="Times New Roman"/>
          <w:lang w:val="es-ES"/>
        </w:rPr>
        <w:t>esta</w:t>
      </w:r>
      <w:proofErr w:type="spellEnd"/>
      <w:r w:rsidRPr="003D56A0">
        <w:rPr>
          <w:rFonts w:ascii="Times New Roman" w:eastAsia="Times New Roman" w:hAnsi="Times New Roman" w:cs="Times New Roman"/>
          <w:lang w:val="es-ES"/>
        </w:rPr>
        <w:t xml:space="preserve"> en ingles entonces lo traducimos si deseamos y le damos </w:t>
      </w:r>
      <w:proofErr w:type="spellStart"/>
      <w:r w:rsidRPr="003D56A0">
        <w:rPr>
          <w:rFonts w:ascii="Times New Roman" w:eastAsia="Times New Roman" w:hAnsi="Times New Roman" w:cs="Times New Roman"/>
          <w:lang w:val="es-ES"/>
        </w:rPr>
        <w:t>click</w:t>
      </w:r>
      <w:proofErr w:type="spellEnd"/>
      <w:r w:rsidRPr="003D56A0">
        <w:rPr>
          <w:rFonts w:ascii="Times New Roman" w:eastAsia="Times New Roman" w:hAnsi="Times New Roman" w:cs="Times New Roman"/>
          <w:lang w:val="es-ES"/>
        </w:rPr>
        <w:t xml:space="preserve"> en donde dice crear repositorios y seguimos las indicaciones correspondientes, nombre del repositorio, descripción, si quieres que la cuenta sea pública o privada.</w:t>
      </w:r>
    </w:p>
    <w:p w14:paraId="5F3D31D6" w14:textId="5FEA6404" w:rsidR="009C023F" w:rsidRPr="003D56A0" w:rsidRDefault="009C023F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b/>
          <w:bCs/>
          <w:lang w:val="es-ES"/>
        </w:rPr>
        <w:t>Pao 3:</w:t>
      </w:r>
    </w:p>
    <w:p w14:paraId="4672B3C8" w14:textId="504C64AF" w:rsidR="009C023F" w:rsidRPr="003D56A0" w:rsidRDefault="009C023F" w:rsidP="009C023F">
      <w:pPr>
        <w:spacing w:after="0" w:line="480" w:lineRule="auto"/>
        <w:rPr>
          <w:rFonts w:ascii="Times New Roman" w:hAnsi="Times New Roman" w:cs="Times New Roman"/>
          <w:lang w:val="es-ES"/>
        </w:rPr>
      </w:pPr>
      <w:r w:rsidRPr="003D56A0">
        <w:rPr>
          <w:rFonts w:ascii="Times New Roman" w:eastAsia="Times New Roman" w:hAnsi="Times New Roman" w:cs="Times New Roman"/>
          <w:lang w:val="es-ES"/>
        </w:rPr>
        <w:t xml:space="preserve">Para poder subir un archivo a la nube tienes que dirigirte al apartado de tu repositorio, de ahí, </w:t>
      </w:r>
      <w:r w:rsidR="007274B5" w:rsidRPr="003D56A0">
        <w:rPr>
          <w:rFonts w:ascii="Times New Roman" w:eastAsia="Times New Roman" w:hAnsi="Times New Roman" w:cs="Times New Roman"/>
          <w:lang w:val="es-ES"/>
        </w:rPr>
        <w:t>buscas crear nuevo archivo y finalmente arrastras el archivo y solo le pones confirmar y con eso subirías un archivo a la nube</w:t>
      </w:r>
      <w:r w:rsidR="003C1F26" w:rsidRPr="003D56A0">
        <w:rPr>
          <w:rFonts w:ascii="Times New Roman" w:eastAsia="Times New Roman" w:hAnsi="Times New Roman" w:cs="Times New Roman"/>
          <w:lang w:val="es-ES"/>
        </w:rPr>
        <w:t>.</w:t>
      </w:r>
    </w:p>
    <w:p w14:paraId="1DBF6E3C" w14:textId="711B7F61" w:rsidR="003C1F26" w:rsidRPr="003D56A0" w:rsidRDefault="003C1F26" w:rsidP="009C023F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  <w:r w:rsidRPr="003D56A0">
        <w:rPr>
          <w:rFonts w:ascii="Times New Roman" w:eastAsia="Times New Roman" w:hAnsi="Times New Roman" w:cs="Times New Roman"/>
          <w:b/>
          <w:bCs/>
          <w:lang w:val="es-ES"/>
        </w:rPr>
        <w:t>DESARROLLO DEL TEMA “ALMACENAMIENTO DE LA NUBE”</w:t>
      </w:r>
    </w:p>
    <w:p w14:paraId="46F293F0" w14:textId="06A533D5" w:rsidR="003C1F26" w:rsidRPr="003D56A0" w:rsidRDefault="003C1F26" w:rsidP="00B226E7">
      <w:pPr>
        <w:spacing w:after="0" w:line="480" w:lineRule="auto"/>
        <w:rPr>
          <w:rFonts w:ascii="Times New Roman" w:hAnsi="Times New Roman" w:cs="Times New Roman"/>
          <w:shd w:val="clear" w:color="auto" w:fill="FFFFFF"/>
        </w:rPr>
      </w:pPr>
      <w:r w:rsidRPr="003D56A0">
        <w:rPr>
          <w:rFonts w:ascii="Times New Roman" w:eastAsia="Times New Roman" w:hAnsi="Times New Roman" w:cs="Times New Roman"/>
          <w:shd w:val="clear" w:color="auto" w:fill="FFFFFF"/>
        </w:rPr>
        <w:lastRenderedPageBreak/>
        <w:t>El almacenamiento en la nube (del </w:t>
      </w:r>
      <w:hyperlink r:id="rId11" w:tooltip="Idioma inglés" w:history="1">
        <w:r w:rsidRPr="003D56A0">
          <w:rPr>
            <w:rStyle w:val="Hipervnculo"/>
            <w:rFonts w:ascii="Times New Roman" w:hAnsi="Times New Roman" w:cs="Times New Roman"/>
            <w:color w:val="auto"/>
            <w:u w:val="none"/>
            <w:shd w:val="clear" w:color="auto" w:fill="FFFFFF"/>
          </w:rPr>
          <w:t>inglés</w:t>
        </w:r>
      </w:hyperlink>
      <w:r w:rsidRPr="003D56A0">
        <w:rPr>
          <w:rFonts w:ascii="Times New Roman" w:eastAsia="Times New Roman" w:hAnsi="Times New Roman" w:cs="Times New Roman"/>
          <w:shd w:val="clear" w:color="auto" w:fill="FFFFFF"/>
        </w:rPr>
        <w:t>: </w:t>
      </w:r>
      <w:proofErr w:type="spellStart"/>
      <w:r w:rsidRPr="003D56A0">
        <w:rPr>
          <w:rFonts w:ascii="Times New Roman" w:eastAsia="Times New Roman" w:hAnsi="Times New Roman" w:cs="Times New Roman"/>
          <w:i/>
          <w:iCs/>
          <w:shd w:val="clear" w:color="auto" w:fill="FFFFFF"/>
        </w:rPr>
        <w:t>cloud</w:t>
      </w:r>
      <w:proofErr w:type="spellEnd"/>
      <w:r w:rsidRPr="003D56A0"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3D56A0">
        <w:rPr>
          <w:rFonts w:ascii="Times New Roman" w:eastAsia="Times New Roman" w:hAnsi="Times New Roman" w:cs="Times New Roman"/>
          <w:i/>
          <w:iCs/>
          <w:shd w:val="clear" w:color="auto" w:fill="FFFFFF"/>
        </w:rPr>
        <w:t>storage</w:t>
      </w:r>
      <w:proofErr w:type="spellEnd"/>
      <w:r w:rsidRPr="003D56A0">
        <w:rPr>
          <w:rFonts w:ascii="Times New Roman" w:eastAsia="Times New Roman" w:hAnsi="Times New Roman" w:cs="Times New Roman"/>
          <w:shd w:val="clear" w:color="auto" w:fill="FFFFFF"/>
        </w:rPr>
        <w:t>) es un modelo de </w:t>
      </w:r>
      <w:hyperlink r:id="rId12" w:tooltip="Almacén de datos" w:history="1">
        <w:r w:rsidRPr="003D56A0">
          <w:rPr>
            <w:rStyle w:val="Hipervnculo"/>
            <w:rFonts w:ascii="Times New Roman" w:hAnsi="Times New Roman" w:cs="Times New Roman"/>
            <w:color w:val="auto"/>
            <w:u w:val="none"/>
            <w:shd w:val="clear" w:color="auto" w:fill="FFFFFF"/>
          </w:rPr>
          <w:t>almacenamiento de datos</w:t>
        </w:r>
      </w:hyperlink>
      <w:r w:rsidRPr="003D56A0">
        <w:rPr>
          <w:rFonts w:ascii="Times New Roman" w:eastAsia="Times New Roman" w:hAnsi="Times New Roman" w:cs="Times New Roman"/>
          <w:shd w:val="clear" w:color="auto" w:fill="FFFFFF"/>
        </w:rPr>
        <w:t> que está basado en </w:t>
      </w:r>
      <w:hyperlink r:id="rId13" w:tooltip="Redes de computadoras" w:history="1">
        <w:r w:rsidRPr="003D56A0">
          <w:rPr>
            <w:rStyle w:val="Hipervnculo"/>
            <w:rFonts w:ascii="Times New Roman" w:hAnsi="Times New Roman" w:cs="Times New Roman"/>
            <w:color w:val="auto"/>
            <w:u w:val="none"/>
            <w:shd w:val="clear" w:color="auto" w:fill="FFFFFF"/>
          </w:rPr>
          <w:t>redes de computadoras</w:t>
        </w:r>
      </w:hyperlink>
      <w:r w:rsidRPr="003D56A0">
        <w:rPr>
          <w:rFonts w:ascii="Times New Roman" w:eastAsia="Times New Roman" w:hAnsi="Times New Roman" w:cs="Times New Roman"/>
          <w:shd w:val="clear" w:color="auto" w:fill="FFFFFF"/>
        </w:rPr>
        <w:t>. En cuanto a los datos, estos se alojan en uno o más </w:t>
      </w:r>
      <w:hyperlink r:id="rId14" w:tooltip="Servidor web" w:history="1">
        <w:r w:rsidRPr="003D56A0">
          <w:rPr>
            <w:rStyle w:val="Hipervnculo"/>
            <w:rFonts w:ascii="Times New Roman" w:hAnsi="Times New Roman" w:cs="Times New Roman"/>
            <w:color w:val="auto"/>
            <w:u w:val="none"/>
            <w:shd w:val="clear" w:color="auto" w:fill="FFFFFF"/>
          </w:rPr>
          <w:t>servidores</w:t>
        </w:r>
      </w:hyperlink>
      <w:r w:rsidRPr="003D56A0">
        <w:rPr>
          <w:rFonts w:ascii="Times New Roman" w:eastAsia="Times New Roman" w:hAnsi="Times New Roman" w:cs="Times New Roman"/>
          <w:shd w:val="clear" w:color="auto" w:fill="FFFFFF"/>
        </w:rPr>
        <w:t> de forma virtual que, por lo general, son proporcionados por terceros.</w:t>
      </w:r>
      <w:r w:rsidR="00B226E7" w:rsidRPr="003D56A0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3D56A0">
        <w:rPr>
          <w:rFonts w:ascii="Times New Roman" w:eastAsia="Times New Roman" w:hAnsi="Times New Roman" w:cs="Times New Roman"/>
          <w:shd w:val="clear" w:color="auto" w:fill="FFFFFF"/>
        </w:rPr>
        <w:t>​ Esta forma de almacenamiento fue ideada en los años 1960.</w:t>
      </w:r>
    </w:p>
    <w:p w14:paraId="0AC22496" w14:textId="6A606DB2" w:rsidR="00B226E7" w:rsidRPr="003D56A0" w:rsidRDefault="00B226E7" w:rsidP="00B226E7">
      <w:pPr>
        <w:spacing w:after="0" w:line="48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3D56A0">
        <w:rPr>
          <w:rFonts w:ascii="Times New Roman" w:eastAsia="Times New Roman" w:hAnsi="Times New Roman" w:cs="Times New Roman"/>
          <w:b/>
          <w:bCs/>
          <w:shd w:val="clear" w:color="auto" w:fill="FFFFFF"/>
        </w:rPr>
        <w:t>ALGUNOS DE LOS EJEMPLOS SON:</w:t>
      </w:r>
    </w:p>
    <w:p w14:paraId="105D40D9" w14:textId="25B9F62F" w:rsidR="00B226E7" w:rsidRPr="003D56A0" w:rsidRDefault="00B226E7" w:rsidP="00B226E7">
      <w:pPr>
        <w:spacing w:after="0" w:line="480" w:lineRule="auto"/>
        <w:rPr>
          <w:rFonts w:ascii="Times New Roman" w:hAnsi="Times New Roman" w:cs="Times New Roman"/>
          <w:color w:val="202122"/>
          <w:shd w:val="clear" w:color="auto" w:fill="FFFFFF"/>
        </w:rPr>
      </w:pPr>
      <w:r w:rsidRPr="003D56A0"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-Box: </w:t>
      </w:r>
      <w:r w:rsidRPr="003D56A0">
        <w:rPr>
          <w:rFonts w:ascii="Times New Roman" w:eastAsia="Times New Roman" w:hAnsi="Times New Roman" w:cs="Times New Roman"/>
          <w:color w:val="202122"/>
          <w:shd w:val="clear" w:color="auto" w:fill="FFFFFF"/>
        </w:rPr>
        <w:t>Box ofrece 10 GB de almacenamiento gratuito online.</w:t>
      </w:r>
    </w:p>
    <w:p w14:paraId="598DFB66" w14:textId="26A3B8D9" w:rsidR="00B226E7" w:rsidRPr="003D56A0" w:rsidRDefault="00B226E7" w:rsidP="00B226E7">
      <w:pPr>
        <w:pStyle w:val="NormalWeb"/>
        <w:shd w:val="clear" w:color="auto" w:fill="FFFFFF"/>
        <w:spacing w:before="120" w:beforeAutospacing="0" w:after="0" w:afterAutospacing="0" w:line="480" w:lineRule="auto"/>
        <w:rPr>
          <w:color w:val="202122"/>
        </w:rPr>
      </w:pPr>
      <w:r w:rsidRPr="003D56A0">
        <w:rPr>
          <w:color w:val="202122"/>
          <w:shd w:val="clear" w:color="auto" w:fill="FFFFFF"/>
        </w:rPr>
        <w:t>-</w:t>
      </w:r>
      <w:r w:rsidRPr="003D56A0">
        <w:rPr>
          <w:b/>
          <w:bCs/>
          <w:color w:val="101418"/>
          <w:shd w:val="clear" w:color="auto" w:fill="FFFFFF"/>
        </w:rPr>
        <w:t xml:space="preserve">Dropbox: </w:t>
      </w:r>
      <w:r w:rsidRPr="003D56A0">
        <w:rPr>
          <w:color w:val="202122"/>
        </w:rPr>
        <w:t xml:space="preserve">Dropbox es un servicio de alojamiento de archivos multiplataforma en la nube, operado por la compañía Dropbox. Actualmente cuenta con más de 500 millones de usuarios registrados. </w:t>
      </w:r>
    </w:p>
    <w:p w14:paraId="36F25724" w14:textId="77777777" w:rsidR="00B226E7" w:rsidRPr="003D56A0" w:rsidRDefault="00B226E7" w:rsidP="00B226E7">
      <w:pPr>
        <w:pStyle w:val="NormalWeb"/>
        <w:shd w:val="clear" w:color="auto" w:fill="FFFFFF"/>
        <w:spacing w:before="120" w:beforeAutospacing="0" w:after="0" w:afterAutospacing="0" w:line="480" w:lineRule="auto"/>
        <w:rPr>
          <w:color w:val="202122"/>
        </w:rPr>
      </w:pPr>
      <w:r w:rsidRPr="003D56A0">
        <w:rPr>
          <w:color w:val="202122"/>
        </w:rPr>
        <w:t>El servicio permite a los usuarios almacenar y sincronizar archivos en línea, entre computadoras, compartir archivos y carpetas con otros usuarios en tabletas y móviles.</w:t>
      </w:r>
    </w:p>
    <w:p w14:paraId="0A05C6D0" w14:textId="2F674ACB" w:rsidR="00B226E7" w:rsidRPr="003D56A0" w:rsidRDefault="00B226E7" w:rsidP="00B226E7">
      <w:pPr>
        <w:pStyle w:val="NormalWeb"/>
        <w:shd w:val="clear" w:color="auto" w:fill="FFFFFF"/>
        <w:spacing w:before="120" w:beforeAutospacing="0" w:after="0" w:afterAutospacing="0" w:line="480" w:lineRule="auto"/>
        <w:rPr>
          <w:color w:val="202122"/>
        </w:rPr>
      </w:pPr>
      <w:r w:rsidRPr="003D56A0">
        <w:rPr>
          <w:color w:val="202122"/>
        </w:rPr>
        <w:t xml:space="preserve">Existen versiones gratuitas y de pago, cada una de las cuales tiene opciones variadas. Está disponible para Android, Windows </w:t>
      </w:r>
      <w:proofErr w:type="spellStart"/>
      <w:r w:rsidRPr="003D56A0">
        <w:rPr>
          <w:color w:val="202122"/>
        </w:rPr>
        <w:t>Phone</w:t>
      </w:r>
      <w:proofErr w:type="spellEnd"/>
      <w:r w:rsidRPr="003D56A0">
        <w:rPr>
          <w:color w:val="202122"/>
        </w:rPr>
        <w:t xml:space="preserve">, </w:t>
      </w:r>
      <w:proofErr w:type="spellStart"/>
      <w:r w:rsidRPr="003D56A0">
        <w:rPr>
          <w:color w:val="202122"/>
        </w:rPr>
        <w:t>Blackberry</w:t>
      </w:r>
      <w:proofErr w:type="spellEnd"/>
      <w:r w:rsidRPr="003D56A0">
        <w:rPr>
          <w:color w:val="202122"/>
        </w:rPr>
        <w:t xml:space="preserve"> e iOS (Apple)</w:t>
      </w:r>
    </w:p>
    <w:p w14:paraId="2E9C3116" w14:textId="77777777" w:rsidR="00B226E7" w:rsidRPr="003D56A0" w:rsidRDefault="00B226E7" w:rsidP="00B226E7">
      <w:pPr>
        <w:pStyle w:val="NormalWeb"/>
        <w:shd w:val="clear" w:color="auto" w:fill="FFFFFF"/>
        <w:spacing w:before="120" w:beforeAutospacing="0" w:after="0" w:afterAutospacing="0" w:line="480" w:lineRule="auto"/>
      </w:pPr>
      <w:r w:rsidRPr="003D56A0">
        <w:rPr>
          <w:b/>
          <w:bCs/>
          <w:color w:val="101418"/>
          <w:shd w:val="clear" w:color="auto" w:fill="FFFFFF"/>
        </w:rPr>
        <w:t xml:space="preserve">-Google Drive: </w:t>
      </w:r>
      <w:r w:rsidRPr="003D56A0">
        <w:t>Google Drive es un servicio de alojamiento de archivos que fue introducido por </w:t>
      </w:r>
      <w:hyperlink r:id="rId15" w:tooltip="Google" w:history="1">
        <w:r w:rsidRPr="003D56A0">
          <w:rPr>
            <w:rStyle w:val="Hipervnculo"/>
            <w:rFonts w:eastAsiaTheme="majorEastAsia"/>
            <w:color w:val="auto"/>
            <w:u w:val="none"/>
          </w:rPr>
          <w:t>Google</w:t>
        </w:r>
      </w:hyperlink>
      <w:r w:rsidRPr="003D56A0">
        <w:t> el 24 de abril de 2012.</w:t>
      </w:r>
    </w:p>
    <w:p w14:paraId="3913E4BF" w14:textId="77777777" w:rsidR="00B226E7" w:rsidRPr="003D56A0" w:rsidRDefault="00B226E7" w:rsidP="00B226E7">
      <w:pPr>
        <w:pStyle w:val="NormalWeb"/>
        <w:shd w:val="clear" w:color="auto" w:fill="FFFFFF"/>
        <w:spacing w:before="120" w:beforeAutospacing="0" w:after="0" w:afterAutospacing="0" w:line="480" w:lineRule="auto"/>
      </w:pPr>
      <w:r w:rsidRPr="003D56A0">
        <w:t xml:space="preserve">Es el reemplazo de Google </w:t>
      </w:r>
      <w:proofErr w:type="spellStart"/>
      <w:r w:rsidRPr="003D56A0">
        <w:t>Docs</w:t>
      </w:r>
      <w:proofErr w:type="spellEnd"/>
      <w:r w:rsidRPr="003D56A0">
        <w:t xml:space="preserve"> que ha cambiado su dirección URL, entre otras cualidades.</w:t>
      </w:r>
    </w:p>
    <w:p w14:paraId="4B3B3F5D" w14:textId="77777777" w:rsidR="00B226E7" w:rsidRPr="003D56A0" w:rsidRDefault="00B226E7" w:rsidP="00B226E7">
      <w:pPr>
        <w:pStyle w:val="NormalWeb"/>
        <w:shd w:val="clear" w:color="auto" w:fill="FFFFFF"/>
        <w:spacing w:before="120" w:beforeAutospacing="0" w:after="0" w:afterAutospacing="0" w:line="480" w:lineRule="auto"/>
      </w:pPr>
      <w:r w:rsidRPr="003D56A0">
        <w:t>Cada usuario cuenta con 15 </w:t>
      </w:r>
      <w:hyperlink r:id="rId16" w:tooltip="Gigabyte" w:history="1">
        <w:r w:rsidRPr="003D56A0">
          <w:rPr>
            <w:rStyle w:val="Hipervnculo"/>
            <w:rFonts w:eastAsiaTheme="majorEastAsia"/>
            <w:color w:val="auto"/>
            <w:u w:val="none"/>
          </w:rPr>
          <w:t>gigabytes</w:t>
        </w:r>
      </w:hyperlink>
      <w:r w:rsidRPr="003D56A0">
        <w:t> de espacio gratuito para almacenar sus archivos, ampliables mediante diferentes planes de pago.</w:t>
      </w:r>
    </w:p>
    <w:p w14:paraId="3AFAB3AB" w14:textId="4B5B20F2" w:rsidR="00B226E7" w:rsidRPr="003D56A0" w:rsidRDefault="00B226E7" w:rsidP="00B226E7">
      <w:pPr>
        <w:pStyle w:val="NormalWeb"/>
        <w:shd w:val="clear" w:color="auto" w:fill="FFFFFF"/>
        <w:spacing w:before="120" w:beforeAutospacing="0" w:after="0" w:afterAutospacing="0" w:line="480" w:lineRule="auto"/>
      </w:pPr>
      <w:r w:rsidRPr="003D56A0">
        <w:t xml:space="preserve">Es accesible a través del sitio web desde computadoras y dispone de aplicaciones para Android </w:t>
      </w:r>
      <w:proofErr w:type="gramStart"/>
      <w:r w:rsidRPr="003D56A0">
        <w:t>e</w:t>
      </w:r>
      <w:proofErr w:type="gramEnd"/>
      <w:r w:rsidRPr="003D56A0">
        <w:t xml:space="preserve"> iOS que permiten editar documentos y hojas de cálculo.</w:t>
      </w:r>
    </w:p>
    <w:p w14:paraId="3B02FCFE" w14:textId="77777777" w:rsidR="00B226E7" w:rsidRPr="003D56A0" w:rsidRDefault="00B226E7" w:rsidP="00B226E7">
      <w:pPr>
        <w:pStyle w:val="NormalWeb"/>
        <w:shd w:val="clear" w:color="auto" w:fill="FFFFFF"/>
        <w:spacing w:before="120" w:beforeAutospacing="0" w:after="0" w:afterAutospacing="0" w:line="480" w:lineRule="auto"/>
      </w:pPr>
      <w:r w:rsidRPr="003D56A0">
        <w:t>-</w:t>
      </w:r>
      <w:r w:rsidRPr="003D56A0">
        <w:rPr>
          <w:b/>
          <w:bCs/>
          <w:color w:val="101418"/>
          <w:shd w:val="clear" w:color="auto" w:fill="FFFFFF"/>
        </w:rPr>
        <w:t xml:space="preserve">iCloud: </w:t>
      </w:r>
      <w:r w:rsidRPr="003D56A0">
        <w:t>iCloud es una plataforma de </w:t>
      </w:r>
      <w:hyperlink r:id="rId17" w:tooltip="Apple" w:history="1">
        <w:r w:rsidRPr="003D56A0">
          <w:rPr>
            <w:rStyle w:val="Hipervnculo"/>
            <w:rFonts w:eastAsiaTheme="majorEastAsia"/>
            <w:color w:val="auto"/>
            <w:u w:val="none"/>
          </w:rPr>
          <w:t>Apple</w:t>
        </w:r>
      </w:hyperlink>
      <w:r w:rsidRPr="003D56A0">
        <w:t> y un sistema de almacenamiento en la nube.</w:t>
      </w:r>
    </w:p>
    <w:p w14:paraId="7CB07AE8" w14:textId="77777777" w:rsidR="00B226E7" w:rsidRPr="003D56A0" w:rsidRDefault="00B226E7" w:rsidP="00B226E7">
      <w:pPr>
        <w:pStyle w:val="NormalWeb"/>
        <w:shd w:val="clear" w:color="auto" w:fill="FFFFFF"/>
        <w:spacing w:before="120" w:beforeAutospacing="0" w:after="0" w:afterAutospacing="0" w:line="480" w:lineRule="auto"/>
      </w:pPr>
      <w:r w:rsidRPr="003D56A0">
        <w:lastRenderedPageBreak/>
        <w:t xml:space="preserve">Ofrece servicio para los clientes de Mac </w:t>
      </w:r>
      <w:proofErr w:type="gramStart"/>
      <w:r w:rsidRPr="003D56A0">
        <w:t>e</w:t>
      </w:r>
      <w:proofErr w:type="gramEnd"/>
      <w:r w:rsidRPr="003D56A0">
        <w:t xml:space="preserve"> iOS.</w:t>
      </w:r>
    </w:p>
    <w:p w14:paraId="1967FFEF" w14:textId="77777777" w:rsidR="00B226E7" w:rsidRPr="003D56A0" w:rsidRDefault="00B226E7" w:rsidP="00B226E7">
      <w:pPr>
        <w:pStyle w:val="NormalWeb"/>
        <w:shd w:val="clear" w:color="auto" w:fill="FFFFFF"/>
        <w:spacing w:before="120" w:beforeAutospacing="0" w:after="0" w:afterAutospacing="0" w:line="480" w:lineRule="auto"/>
      </w:pPr>
      <w:r w:rsidRPr="003D56A0">
        <w:t>Se trata de una plataforma para editar y compartir documentos y permite a los usuarios almacenar datos para luego poder acceder a ellos desde cualquier equipo.</w:t>
      </w:r>
    </w:p>
    <w:p w14:paraId="45D22BCC" w14:textId="77777777" w:rsidR="00B226E7" w:rsidRPr="003D56A0" w:rsidRDefault="00B226E7" w:rsidP="00B226E7">
      <w:pPr>
        <w:pStyle w:val="NormalWeb"/>
        <w:shd w:val="clear" w:color="auto" w:fill="FFFFFF"/>
        <w:spacing w:before="120" w:beforeAutospacing="0" w:after="0" w:afterAutospacing="0" w:line="480" w:lineRule="auto"/>
      </w:pPr>
      <w:r w:rsidRPr="003D56A0">
        <w:t xml:space="preserve">iCloud guarda sus sitios favoritos para que se pueda acceder a ellos desde cualquier lugar con su iPhone, iPad, iPod </w:t>
      </w:r>
      <w:proofErr w:type="spellStart"/>
      <w:r w:rsidRPr="003D56A0">
        <w:t>touch</w:t>
      </w:r>
      <w:proofErr w:type="spellEnd"/>
      <w:r w:rsidRPr="003D56A0">
        <w:t>, Mac o Pc e incluso se pueden realizar copias de seguridad de los equipos.</w:t>
      </w:r>
    </w:p>
    <w:p w14:paraId="5F80F011" w14:textId="056366C7" w:rsidR="00B226E7" w:rsidRPr="003D56A0" w:rsidRDefault="00B226E7" w:rsidP="00B226E7">
      <w:pPr>
        <w:pStyle w:val="NormalWeb"/>
        <w:shd w:val="clear" w:color="auto" w:fill="FFFFFF"/>
        <w:spacing w:before="120" w:beforeAutospacing="0" w:after="0" w:afterAutospacing="0" w:line="480" w:lineRule="auto"/>
      </w:pPr>
      <w:r w:rsidRPr="003D56A0">
        <w:t>iCloud fue lanzado el 12 de octubre de 2011 y, desde julio de 2012, cuenta con más de 150 millones de usuarios.</w:t>
      </w:r>
    </w:p>
    <w:p w14:paraId="2FEA0C95" w14:textId="77777777" w:rsidR="00B226E7" w:rsidRPr="009D3AB9" w:rsidRDefault="00B226E7" w:rsidP="00B226E7">
      <w:pPr>
        <w:pStyle w:val="NormalWeb"/>
        <w:shd w:val="clear" w:color="auto" w:fill="FFFFFF"/>
        <w:spacing w:before="120" w:beforeAutospacing="0" w:after="0" w:afterAutospacing="0" w:line="480" w:lineRule="auto"/>
        <w:rPr>
          <w:color w:val="202122"/>
        </w:rPr>
      </w:pPr>
    </w:p>
    <w:p w14:paraId="6A262C35" w14:textId="677757F6" w:rsidR="00B226E7" w:rsidRPr="009D3AB9" w:rsidRDefault="00EF7E4B" w:rsidP="009D3AB9">
      <w:pPr>
        <w:spacing w:after="0" w:line="480" w:lineRule="auto"/>
        <w:rPr>
          <w:rFonts w:ascii="Times New Roman" w:hAnsi="Times New Roman" w:cs="Times New Roman"/>
          <w:b/>
          <w:bCs/>
          <w:lang w:val="es-ES"/>
        </w:rPr>
      </w:pPr>
      <w:r w:rsidRPr="009D3AB9">
        <w:rPr>
          <w:rFonts w:ascii="Times New Roman" w:eastAsia="Times New Roman" w:hAnsi="Times New Roman" w:cs="Times New Roman"/>
          <w:b/>
          <w:bCs/>
          <w:lang w:val="es-ES"/>
        </w:rPr>
        <w:t xml:space="preserve">CONCLUSIONES: </w:t>
      </w:r>
    </w:p>
    <w:p w14:paraId="2C3E4139" w14:textId="77777777" w:rsidR="00EF7E4B" w:rsidRPr="003D56A0" w:rsidRDefault="00EF7E4B" w:rsidP="00B226E7">
      <w:pPr>
        <w:spacing w:after="0" w:line="480" w:lineRule="auto"/>
        <w:rPr>
          <w:rFonts w:ascii="Times New Roman" w:hAnsi="Times New Roman" w:cs="Times New Roman"/>
          <w:lang w:val="es-ES"/>
        </w:rPr>
      </w:pPr>
      <w:r w:rsidRPr="003D56A0">
        <w:rPr>
          <w:rFonts w:ascii="Times New Roman" w:eastAsia="Times New Roman" w:hAnsi="Times New Roman" w:cs="Times New Roman"/>
          <w:lang w:val="es-ES"/>
        </w:rPr>
        <w:t xml:space="preserve">Como conclusiones podemos decir que la nube nos ayuda a guardar mucha información valiosa ya que antes se tenían que guardar en discos duros o memorias y ahora ya no es tan necesario ya que con el avance tecnológico ya no es tan necesario. </w:t>
      </w:r>
    </w:p>
    <w:p w14:paraId="03EA682E" w14:textId="37E31CEA" w:rsidR="00EF7E4B" w:rsidRPr="003D56A0" w:rsidRDefault="00EF7E4B" w:rsidP="00B226E7">
      <w:pPr>
        <w:spacing w:after="0" w:line="480" w:lineRule="auto"/>
        <w:rPr>
          <w:rFonts w:ascii="Times New Roman" w:hAnsi="Times New Roman" w:cs="Times New Roman"/>
          <w:lang w:val="es-ES"/>
        </w:rPr>
      </w:pPr>
      <w:r w:rsidRPr="003D56A0">
        <w:rPr>
          <w:rFonts w:ascii="Times New Roman" w:eastAsia="Times New Roman" w:hAnsi="Times New Roman" w:cs="Times New Roman"/>
          <w:lang w:val="es-ES"/>
        </w:rPr>
        <w:t xml:space="preserve">Así podemos evitar de llevarnos las memorias USB, discos duros, entre otros aparatos de más  </w:t>
      </w:r>
    </w:p>
    <w:p w14:paraId="7581EB17" w14:textId="77777777" w:rsidR="00EF7E4B" w:rsidRPr="009D3AB9" w:rsidRDefault="00EF7E4B" w:rsidP="00EF7E4B">
      <w:pPr>
        <w:pStyle w:val="NormalWeb"/>
        <w:shd w:val="clear" w:color="auto" w:fill="FFFFFF"/>
        <w:spacing w:before="120" w:beforeAutospacing="0" w:after="0" w:afterAutospacing="0" w:line="480" w:lineRule="auto"/>
        <w:rPr>
          <w:b/>
          <w:bCs/>
          <w:lang w:val="es-ES"/>
        </w:rPr>
      </w:pPr>
      <w:r w:rsidRPr="009D3AB9">
        <w:rPr>
          <w:b/>
          <w:bCs/>
          <w:lang w:val="es-ES"/>
        </w:rPr>
        <w:t xml:space="preserve">REFERENCIAS: </w:t>
      </w:r>
    </w:p>
    <w:p w14:paraId="2A36414B" w14:textId="36DF0C87" w:rsidR="00EF7E4B" w:rsidRPr="003D56A0" w:rsidRDefault="00EF7E4B" w:rsidP="00EF7E4B">
      <w:pPr>
        <w:spacing w:after="0" w:line="480" w:lineRule="auto"/>
        <w:ind w:left="708" w:hanging="708"/>
        <w:rPr>
          <w:rFonts w:ascii="Times New Roman" w:hAnsi="Times New Roman" w:cs="Times New Roman"/>
          <w:lang w:val="es-ES"/>
        </w:rPr>
      </w:pPr>
      <w:hyperlink r:id="rId18" w:history="1">
        <w:r w:rsidRPr="003D56A0">
          <w:rPr>
            <w:rStyle w:val="Hipervnculo"/>
            <w:rFonts w:ascii="Times New Roman" w:hAnsi="Times New Roman" w:cs="Times New Roman"/>
            <w:lang w:val="es-ES"/>
          </w:rPr>
          <w:t>https://azure.microsoft.com/es-mx/resources/cloud-computing-dictionary/what-is-cloud-storage</w:t>
        </w:r>
      </w:hyperlink>
    </w:p>
    <w:p w14:paraId="41C5179D" w14:textId="0A28361D" w:rsidR="00EF7E4B" w:rsidRPr="003D56A0" w:rsidRDefault="00EF7E4B" w:rsidP="00EF7E4B">
      <w:pPr>
        <w:pStyle w:val="NormalWeb"/>
        <w:shd w:val="clear" w:color="auto" w:fill="FFFFFF"/>
        <w:spacing w:before="120" w:beforeAutospacing="0" w:after="0" w:afterAutospacing="0" w:line="480" w:lineRule="auto"/>
        <w:rPr>
          <w:color w:val="202122"/>
        </w:rPr>
      </w:pPr>
      <w:hyperlink r:id="rId19" w:history="1">
        <w:r w:rsidRPr="003D56A0">
          <w:rPr>
            <w:rStyle w:val="Hipervnculo"/>
          </w:rPr>
          <w:t>https://es.wikipedia.org/wiki/Almacenamiento_en_nube</w:t>
        </w:r>
      </w:hyperlink>
    </w:p>
    <w:p w14:paraId="06E17071" w14:textId="4127BC53" w:rsidR="00EF7E4B" w:rsidRPr="003D56A0" w:rsidRDefault="00EF7E4B" w:rsidP="00EF7E4B">
      <w:pPr>
        <w:spacing w:after="0" w:line="480" w:lineRule="auto"/>
        <w:rPr>
          <w:rFonts w:ascii="Times New Roman" w:hAnsi="Times New Roman" w:cs="Times New Roman"/>
          <w:lang w:val="es-ES"/>
        </w:rPr>
      </w:pPr>
      <w:hyperlink r:id="rId20" w:history="1">
        <w:r w:rsidRPr="003D56A0">
          <w:rPr>
            <w:rStyle w:val="Hipervnculo"/>
            <w:rFonts w:ascii="Times New Roman" w:hAnsi="Times New Roman" w:cs="Times New Roman"/>
          </w:rPr>
          <w:t>https://www.intel.la/content/www/xl/es/cloud-computing/cloud-storage.html</w:t>
        </w:r>
      </w:hyperlink>
    </w:p>
    <w:p w14:paraId="10595965" w14:textId="77777777" w:rsidR="00EF7E4B" w:rsidRPr="00EF7E4B" w:rsidRDefault="00EF7E4B" w:rsidP="00EF7E4B">
      <w:pPr>
        <w:spacing w:after="0" w:line="480" w:lineRule="auto"/>
        <w:rPr>
          <w:lang w:val="es-ES"/>
        </w:rPr>
      </w:pPr>
    </w:p>
    <w:sectPr w:rsidR="00EF7E4B" w:rsidRPr="00EF7E4B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6C402" w14:textId="77777777" w:rsidR="00205ACC" w:rsidRDefault="00205ACC" w:rsidP="003C1F26">
      <w:pPr>
        <w:spacing w:after="0" w:line="240" w:lineRule="auto"/>
      </w:pPr>
      <w:r>
        <w:separator/>
      </w:r>
    </w:p>
  </w:endnote>
  <w:endnote w:type="continuationSeparator" w:id="0">
    <w:p w14:paraId="2BFE0775" w14:textId="77777777" w:rsidR="00205ACC" w:rsidRDefault="00205ACC" w:rsidP="003C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CE273" w14:textId="77777777" w:rsidR="00205ACC" w:rsidRDefault="00205ACC" w:rsidP="003C1F26">
      <w:pPr>
        <w:spacing w:after="0" w:line="240" w:lineRule="auto"/>
      </w:pPr>
      <w:r>
        <w:separator/>
      </w:r>
    </w:p>
  </w:footnote>
  <w:footnote w:type="continuationSeparator" w:id="0">
    <w:p w14:paraId="7729FBB6" w14:textId="77777777" w:rsidR="00205ACC" w:rsidRDefault="00205ACC" w:rsidP="003C1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798BF" w14:textId="2FEDBB87" w:rsidR="003C1F26" w:rsidRPr="003C1F26" w:rsidRDefault="003C1F26">
    <w:pPr>
      <w:pStyle w:val="Encabezado"/>
      <w:rPr>
        <w:b/>
        <w:bCs/>
        <w:lang w:val="es-ES"/>
      </w:rPr>
    </w:pPr>
    <w:r>
      <w:rPr>
        <w:b/>
        <w:bCs/>
        <w:lang w:val="es-ES"/>
      </w:rPr>
      <w:t xml:space="preserve">                       </w:t>
    </w:r>
    <w:r w:rsidRPr="003C1F26">
      <w:rPr>
        <w:b/>
        <w:bCs/>
        <w:lang w:val="es-ES"/>
      </w:rPr>
      <w:t xml:space="preserve">ESCUELA SUPERIOR DE COMERCIO Y ADMINISTRACIÓN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B3"/>
    <w:rsid w:val="00061BE5"/>
    <w:rsid w:val="00205ACC"/>
    <w:rsid w:val="00214F50"/>
    <w:rsid w:val="002717C0"/>
    <w:rsid w:val="003C1F26"/>
    <w:rsid w:val="003D56A0"/>
    <w:rsid w:val="00575A84"/>
    <w:rsid w:val="007274B5"/>
    <w:rsid w:val="009C023F"/>
    <w:rsid w:val="009D3AB9"/>
    <w:rsid w:val="00B226E7"/>
    <w:rsid w:val="00D20FB3"/>
    <w:rsid w:val="00D7782D"/>
    <w:rsid w:val="00DA1DAD"/>
    <w:rsid w:val="00E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8871"/>
  <w15:chartTrackingRefBased/>
  <w15:docId w15:val="{0F479518-D56C-4D9A-9BD4-BABDA2A9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F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F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F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F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F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F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F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F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F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F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FB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C1F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F26"/>
  </w:style>
  <w:style w:type="paragraph" w:styleId="Piedepgina">
    <w:name w:val="footer"/>
    <w:basedOn w:val="Normal"/>
    <w:link w:val="PiedepginaCar"/>
    <w:uiPriority w:val="99"/>
    <w:unhideWhenUsed/>
    <w:rsid w:val="003C1F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F26"/>
  </w:style>
  <w:style w:type="paragraph" w:styleId="NormalWeb">
    <w:name w:val="Normal (Web)"/>
    <w:basedOn w:val="Normal"/>
    <w:uiPriority w:val="99"/>
    <w:unhideWhenUsed/>
    <w:rsid w:val="003C1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C1F26"/>
    <w:rPr>
      <w:color w:val="0000FF"/>
      <w:u w:val="single"/>
    </w:rPr>
  </w:style>
  <w:style w:type="character" w:customStyle="1" w:styleId="cite-bracket">
    <w:name w:val="cite-bracket"/>
    <w:basedOn w:val="Fuentedeprrafopredeter"/>
    <w:rsid w:val="003C1F26"/>
  </w:style>
  <w:style w:type="character" w:styleId="Mencinsinresolver">
    <w:name w:val="Unresolved Mention"/>
    <w:basedOn w:val="Fuentedeprrafopredeter"/>
    <w:uiPriority w:val="99"/>
    <w:semiHidden/>
    <w:unhideWhenUsed/>
    <w:rsid w:val="00B22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s-mx/resources/cloud-computing-dictionary/what-is-a-public-cloud/" TargetMode="External"/><Relationship Id="rId13" Type="http://schemas.openxmlformats.org/officeDocument/2006/relationships/hyperlink" Target="https://es.wikipedia.org/wiki/Redes_de_computadoras" TargetMode="External"/><Relationship Id="rId18" Type="http://schemas.openxmlformats.org/officeDocument/2006/relationships/hyperlink" Target="https://azure.microsoft.com/es-mx/resources/cloud-computing-dictionary/what-is-cloud-storage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hyperlink" Target="https://es.wikipedia.org/wiki/Almac%C3%A9n_de_datos" TargetMode="External"/><Relationship Id="rId17" Type="http://schemas.openxmlformats.org/officeDocument/2006/relationships/hyperlink" Target="https://es.wikipedia.org/wiki/App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Gigabyte" TargetMode="External"/><Relationship Id="rId20" Type="http://schemas.openxmlformats.org/officeDocument/2006/relationships/hyperlink" Target="https://www.intel.la/content/www/xl/es/cloud-computing/cloud-storage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s.wikipedia.org/wiki/Idioma_ingl%C3%A9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s.wikipedia.org/wiki/Goog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zure.microsoft.com/es-mx/resources/cloud-computing-dictionary/what-is-hybrid-cloud-computing/" TargetMode="External"/><Relationship Id="rId19" Type="http://schemas.openxmlformats.org/officeDocument/2006/relationships/hyperlink" Target="https://es.wikipedia.org/wiki/Almacenamiento_en_nub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zure.microsoft.com/es-mx/resources/cloud-computing-dictionary/what-is-a-private-cloud/" TargetMode="External"/><Relationship Id="rId14" Type="http://schemas.openxmlformats.org/officeDocument/2006/relationships/hyperlink" Target="https://es.wikipedia.org/wiki/Servidor_we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969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La Rosa Lopez</dc:creator>
  <cp:keywords/>
  <dc:description/>
  <cp:lastModifiedBy>Gustavo De La Rosa Lopez</cp:lastModifiedBy>
  <cp:revision>2</cp:revision>
  <dcterms:created xsi:type="dcterms:W3CDTF">2025-08-28T01:42:00Z</dcterms:created>
  <dcterms:modified xsi:type="dcterms:W3CDTF">2025-08-28T01:42:00Z</dcterms:modified>
</cp:coreProperties>
</file>