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0C783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Сделать отборы по корпусу, ТОП </w:t>
      </w:r>
      <w:r w:rsidR="00E34555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3</w:t>
      </w: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клиента, по звездности корпуса.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дату, для номеров с определенными характеристиками.</w:t>
      </w:r>
    </w:p>
    <w:p w:rsidR="003A3135" w:rsidRPr="003A313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номеров:</w:t>
      </w:r>
      <w:r w:rsidR="00C116DA" w:rsidRPr="00C116D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A3135">
        <w:rPr>
          <w:rFonts w:ascii="Calibri" w:eastAsia="Times New Roman" w:hAnsi="Calibri" w:cs="Calibri"/>
          <w:color w:val="000000"/>
          <w:lang w:eastAsia="ru-RU"/>
        </w:rPr>
        <w:t>по корпусам; по звездности; по количеству комнат;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9810E8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810E8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клиенте гостиницы: в каких номерах и в какой период останавливался, какими дополнительными услугами пользовался.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3A3135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lastRenderedPageBreak/>
        <w:t>Вывести график работы конкретного сотрудника.</w:t>
      </w:r>
    </w:p>
    <w:p w:rsidR="003A3135" w:rsidRPr="003A3135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С разбивкой по с</w:t>
      </w:r>
      <w:r w:rsidR="00574BE3">
        <w:rPr>
          <w:rFonts w:ascii="Calibri" w:eastAsia="Times New Roman" w:hAnsi="Calibri" w:cs="Calibri"/>
          <w:color w:val="000000"/>
          <w:lang w:eastAsia="ru-RU"/>
        </w:rPr>
        <w:t>отрудникам получить количество </w:t>
      </w:r>
      <w:r w:rsidRPr="003A3135">
        <w:rPr>
          <w:rFonts w:ascii="Calibri" w:eastAsia="Times New Roman" w:hAnsi="Calibri" w:cs="Calibri"/>
          <w:color w:val="000000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4100C2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4100C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Установить график работ</w:t>
      </w:r>
      <w:r w:rsidR="00B81A61" w:rsidRPr="00B81A61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ы</w:t>
      </w:r>
      <w:r w:rsidRPr="004100C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сотруднику на неделю.</w:t>
      </w:r>
      <w:r w:rsidR="009C1788" w:rsidRPr="009C1788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shd w:val="clear" w:color="auto" w:fill="FFFFFF"/>
          <w:lang w:val="en-US" w:eastAsia="ru-RU"/>
        </w:rPr>
        <w:t>(alter table set)</w:t>
      </w:r>
    </w:p>
    <w:p w:rsidR="003A3135" w:rsidRPr="003A3135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bookmarkStart w:id="0" w:name="_GoBack"/>
            <w:bookmarkEnd w:id="0"/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F40C1B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</w:t>
            </w:r>
            <w:proofErr w:type="gram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now(</w:t>
            </w:r>
            <w:proofErr w:type="gram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c.id, surname, name, patronymic, </w:t>
            </w:r>
            <w:proofErr w:type="gram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SUM(</w:t>
            </w:r>
            <w:proofErr w:type="spellStart"/>
            <w:proofErr w:type="gram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proofErr w:type="gram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</w:t>
            </w:r>
            <w:proofErr w:type="gram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</w:t>
            </w:r>
            <w:proofErr w:type="gram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(SELECT </w:t>
            </w:r>
            <w:proofErr w:type="gram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organization::</w:t>
            </w:r>
            <w:proofErr w:type="gram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organization::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HAVING </w:t>
            </w:r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SUM(</w:t>
            </w:r>
            <w:proofErr w:type="spellStart"/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9A51F7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D42510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clients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9A51F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gram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SUM(</w:t>
            </w:r>
            <w:proofErr w:type="spellStart"/>
            <w:proofErr w:type="gram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9A51F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9A51F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9A51F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9A51F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D6378D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D6378D" w:rsidRPr="006120F9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varchar (100)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curs1 cursor for SELECT 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 FROM history h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_number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_in_data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'2024-07-01' AND '2024-07-08'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1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3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quantity 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INT :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= 0;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cl 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50);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loop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'%',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quantity:=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quantity + 1;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B82C76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RAISE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'Количество клиентов заселявшихся в номера с указанными характеристиками: %',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close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END;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D6378D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D6378D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</w:t>
            </w:r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D6378D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surname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name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  <w:t xml:space="preserve">patronymic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passport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address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phone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email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D6378D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0C1B" w:rsidTr="009C0D52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Tr="005A4FFA">
        <w:tc>
          <w:tcPr>
            <w:tcW w:w="467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67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5A4FFA">
        <w:tc>
          <w:tcPr>
            <w:tcW w:w="467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67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0C1B" w:rsidTr="000F68E7">
        <w:tc>
          <w:tcPr>
            <w:tcW w:w="9345" w:type="dxa"/>
            <w:gridSpan w:val="2"/>
          </w:tcPr>
          <w:p w:rsidR="00F40C1B" w:rsidRPr="003A3135" w:rsidRDefault="00F40C1B" w:rsidP="00F40C1B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Триггеры:</w:t>
            </w:r>
          </w:p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</w:tr>
      <w:tr w:rsidR="00F40C1B" w:rsidTr="005A4FFA">
        <w:tc>
          <w:tcPr>
            <w:tcW w:w="467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67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5A4FFA">
        <w:tc>
          <w:tcPr>
            <w:tcW w:w="467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67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7C9C"/>
    <w:rsid w:val="000956FD"/>
    <w:rsid w:val="000C783B"/>
    <w:rsid w:val="000D262E"/>
    <w:rsid w:val="000F1D11"/>
    <w:rsid w:val="00165CC4"/>
    <w:rsid w:val="001B34A0"/>
    <w:rsid w:val="002019C5"/>
    <w:rsid w:val="002558E0"/>
    <w:rsid w:val="0025768A"/>
    <w:rsid w:val="002D4B5C"/>
    <w:rsid w:val="00321EE0"/>
    <w:rsid w:val="0033434E"/>
    <w:rsid w:val="003A3135"/>
    <w:rsid w:val="003C2498"/>
    <w:rsid w:val="004100C2"/>
    <w:rsid w:val="004554A6"/>
    <w:rsid w:val="0052500B"/>
    <w:rsid w:val="00556F87"/>
    <w:rsid w:val="00572C71"/>
    <w:rsid w:val="00574BE3"/>
    <w:rsid w:val="005825C4"/>
    <w:rsid w:val="005A4FFA"/>
    <w:rsid w:val="005E220A"/>
    <w:rsid w:val="006120F9"/>
    <w:rsid w:val="006E5072"/>
    <w:rsid w:val="0073154A"/>
    <w:rsid w:val="00781488"/>
    <w:rsid w:val="007C468F"/>
    <w:rsid w:val="00802A3A"/>
    <w:rsid w:val="00846B61"/>
    <w:rsid w:val="0088043F"/>
    <w:rsid w:val="009663D1"/>
    <w:rsid w:val="00974A51"/>
    <w:rsid w:val="009810E8"/>
    <w:rsid w:val="00990700"/>
    <w:rsid w:val="00994F88"/>
    <w:rsid w:val="009A51F7"/>
    <w:rsid w:val="009C1788"/>
    <w:rsid w:val="00A12D43"/>
    <w:rsid w:val="00A927C6"/>
    <w:rsid w:val="00AA25AD"/>
    <w:rsid w:val="00AB1AC7"/>
    <w:rsid w:val="00AC5748"/>
    <w:rsid w:val="00B120DE"/>
    <w:rsid w:val="00B81A61"/>
    <w:rsid w:val="00B82C76"/>
    <w:rsid w:val="00BA6FD3"/>
    <w:rsid w:val="00BD4804"/>
    <w:rsid w:val="00BF3DC3"/>
    <w:rsid w:val="00C07CE3"/>
    <w:rsid w:val="00C116DA"/>
    <w:rsid w:val="00C20169"/>
    <w:rsid w:val="00C337B7"/>
    <w:rsid w:val="00C6501B"/>
    <w:rsid w:val="00C723BD"/>
    <w:rsid w:val="00D30632"/>
    <w:rsid w:val="00D3583C"/>
    <w:rsid w:val="00D42510"/>
    <w:rsid w:val="00D45019"/>
    <w:rsid w:val="00D6378D"/>
    <w:rsid w:val="00E0532F"/>
    <w:rsid w:val="00E34555"/>
    <w:rsid w:val="00E37C2E"/>
    <w:rsid w:val="00E917CD"/>
    <w:rsid w:val="00EA6B7D"/>
    <w:rsid w:val="00EE6BCB"/>
    <w:rsid w:val="00EF0A68"/>
    <w:rsid w:val="00F40C1B"/>
    <w:rsid w:val="00F9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BE7E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924D-1E3F-4C5B-A29A-8AA0386E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2</cp:revision>
  <dcterms:created xsi:type="dcterms:W3CDTF">2024-04-22T20:07:00Z</dcterms:created>
  <dcterms:modified xsi:type="dcterms:W3CDTF">2024-04-22T20:07:00Z</dcterms:modified>
</cp:coreProperties>
</file>