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AA" w:rsidRPr="00B67BAA" w:rsidRDefault="00B67BAA" w:rsidP="00B67BAA">
      <w:pPr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B67BAA"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  <w:t>Виды запросов в информационной системе:</w:t>
      </w:r>
    </w:p>
    <w:p w:rsidR="00B67BAA" w:rsidRPr="00B67BAA" w:rsidRDefault="00B67BAA" w:rsidP="00B67BA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перечень и общее число фирм, забронировавших места в объеме, не менее указанного, за весь период сотрудничества, либо за некоторый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перечень и общее число постояльцев, заселявшихся в номера с указанными характеристиками за некоторый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количество свободных номеров на данный момент.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количестве свободных номеров с указанными характеристиками.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конкретном свободном номере: в течение какого времени он будет пустовать и о его характеристиках.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список занятых сейчас номеров, которые освобождаются к указанному сроку.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данные об объеме бронирования номеров данной фирмой за указанный период, и каким номерам отдавались предпочтения.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список недовольных клиентов и их жалобы.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фирмах, с которыми заключены договора о брони на указанный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наиболее часто посещающих гостиницу постояльцах по </w:t>
      </w:r>
      <w:hyperlink r:id="rId6" w:history="1">
        <w:r w:rsidRPr="00B67BAA">
          <w:rPr>
            <w:rFonts w:eastAsia="Times New Roman" w:cs="Times New Roman"/>
            <w:color w:val="000000"/>
            <w:sz w:val="22"/>
            <w:u w:val="single"/>
            <w:lang w:eastAsia="ru-RU"/>
          </w:rPr>
          <w:t>всем корпусам гостиниц</w:t>
        </w:r>
      </w:hyperlink>
      <w:r w:rsidRPr="00B67BAA">
        <w:rPr>
          <w:rFonts w:eastAsia="Times New Roman" w:cs="Times New Roman"/>
          <w:color w:val="000000"/>
          <w:sz w:val="22"/>
          <w:lang w:eastAsia="ru-RU"/>
        </w:rPr>
        <w:t>, по определенному зданию.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новых клиентах за указанный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конкретном человеке, сколько раз он посещал гостиницу, в каких номерах и в какой период останавливался, какие счета оплачивал.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конкретном номере: кем он был занят в определенный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процентное отношение всех номеров к номерам, бронируемым партнерами.</w:t>
      </w:r>
    </w:p>
    <w:p w:rsidR="00B67BAA" w:rsidRDefault="00B67BAA" w:rsidP="00B67BAA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  <w:sectPr w:rsidR="00B67BAA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B67BAA" w:rsidRPr="00B67BAA" w:rsidRDefault="00B67BAA" w:rsidP="0018350B">
      <w:pPr>
        <w:ind w:firstLine="709"/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</w:pPr>
      <w:r w:rsidRPr="00B67BAA"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  <w:lastRenderedPageBreak/>
        <w:t>Виды запросов в информационной системе:</w:t>
      </w:r>
    </w:p>
    <w:p w:rsid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18350B">
        <w:rPr>
          <w:rFonts w:eastAsia="Times New Roman" w:cs="Times New Roman"/>
          <w:color w:val="000000"/>
          <w:sz w:val="22"/>
          <w:lang w:eastAsia="ru-RU"/>
        </w:rPr>
        <w:t xml:space="preserve">1)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bookmarkStart w:id="0" w:name="_GoBack"/>
      <w:bookmarkEnd w:id="0"/>
    </w:p>
    <w:p w:rsid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18350B">
        <w:rPr>
          <w:rFonts w:eastAsia="Times New Roman" w:cs="Times New Roman"/>
          <w:color w:val="000000"/>
          <w:sz w:val="22"/>
          <w:lang w:eastAsia="ru-RU"/>
        </w:rPr>
        <w:t xml:space="preserve">2)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18350B">
        <w:rPr>
          <w:rFonts w:eastAsia="Times New Roman" w:cs="Times New Roman"/>
          <w:color w:val="000000"/>
          <w:sz w:val="22"/>
          <w:lang w:val="en-US" w:eastAsia="ru-RU"/>
        </w:rPr>
        <w:t>3) select * from rooms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18350B">
        <w:rPr>
          <w:rFonts w:eastAsia="Times New Roman" w:cs="Times New Roman"/>
          <w:color w:val="000000"/>
          <w:sz w:val="22"/>
          <w:lang w:val="en-US" w:eastAsia="ru-RU"/>
        </w:rPr>
        <w:t>where status = '</w:t>
      </w:r>
      <w:r w:rsidRPr="0018350B">
        <w:rPr>
          <w:rFonts w:eastAsia="Times New Roman" w:cs="Times New Roman"/>
          <w:color w:val="000000"/>
          <w:sz w:val="22"/>
          <w:lang w:eastAsia="ru-RU"/>
        </w:rPr>
        <w:t>свободен</w:t>
      </w:r>
      <w:r w:rsidRPr="0018350B">
        <w:rPr>
          <w:rFonts w:eastAsia="Times New Roman" w:cs="Times New Roman"/>
          <w:color w:val="000000"/>
          <w:sz w:val="22"/>
          <w:lang w:val="en-US" w:eastAsia="ru-RU"/>
        </w:rPr>
        <w:t>'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18350B">
        <w:rPr>
          <w:rFonts w:eastAsia="Times New Roman" w:cs="Times New Roman"/>
          <w:color w:val="000000"/>
          <w:sz w:val="22"/>
          <w:lang w:val="en-US" w:eastAsia="ru-RU"/>
        </w:rPr>
        <w:t xml:space="preserve">4)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18350B">
        <w:rPr>
          <w:rFonts w:eastAsia="Times New Roman" w:cs="Times New Roman"/>
          <w:color w:val="000000"/>
          <w:sz w:val="22"/>
          <w:lang w:val="en-US" w:eastAsia="ru-RU"/>
        </w:rPr>
        <w:t xml:space="preserve">5)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18350B">
        <w:rPr>
          <w:rFonts w:eastAsia="Times New Roman" w:cs="Times New Roman"/>
          <w:color w:val="000000"/>
          <w:sz w:val="22"/>
          <w:lang w:eastAsia="ru-RU"/>
        </w:rPr>
        <w:t xml:space="preserve">6)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</w:p>
    <w:p w:rsid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18350B">
        <w:rPr>
          <w:rFonts w:eastAsia="Times New Roman" w:cs="Times New Roman"/>
          <w:color w:val="000000"/>
          <w:sz w:val="22"/>
          <w:lang w:eastAsia="ru-RU"/>
        </w:rPr>
        <w:t xml:space="preserve">7)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</w:p>
    <w:p w:rsid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18350B">
        <w:rPr>
          <w:rFonts w:eastAsia="Times New Roman" w:cs="Times New Roman"/>
          <w:color w:val="000000"/>
          <w:sz w:val="22"/>
          <w:lang w:eastAsia="ru-RU"/>
        </w:rPr>
        <w:t xml:space="preserve">8)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</w:p>
    <w:p w:rsid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18350B">
        <w:rPr>
          <w:rFonts w:eastAsia="Times New Roman" w:cs="Times New Roman"/>
          <w:color w:val="000000"/>
          <w:sz w:val="22"/>
          <w:lang w:eastAsia="ru-RU"/>
        </w:rPr>
        <w:t xml:space="preserve">9)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</w:p>
    <w:p w:rsid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18350B">
        <w:rPr>
          <w:rFonts w:eastAsia="Times New Roman" w:cs="Times New Roman"/>
          <w:color w:val="000000"/>
          <w:sz w:val="22"/>
          <w:lang w:eastAsia="ru-RU"/>
        </w:rPr>
        <w:t xml:space="preserve">10)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</w:p>
    <w:p w:rsid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18350B">
        <w:rPr>
          <w:rFonts w:eastAsia="Times New Roman" w:cs="Times New Roman"/>
          <w:color w:val="000000"/>
          <w:sz w:val="22"/>
          <w:lang w:eastAsia="ru-RU"/>
        </w:rPr>
        <w:t xml:space="preserve">11)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</w:p>
    <w:p w:rsid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18350B">
        <w:rPr>
          <w:rFonts w:eastAsia="Times New Roman" w:cs="Times New Roman"/>
          <w:color w:val="000000"/>
          <w:sz w:val="22"/>
          <w:lang w:eastAsia="ru-RU"/>
        </w:rPr>
        <w:t xml:space="preserve">12)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</w:p>
    <w:p w:rsid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18350B">
        <w:rPr>
          <w:rFonts w:eastAsia="Times New Roman" w:cs="Times New Roman"/>
          <w:color w:val="000000"/>
          <w:sz w:val="22"/>
          <w:lang w:eastAsia="ru-RU"/>
        </w:rPr>
        <w:t xml:space="preserve">13)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</w:p>
    <w:p w:rsid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18350B">
        <w:rPr>
          <w:rFonts w:eastAsia="Times New Roman" w:cs="Times New Roman"/>
          <w:color w:val="000000"/>
          <w:sz w:val="22"/>
          <w:lang w:eastAsia="ru-RU"/>
        </w:rPr>
        <w:t xml:space="preserve">14)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</w:p>
    <w:p w:rsid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18350B">
        <w:rPr>
          <w:rFonts w:eastAsia="Times New Roman" w:cs="Times New Roman"/>
          <w:color w:val="000000"/>
          <w:sz w:val="22"/>
          <w:lang w:eastAsia="ru-RU"/>
        </w:rPr>
        <w:t xml:space="preserve">15)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</w:p>
    <w:p w:rsidR="00B67BAA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18350B">
        <w:rPr>
          <w:rFonts w:eastAsia="Times New Roman" w:cs="Times New Roman"/>
          <w:color w:val="000000"/>
          <w:sz w:val="22"/>
          <w:lang w:eastAsia="ru-RU"/>
        </w:rPr>
        <w:t xml:space="preserve">16) </w:t>
      </w:r>
      <w:r>
        <w:rPr>
          <w:rFonts w:eastAsia="Times New Roman" w:cs="Times New Roman"/>
          <w:color w:val="000000"/>
          <w:sz w:val="22"/>
          <w:lang w:eastAsia="ru-RU"/>
        </w:rPr>
        <w:t xml:space="preserve"> </w:t>
      </w:r>
    </w:p>
    <w:p w:rsidR="0018350B" w:rsidRPr="00A5798A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</w:p>
    <w:sectPr w:rsidR="0018350B" w:rsidRPr="00A5798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00DAD"/>
    <w:multiLevelType w:val="multilevel"/>
    <w:tmpl w:val="B50E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B265E6"/>
    <w:multiLevelType w:val="multilevel"/>
    <w:tmpl w:val="B50E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DE"/>
    <w:rsid w:val="0018350B"/>
    <w:rsid w:val="006C0B77"/>
    <w:rsid w:val="00753FDE"/>
    <w:rsid w:val="008242FF"/>
    <w:rsid w:val="00870751"/>
    <w:rsid w:val="00922C48"/>
    <w:rsid w:val="00A5798A"/>
    <w:rsid w:val="00B67BA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29FA"/>
  <w15:chartTrackingRefBased/>
  <w15:docId w15:val="{F916F0F5-9A75-4B0C-93D3-EF414E24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BA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67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3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puch.com/lekcii-1-klassifikaciya-gostinic-za-rubej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10488-610B-4ED6-9916-DF20AAAF5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2024-03-31T19:28:00Z</dcterms:created>
  <dcterms:modified xsi:type="dcterms:W3CDTF">2024-03-31T19:59:00Z</dcterms:modified>
</cp:coreProperties>
</file>