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996" w:rsidRPr="00921B78" w:rsidRDefault="00F15996" w:rsidP="001C3303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1B78">
        <w:rPr>
          <w:rFonts w:ascii="Times New Roman" w:hAnsi="Times New Roman" w:cs="Times New Roman"/>
          <w:b/>
          <w:sz w:val="24"/>
          <w:szCs w:val="24"/>
        </w:rPr>
        <w:t>Задание на учебную практику УП.02.01</w:t>
      </w:r>
    </w:p>
    <w:p w:rsidR="00E946BC" w:rsidRPr="00921B78" w:rsidRDefault="001B457A" w:rsidP="001C3303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457A">
        <w:rPr>
          <w:rFonts w:ascii="Times New Roman" w:hAnsi="Times New Roman" w:cs="Times New Roman"/>
          <w:sz w:val="24"/>
          <w:szCs w:val="24"/>
        </w:rPr>
        <w:t>Постановка задачи</w:t>
      </w:r>
    </w:p>
    <w:p w:rsidR="00B41235" w:rsidRPr="00921B78" w:rsidRDefault="00B41235" w:rsidP="001C3303">
      <w:pPr>
        <w:pStyle w:val="a3"/>
        <w:numPr>
          <w:ilvl w:val="1"/>
          <w:numId w:val="2"/>
        </w:numPr>
        <w:spacing w:line="276" w:lineRule="auto"/>
        <w:ind w:left="1560" w:hanging="480"/>
        <w:rPr>
          <w:rFonts w:ascii="Times New Roman" w:hAnsi="Times New Roman" w:cs="Times New Roman"/>
          <w:sz w:val="24"/>
          <w:szCs w:val="24"/>
        </w:rPr>
      </w:pPr>
      <w:r w:rsidRPr="00921B78">
        <w:rPr>
          <w:rFonts w:ascii="Times New Roman" w:hAnsi="Times New Roman" w:cs="Times New Roman"/>
          <w:sz w:val="24"/>
          <w:szCs w:val="24"/>
        </w:rPr>
        <w:t xml:space="preserve">Описание условия задачи </w:t>
      </w:r>
    </w:p>
    <w:p w:rsidR="001C3303" w:rsidRPr="001C3303" w:rsidRDefault="001C3303" w:rsidP="001C33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3303">
        <w:rPr>
          <w:rFonts w:ascii="Times New Roman" w:hAnsi="Times New Roman" w:cs="Times New Roman"/>
          <w:sz w:val="24"/>
          <w:szCs w:val="24"/>
        </w:rPr>
        <w:t xml:space="preserve">Задача заключается в оптимизации опорного плана перевозок с использованием метода потенциалов. Для этого необходимо анализировать клетки матрицы плана перевозок, разделяя их на базисные (заполненные) и свободные (незаполненные). Опорный план строится с помощью </w:t>
      </w:r>
      <w:r>
        <w:rPr>
          <w:rFonts w:ascii="Times New Roman" w:hAnsi="Times New Roman" w:cs="Times New Roman"/>
          <w:sz w:val="24"/>
          <w:szCs w:val="24"/>
        </w:rPr>
        <w:t>метода "северо-западного угла".</w:t>
      </w:r>
    </w:p>
    <w:p w:rsidR="001C3303" w:rsidRPr="001C3303" w:rsidRDefault="001C3303" w:rsidP="001C33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3303">
        <w:rPr>
          <w:rFonts w:ascii="Times New Roman" w:hAnsi="Times New Roman" w:cs="Times New Roman"/>
          <w:sz w:val="24"/>
          <w:szCs w:val="24"/>
        </w:rPr>
        <w:t xml:space="preserve">Для оптимизации плана перевозок необходимо вычислить потенциалы строк и столбцов. Для этого добавляется одна строка сверху и один столбец слева в матрицу плана перевозок. Потенциалы строки и столбца вычисляются по формуле </w:t>
      </w:r>
      <w:proofErr w:type="spellStart"/>
      <w:r w:rsidRPr="001C3303">
        <w:rPr>
          <w:rFonts w:ascii="Times New Roman" w:hAnsi="Times New Roman" w:cs="Times New Roman"/>
          <w:sz w:val="24"/>
          <w:szCs w:val="24"/>
        </w:rPr>
        <w:t>u</w:t>
      </w:r>
      <w:r w:rsidRPr="000C09E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1C330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C3303">
        <w:rPr>
          <w:rFonts w:ascii="Times New Roman" w:hAnsi="Times New Roman" w:cs="Times New Roman"/>
          <w:sz w:val="24"/>
          <w:szCs w:val="24"/>
        </w:rPr>
        <w:t>v</w:t>
      </w:r>
      <w:r w:rsidRPr="000C09EF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Pr="001C3303">
        <w:rPr>
          <w:rFonts w:ascii="Times New Roman" w:hAnsi="Times New Roman" w:cs="Times New Roman"/>
          <w:sz w:val="24"/>
          <w:szCs w:val="24"/>
        </w:rPr>
        <w:t xml:space="preserve"> = </w:t>
      </w:r>
      <w:r w:rsidR="000C09EF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0C09EF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Pr="001C3303"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 w:rsidRPr="001C3303">
        <w:rPr>
          <w:rFonts w:ascii="Times New Roman" w:hAnsi="Times New Roman" w:cs="Times New Roman"/>
          <w:sz w:val="24"/>
          <w:szCs w:val="24"/>
        </w:rPr>
        <w:t>u</w:t>
      </w:r>
      <w:r w:rsidRPr="000C09E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1C330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C3303">
        <w:rPr>
          <w:rFonts w:ascii="Times New Roman" w:hAnsi="Times New Roman" w:cs="Times New Roman"/>
          <w:sz w:val="24"/>
          <w:szCs w:val="24"/>
        </w:rPr>
        <w:t>v</w:t>
      </w:r>
      <w:r w:rsidRPr="000C09EF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Pr="001C3303">
        <w:rPr>
          <w:rFonts w:ascii="Times New Roman" w:hAnsi="Times New Roman" w:cs="Times New Roman"/>
          <w:sz w:val="24"/>
          <w:szCs w:val="24"/>
        </w:rPr>
        <w:t xml:space="preserve"> - это потенциалы стро</w:t>
      </w:r>
      <w:r w:rsidR="000C09EF">
        <w:rPr>
          <w:rFonts w:ascii="Times New Roman" w:hAnsi="Times New Roman" w:cs="Times New Roman"/>
          <w:sz w:val="24"/>
          <w:szCs w:val="24"/>
        </w:rPr>
        <w:t>ки и столбца соответственно, а c</w:t>
      </w:r>
      <w:proofErr w:type="spellStart"/>
      <w:r w:rsidR="000C09E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0C09EF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- значение из базисной клетки.</w:t>
      </w:r>
    </w:p>
    <w:p w:rsidR="006B1493" w:rsidRPr="00921B78" w:rsidRDefault="001C3303" w:rsidP="001C33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3303">
        <w:rPr>
          <w:rFonts w:ascii="Times New Roman" w:hAnsi="Times New Roman" w:cs="Times New Roman"/>
          <w:sz w:val="24"/>
          <w:szCs w:val="24"/>
        </w:rPr>
        <w:t>Для каждой свободной клетки можно построить замкнутый контур (цикл) и перераспределить ресурсы между поставщиками и потребителями</w:t>
      </w:r>
      <w:bookmarkStart w:id="0" w:name="_GoBack"/>
      <w:bookmarkEnd w:id="0"/>
    </w:p>
    <w:p w:rsidR="00B41235" w:rsidRPr="00921B78" w:rsidRDefault="00B41235" w:rsidP="001C3303">
      <w:pPr>
        <w:pStyle w:val="a3"/>
        <w:numPr>
          <w:ilvl w:val="1"/>
          <w:numId w:val="2"/>
        </w:numPr>
        <w:spacing w:line="276" w:lineRule="auto"/>
        <w:ind w:left="1560" w:hanging="480"/>
        <w:rPr>
          <w:rFonts w:ascii="Times New Roman" w:hAnsi="Times New Roman" w:cs="Times New Roman"/>
          <w:sz w:val="24"/>
          <w:szCs w:val="24"/>
        </w:rPr>
      </w:pPr>
      <w:r w:rsidRPr="00921B78">
        <w:rPr>
          <w:rFonts w:ascii="Times New Roman" w:hAnsi="Times New Roman" w:cs="Times New Roman"/>
          <w:sz w:val="24"/>
          <w:szCs w:val="24"/>
        </w:rPr>
        <w:t>Выбор ввода данных (ручной/автоматический)</w:t>
      </w:r>
    </w:p>
    <w:p w:rsidR="006B1493" w:rsidRPr="00921B78" w:rsidRDefault="008D1BC2" w:rsidP="001C33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D1BC2">
        <w:rPr>
          <w:rFonts w:ascii="Times New Roman" w:hAnsi="Times New Roman" w:cs="Times New Roman"/>
          <w:sz w:val="24"/>
          <w:szCs w:val="24"/>
        </w:rPr>
        <w:t>Для метода потенциалов лучше подойдет ручной ввод данных, так как требуется анализировать и заполнять клетки матрицы перевозок, находить опорный план и вычислять потенциалы строк и столбцов. Ручной ввод данных позволит более детально и внимательно провести расчеты, что приведет к более точным результатам при создании оптимального плана перевозок.</w:t>
      </w:r>
    </w:p>
    <w:p w:rsidR="00B41235" w:rsidRPr="00921B78" w:rsidRDefault="00B41235" w:rsidP="001C3303">
      <w:pPr>
        <w:pStyle w:val="a3"/>
        <w:numPr>
          <w:ilvl w:val="1"/>
          <w:numId w:val="2"/>
        </w:numPr>
        <w:spacing w:line="276" w:lineRule="auto"/>
        <w:ind w:left="1560" w:hanging="480"/>
        <w:rPr>
          <w:rFonts w:ascii="Times New Roman" w:hAnsi="Times New Roman" w:cs="Times New Roman"/>
          <w:sz w:val="24"/>
          <w:szCs w:val="24"/>
        </w:rPr>
      </w:pPr>
      <w:r w:rsidRPr="00921B78">
        <w:rPr>
          <w:rFonts w:ascii="Times New Roman" w:hAnsi="Times New Roman" w:cs="Times New Roman"/>
          <w:sz w:val="24"/>
          <w:szCs w:val="24"/>
        </w:rPr>
        <w:t>Описание входных данных</w:t>
      </w:r>
    </w:p>
    <w:p w:rsidR="006B1493" w:rsidRPr="00921B78" w:rsidRDefault="002B127E" w:rsidP="001C33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B127E">
        <w:rPr>
          <w:rFonts w:ascii="Times New Roman" w:hAnsi="Times New Roman" w:cs="Times New Roman"/>
          <w:sz w:val="24"/>
          <w:szCs w:val="24"/>
        </w:rPr>
        <w:t>Входные данные для метода потенциалов включают в себя опорный план перевозок, который является основой для анализа клеток матрицы перевозок. Опорный план получается методом "северо-западного угла". В опорном плане перевозок базисные клетки уже заполнены, а свободные клетки остаются незаполненными. Суммарная стоимость перевозок опорного плана используется в дальнейших вычислениях.</w:t>
      </w:r>
    </w:p>
    <w:p w:rsidR="00B41235" w:rsidRPr="00921B78" w:rsidRDefault="00B41235" w:rsidP="001C3303">
      <w:pPr>
        <w:pStyle w:val="a3"/>
        <w:numPr>
          <w:ilvl w:val="1"/>
          <w:numId w:val="2"/>
        </w:numPr>
        <w:spacing w:line="276" w:lineRule="auto"/>
        <w:ind w:left="1560" w:hanging="480"/>
        <w:rPr>
          <w:rFonts w:ascii="Times New Roman" w:hAnsi="Times New Roman" w:cs="Times New Roman"/>
          <w:sz w:val="24"/>
          <w:szCs w:val="24"/>
        </w:rPr>
      </w:pPr>
      <w:r w:rsidRPr="00921B78">
        <w:rPr>
          <w:rFonts w:ascii="Times New Roman" w:hAnsi="Times New Roman" w:cs="Times New Roman"/>
          <w:sz w:val="24"/>
          <w:szCs w:val="24"/>
        </w:rPr>
        <w:t>Описание выходных данных</w:t>
      </w:r>
    </w:p>
    <w:p w:rsidR="006B1493" w:rsidRPr="00921B78" w:rsidRDefault="0048619F" w:rsidP="001C33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619F">
        <w:rPr>
          <w:rFonts w:ascii="Times New Roman" w:hAnsi="Times New Roman" w:cs="Times New Roman"/>
          <w:sz w:val="24"/>
          <w:szCs w:val="24"/>
        </w:rPr>
        <w:t>Выходные данные метода потенциалов включают оптимальный план перевозок, которы</w:t>
      </w:r>
      <w:r>
        <w:rPr>
          <w:rFonts w:ascii="Times New Roman" w:hAnsi="Times New Roman" w:cs="Times New Roman"/>
          <w:sz w:val="24"/>
          <w:szCs w:val="24"/>
        </w:rPr>
        <w:t xml:space="preserve">й содержит положительные числа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0C09EF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="000C09E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0C09E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0C09E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proofErr w:type="spellEnd"/>
      <w:r w:rsidRPr="0048619F">
        <w:rPr>
          <w:rFonts w:ascii="Times New Roman" w:hAnsi="Times New Roman" w:cs="Times New Roman"/>
          <w:sz w:val="24"/>
          <w:szCs w:val="24"/>
        </w:rPr>
        <w:t xml:space="preserve">, называемые потенциалами строк и столбцов соответственно. Для расчета этих потенциалов необходимо добавить одну строку сверху и один столбец слева к матрице плана перевозок, а затем использовать формулу </w:t>
      </w:r>
      <w:proofErr w:type="spellStart"/>
      <w:r w:rsidR="000C09E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0C09E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48619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8619F">
        <w:rPr>
          <w:rFonts w:ascii="Times New Roman" w:hAnsi="Times New Roman" w:cs="Times New Roman"/>
          <w:sz w:val="24"/>
          <w:szCs w:val="24"/>
        </w:rPr>
        <w:t>v</w:t>
      </w:r>
      <w:r w:rsidRPr="000C09EF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Pr="0048619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0C09E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C09E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ij</w:t>
      </w:r>
      <w:proofErr w:type="spellEnd"/>
      <w:r w:rsidRPr="0048619F">
        <w:rPr>
          <w:rFonts w:ascii="Times New Roman" w:hAnsi="Times New Roman" w:cs="Times New Roman"/>
          <w:sz w:val="24"/>
          <w:szCs w:val="24"/>
        </w:rPr>
        <w:t>, подставляя значения из базисных клеток. После определения потенциалов строк и столбцов можно произвести перераспределение ресурсов между поставщиками и потребителями, что позволит получить оптимальный план перевозок с минимальной суммарной стоимостью перевозок.</w:t>
      </w:r>
    </w:p>
    <w:p w:rsidR="00B41235" w:rsidRPr="00921B78" w:rsidRDefault="00B41235" w:rsidP="001C3303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21B78">
        <w:rPr>
          <w:rFonts w:ascii="Times New Roman" w:hAnsi="Times New Roman" w:cs="Times New Roman"/>
          <w:sz w:val="24"/>
          <w:szCs w:val="24"/>
        </w:rPr>
        <w:t>Построение алгоритма решения</w:t>
      </w:r>
    </w:p>
    <w:p w:rsidR="00B41235" w:rsidRPr="00921B78" w:rsidRDefault="00B41235" w:rsidP="001C3303">
      <w:pPr>
        <w:pStyle w:val="a3"/>
        <w:numPr>
          <w:ilvl w:val="1"/>
          <w:numId w:val="3"/>
        </w:numPr>
        <w:spacing w:line="276" w:lineRule="auto"/>
        <w:ind w:left="1560" w:hanging="480"/>
        <w:rPr>
          <w:rFonts w:ascii="Times New Roman" w:hAnsi="Times New Roman" w:cs="Times New Roman"/>
          <w:sz w:val="24"/>
          <w:szCs w:val="24"/>
        </w:rPr>
      </w:pPr>
      <w:r w:rsidRPr="00921B78">
        <w:rPr>
          <w:rFonts w:ascii="Times New Roman" w:hAnsi="Times New Roman" w:cs="Times New Roman"/>
          <w:sz w:val="24"/>
          <w:szCs w:val="24"/>
        </w:rPr>
        <w:t>Построение словесного алгоритма</w:t>
      </w:r>
    </w:p>
    <w:p w:rsidR="00F71E2B" w:rsidRPr="00F71E2B" w:rsidRDefault="00F71E2B" w:rsidP="00F71E2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71E2B">
        <w:rPr>
          <w:rFonts w:ascii="Times New Roman" w:hAnsi="Times New Roman" w:cs="Times New Roman"/>
          <w:sz w:val="24"/>
          <w:szCs w:val="24"/>
        </w:rPr>
        <w:t>1. Создать матрицу плана перевозок, включая свободные клетки.</w:t>
      </w:r>
    </w:p>
    <w:p w:rsidR="00F71E2B" w:rsidRPr="00F71E2B" w:rsidRDefault="00F71E2B" w:rsidP="00F71E2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71E2B">
        <w:rPr>
          <w:rFonts w:ascii="Times New Roman" w:hAnsi="Times New Roman" w:cs="Times New Roman"/>
          <w:sz w:val="24"/>
          <w:szCs w:val="24"/>
        </w:rPr>
        <w:t>2. Добавить одну строку и один столбец к матрице плана перевозок.</w:t>
      </w:r>
    </w:p>
    <w:p w:rsidR="00F71E2B" w:rsidRPr="00F71E2B" w:rsidRDefault="00F71E2B" w:rsidP="0031260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71E2B">
        <w:rPr>
          <w:rFonts w:ascii="Times New Roman" w:hAnsi="Times New Roman" w:cs="Times New Roman"/>
          <w:sz w:val="24"/>
          <w:szCs w:val="24"/>
        </w:rPr>
        <w:lastRenderedPageBreak/>
        <w:t>3. Определить базисные клетки и свободные клетки.</w:t>
      </w:r>
    </w:p>
    <w:p w:rsidR="00F71E2B" w:rsidRDefault="00312605" w:rsidP="00E4090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F71E2B" w:rsidRPr="00F71E2B">
        <w:rPr>
          <w:rFonts w:ascii="Times New Roman" w:hAnsi="Times New Roman" w:cs="Times New Roman"/>
          <w:sz w:val="24"/>
          <w:szCs w:val="24"/>
        </w:rPr>
        <w:t xml:space="preserve">. Вычислить потенциалы строк и столбцов с использованием формулы </w:t>
      </w:r>
      <w:r w:rsidR="00A51A72" w:rsidRPr="00B6331E">
        <w:rPr>
          <w:rFonts w:ascii="Times New Roman" w:hAnsi="Times New Roman" w:cs="Times New Roman"/>
          <w:sz w:val="24"/>
          <w:szCs w:val="24"/>
        </w:rPr>
        <w:t>u</w:t>
      </w:r>
      <w:proofErr w:type="spellStart"/>
      <w:r w:rsidR="00A51A72" w:rsidRPr="00B6331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A51A72" w:rsidRPr="00B6331E">
        <w:rPr>
          <w:rFonts w:ascii="Times New Roman" w:hAnsi="Times New Roman" w:cs="Times New Roman"/>
          <w:sz w:val="24"/>
          <w:szCs w:val="24"/>
        </w:rPr>
        <w:t xml:space="preserve"> </w:t>
      </w:r>
      <w:r w:rsidR="00B6331E" w:rsidRPr="00B6331E">
        <w:rPr>
          <w:rFonts w:ascii="Times New Roman" w:hAnsi="Times New Roman" w:cs="Times New Roman"/>
          <w:sz w:val="24"/>
          <w:szCs w:val="24"/>
        </w:rPr>
        <w:t>+</w:t>
      </w:r>
      <w:r w:rsidR="00A51A72" w:rsidRPr="00B6331E">
        <w:rPr>
          <w:rFonts w:ascii="Times New Roman" w:hAnsi="Times New Roman" w:cs="Times New Roman"/>
          <w:sz w:val="24"/>
          <w:szCs w:val="24"/>
        </w:rPr>
        <w:t xml:space="preserve"> v</w:t>
      </w:r>
      <w:r w:rsidR="00A51A72" w:rsidRPr="00B6331E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A51A72" w:rsidRPr="00B6331E">
        <w:rPr>
          <w:rFonts w:ascii="Times New Roman" w:hAnsi="Times New Roman" w:cs="Times New Roman"/>
          <w:sz w:val="24"/>
          <w:szCs w:val="24"/>
        </w:rPr>
        <w:t xml:space="preserve"> = с</w:t>
      </w:r>
      <w:proofErr w:type="spellStart"/>
      <w:r w:rsidR="00A51A72" w:rsidRPr="00B6331E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="00F71E2B" w:rsidRPr="00F71E2B">
        <w:rPr>
          <w:rFonts w:ascii="Times New Roman" w:hAnsi="Times New Roman" w:cs="Times New Roman"/>
          <w:sz w:val="24"/>
          <w:szCs w:val="24"/>
        </w:rPr>
        <w:t>, где значения су берутся из базисных клеток.</w:t>
      </w:r>
    </w:p>
    <w:p w:rsidR="00CC319F" w:rsidRPr="00B6331E" w:rsidRDefault="00CC319F" w:rsidP="00E4090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C319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Произвести оценку свободных клеток</w:t>
      </w:r>
      <w:r w:rsidR="00B6331E">
        <w:rPr>
          <w:rFonts w:ascii="Times New Roman" w:hAnsi="Times New Roman" w:cs="Times New Roman"/>
          <w:sz w:val="24"/>
          <w:szCs w:val="24"/>
        </w:rPr>
        <w:t xml:space="preserve"> по формуле </w:t>
      </w:r>
      <w:proofErr w:type="spellStart"/>
      <w:r w:rsidR="00B6331E" w:rsidRPr="00B6331E">
        <w:rPr>
          <w:rFonts w:ascii="Times New Roman" w:hAnsi="Times New Roman" w:cs="Times New Roman"/>
          <w:sz w:val="24"/>
          <w:szCs w:val="24"/>
        </w:rPr>
        <w:t>u</w:t>
      </w:r>
      <w:r w:rsidR="00B6331E" w:rsidRPr="00B6331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B6331E" w:rsidRPr="00B633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6331E" w:rsidRPr="00B6331E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6331E" w:rsidRPr="00B6331E">
        <w:rPr>
          <w:rFonts w:ascii="Times New Roman" w:hAnsi="Times New Roman" w:cs="Times New Roman"/>
          <w:sz w:val="24"/>
          <w:szCs w:val="24"/>
        </w:rPr>
        <w:t>v</w:t>
      </w:r>
      <w:r w:rsidR="00B6331E" w:rsidRPr="00B6331E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proofErr w:type="gramEnd"/>
      <w:r w:rsidR="00B6331E" w:rsidRPr="00B6331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B6331E" w:rsidRPr="00B6331E">
        <w:rPr>
          <w:rFonts w:ascii="Times New Roman" w:hAnsi="Times New Roman" w:cs="Times New Roman"/>
          <w:sz w:val="24"/>
          <w:szCs w:val="24"/>
        </w:rPr>
        <w:t>c</w:t>
      </w:r>
      <w:r w:rsidR="00B6331E" w:rsidRPr="00B6331E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="00B6331E" w:rsidRPr="00B6331E">
        <w:rPr>
          <w:rFonts w:ascii="Times New Roman" w:hAnsi="Times New Roman" w:cs="Times New Roman"/>
          <w:sz w:val="24"/>
          <w:szCs w:val="24"/>
        </w:rPr>
        <w:t xml:space="preserve"> </w:t>
      </w:r>
      <w:r w:rsidR="00B6331E">
        <w:rPr>
          <w:rFonts w:ascii="Times New Roman" w:hAnsi="Times New Roman" w:cs="Times New Roman"/>
          <w:sz w:val="24"/>
          <w:szCs w:val="24"/>
        </w:rPr>
        <w:t>≤</w:t>
      </w:r>
      <w:r w:rsidR="00B6331E" w:rsidRPr="00B6331E">
        <w:rPr>
          <w:rFonts w:ascii="Times New Roman" w:hAnsi="Times New Roman" w:cs="Times New Roman"/>
          <w:sz w:val="24"/>
          <w:szCs w:val="24"/>
        </w:rPr>
        <w:t>0</w:t>
      </w:r>
    </w:p>
    <w:p w:rsidR="00F71E2B" w:rsidRPr="00A51A72" w:rsidRDefault="00CC319F" w:rsidP="00F71E2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C319F">
        <w:rPr>
          <w:rFonts w:ascii="Times New Roman" w:hAnsi="Times New Roman" w:cs="Times New Roman"/>
          <w:sz w:val="24"/>
          <w:szCs w:val="24"/>
        </w:rPr>
        <w:t>6</w:t>
      </w:r>
      <w:r w:rsidR="00F71E2B" w:rsidRPr="00F71E2B">
        <w:rPr>
          <w:rFonts w:ascii="Times New Roman" w:hAnsi="Times New Roman" w:cs="Times New Roman"/>
          <w:sz w:val="24"/>
          <w:szCs w:val="24"/>
        </w:rPr>
        <w:t xml:space="preserve">. </w:t>
      </w:r>
      <w:r w:rsidR="00A51A72">
        <w:rPr>
          <w:rFonts w:ascii="Times New Roman" w:hAnsi="Times New Roman" w:cs="Times New Roman"/>
          <w:sz w:val="24"/>
          <w:szCs w:val="24"/>
        </w:rPr>
        <w:t>Найти наибольшую оценку в матрице свободных клеток.</w:t>
      </w:r>
    </w:p>
    <w:p w:rsidR="00B41235" w:rsidRPr="00921B78" w:rsidRDefault="00B41235" w:rsidP="001C3303">
      <w:pPr>
        <w:pStyle w:val="a3"/>
        <w:numPr>
          <w:ilvl w:val="1"/>
          <w:numId w:val="3"/>
        </w:numPr>
        <w:spacing w:line="276" w:lineRule="auto"/>
        <w:ind w:left="1560" w:hanging="480"/>
        <w:rPr>
          <w:rFonts w:ascii="Times New Roman" w:hAnsi="Times New Roman" w:cs="Times New Roman"/>
          <w:sz w:val="24"/>
          <w:szCs w:val="24"/>
        </w:rPr>
      </w:pPr>
      <w:r w:rsidRPr="00921B78">
        <w:rPr>
          <w:rFonts w:ascii="Times New Roman" w:hAnsi="Times New Roman" w:cs="Times New Roman"/>
          <w:sz w:val="24"/>
          <w:szCs w:val="24"/>
        </w:rPr>
        <w:t>Построение блок-схемы</w:t>
      </w:r>
    </w:p>
    <w:p w:rsidR="006B1493" w:rsidRPr="00921B78" w:rsidRDefault="006B1493" w:rsidP="001C33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41235" w:rsidRPr="00921B78" w:rsidRDefault="00B41235" w:rsidP="001C3303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21B78">
        <w:rPr>
          <w:rFonts w:ascii="Times New Roman" w:hAnsi="Times New Roman" w:cs="Times New Roman"/>
          <w:sz w:val="24"/>
          <w:szCs w:val="24"/>
        </w:rPr>
        <w:t>Программирование</w:t>
      </w:r>
    </w:p>
    <w:p w:rsidR="00B41235" w:rsidRPr="00921B78" w:rsidRDefault="00B41235" w:rsidP="001C3303">
      <w:pPr>
        <w:pStyle w:val="a3"/>
        <w:numPr>
          <w:ilvl w:val="1"/>
          <w:numId w:val="4"/>
        </w:numPr>
        <w:spacing w:line="276" w:lineRule="auto"/>
        <w:ind w:left="1560" w:hanging="480"/>
        <w:rPr>
          <w:rFonts w:ascii="Times New Roman" w:hAnsi="Times New Roman" w:cs="Times New Roman"/>
          <w:sz w:val="24"/>
          <w:szCs w:val="24"/>
        </w:rPr>
      </w:pPr>
      <w:r w:rsidRPr="00921B78">
        <w:rPr>
          <w:rFonts w:ascii="Times New Roman" w:hAnsi="Times New Roman" w:cs="Times New Roman"/>
          <w:sz w:val="24"/>
          <w:szCs w:val="24"/>
        </w:rPr>
        <w:t>Написание кода программы</w:t>
      </w:r>
    </w:p>
    <w:p w:rsidR="006B1493" w:rsidRPr="00921B78" w:rsidRDefault="006B1493" w:rsidP="001C330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41235" w:rsidRPr="00921B78" w:rsidRDefault="00B41235" w:rsidP="001C3303">
      <w:pPr>
        <w:pStyle w:val="a3"/>
        <w:numPr>
          <w:ilvl w:val="1"/>
          <w:numId w:val="4"/>
        </w:numPr>
        <w:spacing w:line="276" w:lineRule="auto"/>
        <w:ind w:left="1560" w:hanging="480"/>
        <w:rPr>
          <w:rFonts w:ascii="Times New Roman" w:hAnsi="Times New Roman" w:cs="Times New Roman"/>
          <w:sz w:val="24"/>
          <w:szCs w:val="24"/>
        </w:rPr>
      </w:pPr>
      <w:r w:rsidRPr="00921B78">
        <w:rPr>
          <w:rFonts w:ascii="Times New Roman" w:hAnsi="Times New Roman" w:cs="Times New Roman"/>
          <w:sz w:val="24"/>
          <w:szCs w:val="24"/>
        </w:rPr>
        <w:t>Отладка программы</w:t>
      </w:r>
    </w:p>
    <w:p w:rsidR="006B1493" w:rsidRPr="00921B78" w:rsidRDefault="006B1493" w:rsidP="001C33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41235" w:rsidRPr="00921B78" w:rsidRDefault="00B41235" w:rsidP="001C3303">
      <w:pPr>
        <w:pStyle w:val="a3"/>
        <w:numPr>
          <w:ilvl w:val="1"/>
          <w:numId w:val="4"/>
        </w:numPr>
        <w:spacing w:line="276" w:lineRule="auto"/>
        <w:ind w:left="1560" w:hanging="480"/>
        <w:rPr>
          <w:rFonts w:ascii="Times New Roman" w:hAnsi="Times New Roman" w:cs="Times New Roman"/>
          <w:sz w:val="24"/>
          <w:szCs w:val="24"/>
        </w:rPr>
      </w:pPr>
      <w:r w:rsidRPr="00921B78">
        <w:rPr>
          <w:rFonts w:ascii="Times New Roman" w:hAnsi="Times New Roman" w:cs="Times New Roman"/>
          <w:sz w:val="24"/>
          <w:szCs w:val="24"/>
        </w:rPr>
        <w:t>Тестирование программы (написание тестового сценария)</w:t>
      </w:r>
    </w:p>
    <w:p w:rsidR="006B1493" w:rsidRPr="00921B78" w:rsidRDefault="006B1493" w:rsidP="001C33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41235" w:rsidRPr="00921B78" w:rsidRDefault="00B41235" w:rsidP="001C3303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21B78">
        <w:rPr>
          <w:rFonts w:ascii="Times New Roman" w:hAnsi="Times New Roman" w:cs="Times New Roman"/>
          <w:sz w:val="24"/>
          <w:szCs w:val="24"/>
        </w:rPr>
        <w:t>Оформление документации</w:t>
      </w:r>
    </w:p>
    <w:p w:rsidR="00B41235" w:rsidRPr="00921B78" w:rsidRDefault="00B41235" w:rsidP="00616B95">
      <w:pPr>
        <w:pStyle w:val="a3"/>
        <w:numPr>
          <w:ilvl w:val="1"/>
          <w:numId w:val="5"/>
        </w:numPr>
        <w:spacing w:line="276" w:lineRule="auto"/>
        <w:ind w:left="0" w:firstLine="1080"/>
        <w:rPr>
          <w:rFonts w:ascii="Times New Roman" w:hAnsi="Times New Roman" w:cs="Times New Roman"/>
          <w:sz w:val="24"/>
          <w:szCs w:val="24"/>
        </w:rPr>
      </w:pPr>
      <w:r w:rsidRPr="00921B78">
        <w:rPr>
          <w:rFonts w:ascii="Times New Roman" w:hAnsi="Times New Roman" w:cs="Times New Roman"/>
          <w:sz w:val="24"/>
          <w:szCs w:val="24"/>
        </w:rPr>
        <w:t>Формирование отчета по учебной практике (в отчете присутствует блок-схема и код программы)</w:t>
      </w:r>
    </w:p>
    <w:p w:rsidR="006B1493" w:rsidRPr="00921B78" w:rsidRDefault="006B1493" w:rsidP="001C33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6B1493" w:rsidRPr="00921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7348B"/>
    <w:multiLevelType w:val="hybridMultilevel"/>
    <w:tmpl w:val="FBA8F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A50EA6E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E3B53"/>
    <w:multiLevelType w:val="hybridMultilevel"/>
    <w:tmpl w:val="8D6A9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BA230A6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8010D"/>
    <w:multiLevelType w:val="hybridMultilevel"/>
    <w:tmpl w:val="180CC2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28A2E0A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D457E"/>
    <w:multiLevelType w:val="hybridMultilevel"/>
    <w:tmpl w:val="F1B43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BA230A6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96300"/>
    <w:multiLevelType w:val="hybridMultilevel"/>
    <w:tmpl w:val="6E0C3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154C708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899"/>
    <w:rsid w:val="000C09EF"/>
    <w:rsid w:val="001B457A"/>
    <w:rsid w:val="001C3303"/>
    <w:rsid w:val="00242D9C"/>
    <w:rsid w:val="002B127E"/>
    <w:rsid w:val="00312605"/>
    <w:rsid w:val="00432D99"/>
    <w:rsid w:val="0048619F"/>
    <w:rsid w:val="004F2420"/>
    <w:rsid w:val="00616B95"/>
    <w:rsid w:val="006B1493"/>
    <w:rsid w:val="007B20BB"/>
    <w:rsid w:val="008C6B20"/>
    <w:rsid w:val="008D1BC2"/>
    <w:rsid w:val="00921B78"/>
    <w:rsid w:val="00A51A72"/>
    <w:rsid w:val="00AF5A41"/>
    <w:rsid w:val="00B41235"/>
    <w:rsid w:val="00B6331E"/>
    <w:rsid w:val="00B92899"/>
    <w:rsid w:val="00BC0223"/>
    <w:rsid w:val="00CC319F"/>
    <w:rsid w:val="00DB2952"/>
    <w:rsid w:val="00DD769D"/>
    <w:rsid w:val="00E40905"/>
    <w:rsid w:val="00E946BC"/>
    <w:rsid w:val="00F12D60"/>
    <w:rsid w:val="00F15996"/>
    <w:rsid w:val="00F7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DDFD8"/>
  <w15:chartTrackingRefBased/>
  <w15:docId w15:val="{3A516F73-2B0F-44B3-9EFB-2A813419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27</cp:revision>
  <dcterms:created xsi:type="dcterms:W3CDTF">2024-05-20T12:15:00Z</dcterms:created>
  <dcterms:modified xsi:type="dcterms:W3CDTF">2024-05-28T11:16:00Z</dcterms:modified>
</cp:coreProperties>
</file>