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4EC48" w14:textId="77777777" w:rsidR="005459E7" w:rsidRPr="005459E7" w:rsidRDefault="005459E7" w:rsidP="005459E7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5459E7">
        <w:rPr>
          <w:rFonts w:ascii="Calibri" w:hAnsi="Calibri" w:cs="Calibri"/>
          <w:b/>
          <w:bCs/>
          <w:sz w:val="32"/>
          <w:szCs w:val="32"/>
        </w:rPr>
        <w:t>Сравнение способов группировки в MS SQL Server</w:t>
      </w:r>
    </w:p>
    <w:p w14:paraId="01DAFC36" w14:textId="77777777" w:rsidR="005459E7" w:rsidRDefault="005459E7" w:rsidP="005459E7">
      <w:pPr>
        <w:rPr>
          <w:rFonts w:ascii="Calibri" w:hAnsi="Calibri" w:cs="Calibri"/>
          <w:b/>
          <w:bCs/>
          <w:sz w:val="28"/>
          <w:szCs w:val="28"/>
        </w:rPr>
      </w:pPr>
    </w:p>
    <w:p w14:paraId="0D0BF402" w14:textId="77777777" w:rsidR="005459E7" w:rsidRDefault="005459E7" w:rsidP="005459E7">
      <w:pPr>
        <w:rPr>
          <w:rFonts w:ascii="Calibri" w:hAnsi="Calibri" w:cs="Calibri"/>
          <w:b/>
          <w:bCs/>
          <w:sz w:val="28"/>
          <w:szCs w:val="28"/>
        </w:rPr>
      </w:pPr>
    </w:p>
    <w:p w14:paraId="06B9599E" w14:textId="490A4F9A" w:rsidR="005459E7" w:rsidRPr="005459E7" w:rsidRDefault="005459E7" w:rsidP="005459E7">
      <w:pPr>
        <w:rPr>
          <w:rFonts w:ascii="Calibri" w:hAnsi="Calibri" w:cs="Calibri"/>
          <w:b/>
          <w:bCs/>
          <w:sz w:val="28"/>
          <w:szCs w:val="28"/>
        </w:rPr>
      </w:pPr>
      <w:r w:rsidRPr="005459E7">
        <w:rPr>
          <w:rFonts w:ascii="Calibri" w:hAnsi="Calibri" w:cs="Calibri"/>
          <w:b/>
          <w:bCs/>
          <w:sz w:val="28"/>
          <w:szCs w:val="28"/>
        </w:rPr>
        <w:t>С</w:t>
      </w:r>
      <w:r w:rsidRPr="005459E7">
        <w:rPr>
          <w:rFonts w:ascii="Calibri" w:hAnsi="Calibri" w:cs="Calibri"/>
          <w:b/>
          <w:bCs/>
          <w:sz w:val="28"/>
          <w:szCs w:val="28"/>
        </w:rPr>
        <w:t xml:space="preserve">пособ 1. GROUP BY  </w:t>
      </w:r>
      <w:r w:rsidRPr="005459E7">
        <w:rPr>
          <w:rFonts w:ascii="Calibri" w:hAnsi="Calibri" w:cs="Calibri"/>
          <w:b/>
          <w:bCs/>
          <w:sz w:val="28"/>
          <w:szCs w:val="28"/>
        </w:rPr>
        <w:t>(</w:t>
      </w:r>
      <w:r w:rsidRPr="005459E7">
        <w:rPr>
          <w:rFonts w:ascii="Calibri" w:hAnsi="Calibri" w:cs="Calibri"/>
          <w:b/>
          <w:bCs/>
          <w:sz w:val="28"/>
          <w:szCs w:val="28"/>
        </w:rPr>
        <w:t>базовая группировка</w:t>
      </w:r>
      <w:r w:rsidRPr="005459E7">
        <w:rPr>
          <w:rFonts w:ascii="Calibri" w:hAnsi="Calibri" w:cs="Calibri"/>
          <w:b/>
          <w:bCs/>
          <w:sz w:val="28"/>
          <w:szCs w:val="28"/>
        </w:rPr>
        <w:t>)</w:t>
      </w:r>
    </w:p>
    <w:p w14:paraId="0FAFB6C7" w14:textId="77777777" w:rsidR="005459E7" w:rsidRPr="005459E7" w:rsidRDefault="005459E7" w:rsidP="005459E7">
      <w:pPr>
        <w:rPr>
          <w:rFonts w:ascii="Calibri" w:hAnsi="Calibri" w:cs="Calibri"/>
        </w:rPr>
      </w:pPr>
      <w:r w:rsidRPr="005459E7">
        <w:rPr>
          <w:rFonts w:ascii="Calibri" w:hAnsi="Calibri" w:cs="Calibri"/>
          <w:b/>
          <w:bCs/>
        </w:rPr>
        <w:t>Что делает:</w:t>
      </w:r>
      <w:r w:rsidRPr="005459E7">
        <w:rPr>
          <w:rFonts w:ascii="Calibri" w:hAnsi="Calibri" w:cs="Calibri"/>
        </w:rPr>
        <w:t> Группирует строки по одному или нескольким столбцам и применяет агрегатные функции (COUNT, SUM, AVG, MAX, MIN) к каждой группе.</w:t>
      </w:r>
    </w:p>
    <w:p w14:paraId="6303A27E" w14:textId="5AC2C287" w:rsidR="005459E7" w:rsidRPr="005459E7" w:rsidRDefault="005459E7" w:rsidP="005459E7">
      <w:pPr>
        <w:rPr>
          <w:rFonts w:ascii="Calibri" w:hAnsi="Calibri" w:cs="Calibri"/>
        </w:rPr>
      </w:pPr>
      <w:r w:rsidRPr="005459E7">
        <w:rPr>
          <w:rFonts w:ascii="Calibri" w:hAnsi="Calibri" w:cs="Calibri"/>
          <w:b/>
          <w:bCs/>
        </w:rPr>
        <w:t>Пример на BSTU:</w:t>
      </w:r>
    </w:p>
    <w:p w14:paraId="002DBCCC" w14:textId="04038522" w:rsidR="005459E7" w:rsidRPr="005459E7" w:rsidRDefault="005459E7" w:rsidP="005459E7">
      <w:pPr>
        <w:spacing w:after="120"/>
        <w:rPr>
          <w:rFonts w:ascii="Calibri" w:hAnsi="Calibri" w:cs="Calibri"/>
          <w:color w:val="EE0000"/>
          <w:sz w:val="22"/>
          <w:szCs w:val="22"/>
        </w:rPr>
      </w:pPr>
      <w:r w:rsidRPr="005459E7">
        <w:rPr>
          <w:rFonts w:ascii="Calibri" w:hAnsi="Calibri" w:cs="Calibri"/>
          <w:color w:val="EE0000"/>
          <w:sz w:val="22"/>
          <w:szCs w:val="22"/>
        </w:rPr>
        <w:drawing>
          <wp:inline distT="0" distB="0" distL="0" distR="0" wp14:anchorId="161724D9" wp14:editId="712C06FF">
            <wp:extent cx="5155587" cy="3198283"/>
            <wp:effectExtent l="19050" t="19050" r="26035" b="21590"/>
            <wp:docPr id="977312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12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2261" cy="32210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6891B5" w14:textId="77777777" w:rsidR="005459E7" w:rsidRP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b/>
          <w:bCs/>
          <w:color w:val="000000" w:themeColor="text1"/>
        </w:rPr>
        <w:t>Результат:</w:t>
      </w:r>
      <w:r w:rsidRPr="005459E7">
        <w:rPr>
          <w:rFonts w:ascii="Calibri" w:hAnsi="Calibri" w:cs="Calibri"/>
          <w:color w:val="000000" w:themeColor="text1"/>
        </w:rPr>
        <w:t> По одной строке на каждый курс с количеством студентов.</w:t>
      </w:r>
    </w:p>
    <w:p w14:paraId="06AAA64C" w14:textId="77777777" w:rsidR="005459E7" w:rsidRP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b/>
          <w:bCs/>
          <w:color w:val="000000" w:themeColor="text1"/>
        </w:rPr>
        <w:t>Плюсы:</w:t>
      </w:r>
    </w:p>
    <w:p w14:paraId="5BBA6768" w14:textId="3DE15EB9" w:rsidR="005459E7" w:rsidRPr="005459E7" w:rsidRDefault="005459E7" w:rsidP="005459E7">
      <w:pPr>
        <w:numPr>
          <w:ilvl w:val="0"/>
          <w:numId w:val="3"/>
        </w:numPr>
        <w:spacing w:after="6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color w:val="000000" w:themeColor="text1"/>
        </w:rPr>
        <w:t>Простой синтаксис, легко читается</w:t>
      </w:r>
    </w:p>
    <w:p w14:paraId="191DEAA8" w14:textId="09FBB0CF" w:rsidR="005459E7" w:rsidRPr="005459E7" w:rsidRDefault="005459E7" w:rsidP="005459E7">
      <w:pPr>
        <w:numPr>
          <w:ilvl w:val="0"/>
          <w:numId w:val="3"/>
        </w:numPr>
        <w:spacing w:after="6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color w:val="000000" w:themeColor="text1"/>
        </w:rPr>
        <w:t>Работает во всех СУБД</w:t>
      </w:r>
    </w:p>
    <w:p w14:paraId="2BBFFBC2" w14:textId="77777777" w:rsidR="005459E7" w:rsidRP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b/>
          <w:bCs/>
          <w:color w:val="000000" w:themeColor="text1"/>
        </w:rPr>
        <w:t>Минусы:</w:t>
      </w:r>
    </w:p>
    <w:p w14:paraId="7F2A1B50" w14:textId="17BAA143" w:rsidR="005459E7" w:rsidRPr="005459E7" w:rsidRDefault="005459E7" w:rsidP="005459E7">
      <w:pPr>
        <w:numPr>
          <w:ilvl w:val="0"/>
          <w:numId w:val="4"/>
        </w:numPr>
        <w:spacing w:after="6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color w:val="000000" w:themeColor="text1"/>
        </w:rPr>
        <w:t>Нет итоговых строк (общего итога)</w:t>
      </w:r>
    </w:p>
    <w:p w14:paraId="0D66C41A" w14:textId="6DC93352" w:rsidR="005459E7" w:rsidRDefault="005459E7" w:rsidP="005459E7">
      <w:pPr>
        <w:numPr>
          <w:ilvl w:val="0"/>
          <w:numId w:val="4"/>
        </w:numPr>
        <w:spacing w:after="6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color w:val="000000" w:themeColor="text1"/>
        </w:rPr>
        <w:t>Нельзя получить одновременно детализацию и итог в одном запросе</w:t>
      </w:r>
    </w:p>
    <w:p w14:paraId="1D281DF2" w14:textId="77777777" w:rsid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</w:p>
    <w:p w14:paraId="6A5D79C9" w14:textId="77777777" w:rsid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</w:p>
    <w:p w14:paraId="2977E9E5" w14:textId="77777777" w:rsid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</w:p>
    <w:p w14:paraId="65B297A0" w14:textId="77777777" w:rsid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</w:p>
    <w:p w14:paraId="4B2D84AD" w14:textId="77777777" w:rsid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</w:p>
    <w:p w14:paraId="5921E8F8" w14:textId="77777777" w:rsid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</w:p>
    <w:p w14:paraId="03E5EAD0" w14:textId="77777777" w:rsid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</w:p>
    <w:p w14:paraId="5EC6E0AB" w14:textId="77777777" w:rsid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</w:p>
    <w:p w14:paraId="353C699C" w14:textId="77777777" w:rsid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</w:p>
    <w:p w14:paraId="6E191097" w14:textId="57C9195A" w:rsidR="005459E7" w:rsidRPr="005459E7" w:rsidRDefault="005459E7" w:rsidP="005459E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5459E7">
        <w:rPr>
          <w:rFonts w:ascii="Calibri" w:hAnsi="Calibri" w:cs="Calibri"/>
          <w:b/>
          <w:bCs/>
          <w:color w:val="000000" w:themeColor="text1"/>
          <w:sz w:val="28"/>
          <w:szCs w:val="28"/>
        </w:rPr>
        <w:lastRenderedPageBreak/>
        <w:t xml:space="preserve">Способ 2. GROUP BY + HAVING  </w:t>
      </w:r>
      <w:r w:rsidRPr="005459E7">
        <w:rPr>
          <w:rFonts w:ascii="Calibri" w:hAnsi="Calibri" w:cs="Calibri"/>
          <w:b/>
          <w:bCs/>
          <w:color w:val="000000" w:themeColor="text1"/>
          <w:sz w:val="28"/>
          <w:szCs w:val="28"/>
        </w:rPr>
        <w:t>(</w:t>
      </w:r>
      <w:r w:rsidRPr="005459E7">
        <w:rPr>
          <w:rFonts w:ascii="Calibri" w:hAnsi="Calibri" w:cs="Calibri"/>
          <w:b/>
          <w:bCs/>
          <w:color w:val="000000" w:themeColor="text1"/>
          <w:sz w:val="28"/>
          <w:szCs w:val="28"/>
        </w:rPr>
        <w:t>группировка с фильтром</w:t>
      </w:r>
      <w:r w:rsidRPr="005459E7">
        <w:rPr>
          <w:rFonts w:ascii="Calibri" w:hAnsi="Calibri" w:cs="Calibri"/>
          <w:b/>
          <w:bCs/>
          <w:color w:val="000000" w:themeColor="text1"/>
          <w:sz w:val="28"/>
          <w:szCs w:val="28"/>
        </w:rPr>
        <w:t>)</w:t>
      </w:r>
    </w:p>
    <w:p w14:paraId="529E5303" w14:textId="77777777" w:rsidR="005459E7" w:rsidRPr="005459E7" w:rsidRDefault="005459E7" w:rsidP="005459E7">
      <w:pPr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b/>
          <w:bCs/>
          <w:color w:val="000000" w:themeColor="text1"/>
        </w:rPr>
        <w:t>Что делает:</w:t>
      </w:r>
      <w:r w:rsidRPr="005459E7">
        <w:rPr>
          <w:rFonts w:ascii="Calibri" w:hAnsi="Calibri" w:cs="Calibri"/>
          <w:color w:val="000000" w:themeColor="text1"/>
        </w:rPr>
        <w:t> HAVING фильтрует уже сгруппированные данные (в отличие от WHERE, который фильтрует строки до группировки).</w:t>
      </w:r>
    </w:p>
    <w:p w14:paraId="1EE37222" w14:textId="77777777" w:rsidR="005459E7" w:rsidRPr="005459E7" w:rsidRDefault="005459E7" w:rsidP="005459E7">
      <w:pPr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b/>
          <w:bCs/>
          <w:color w:val="000000" w:themeColor="text1"/>
        </w:rPr>
        <w:t>Пример на BSTU:</w:t>
      </w:r>
    </w:p>
    <w:p w14:paraId="6A25F812" w14:textId="629116A2" w:rsidR="005459E7" w:rsidRPr="005459E7" w:rsidRDefault="005459E7" w:rsidP="005459E7">
      <w:pPr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color w:val="000000" w:themeColor="text1"/>
        </w:rPr>
        <w:drawing>
          <wp:inline distT="0" distB="0" distL="0" distR="0" wp14:anchorId="731E29DA" wp14:editId="2AF87CF6">
            <wp:extent cx="5229860" cy="3494616"/>
            <wp:effectExtent l="19050" t="19050" r="27940" b="10795"/>
            <wp:docPr id="177799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9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611" cy="3516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5EE0F6" w14:textId="77777777" w:rsidR="005459E7" w:rsidRP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b/>
          <w:bCs/>
          <w:color w:val="000000" w:themeColor="text1"/>
        </w:rPr>
        <w:t>Результат:</w:t>
      </w:r>
      <w:r w:rsidRPr="005459E7">
        <w:rPr>
          <w:rFonts w:ascii="Calibri" w:hAnsi="Calibri" w:cs="Calibri"/>
          <w:color w:val="000000" w:themeColor="text1"/>
        </w:rPr>
        <w:t> Только те кафедры, где есть хотя бы 1 преподаватель.</w:t>
      </w:r>
    </w:p>
    <w:p w14:paraId="2FE8E6BB" w14:textId="77777777" w:rsidR="005459E7" w:rsidRP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b/>
          <w:bCs/>
          <w:color w:val="000000" w:themeColor="text1"/>
        </w:rPr>
        <w:t>Плюсы:</w:t>
      </w:r>
    </w:p>
    <w:p w14:paraId="14E8519B" w14:textId="23DBA01C" w:rsidR="005459E7" w:rsidRPr="005459E7" w:rsidRDefault="005459E7" w:rsidP="005459E7">
      <w:pPr>
        <w:numPr>
          <w:ilvl w:val="0"/>
          <w:numId w:val="5"/>
        </w:numPr>
        <w:spacing w:after="6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color w:val="000000" w:themeColor="text1"/>
        </w:rPr>
        <w:t>Можно фильтровать по результатам агрегатных функций.</w:t>
      </w:r>
    </w:p>
    <w:p w14:paraId="2F8F52BB" w14:textId="23FC07BF" w:rsidR="005459E7" w:rsidRPr="005459E7" w:rsidRDefault="005459E7" w:rsidP="005459E7">
      <w:pPr>
        <w:numPr>
          <w:ilvl w:val="0"/>
          <w:numId w:val="5"/>
        </w:numPr>
        <w:spacing w:after="6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color w:val="000000" w:themeColor="text1"/>
        </w:rPr>
        <w:t>Работает вместе с GROUP BY.</w:t>
      </w:r>
    </w:p>
    <w:p w14:paraId="2865A098" w14:textId="77777777" w:rsidR="005459E7" w:rsidRP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b/>
          <w:bCs/>
          <w:color w:val="000000" w:themeColor="text1"/>
        </w:rPr>
        <w:t>Минусы:</w:t>
      </w:r>
    </w:p>
    <w:p w14:paraId="5DCEC271" w14:textId="5C85C4B9" w:rsidR="005459E7" w:rsidRPr="005459E7" w:rsidRDefault="005459E7" w:rsidP="005459E7">
      <w:pPr>
        <w:numPr>
          <w:ilvl w:val="0"/>
          <w:numId w:val="6"/>
        </w:numPr>
        <w:spacing w:after="6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Н</w:t>
      </w:r>
      <w:r w:rsidRPr="005459E7">
        <w:rPr>
          <w:rFonts w:ascii="Calibri" w:hAnsi="Calibri" w:cs="Calibri"/>
          <w:color w:val="000000" w:themeColor="text1"/>
        </w:rPr>
        <w:t>ельзя использовать без GROUP BY (кроме особых случаев).</w:t>
      </w:r>
    </w:p>
    <w:p w14:paraId="60065BBA" w14:textId="095AC3BA" w:rsidR="005459E7" w:rsidRPr="005459E7" w:rsidRDefault="005459E7" w:rsidP="005459E7">
      <w:pPr>
        <w:numPr>
          <w:ilvl w:val="0"/>
          <w:numId w:val="6"/>
        </w:numPr>
        <w:spacing w:after="6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color w:val="000000" w:themeColor="text1"/>
        </w:rPr>
        <w:t xml:space="preserve">WHERE и HAVING часто путают </w:t>
      </w:r>
      <w:r>
        <w:rPr>
          <w:rFonts w:ascii="Calibri" w:hAnsi="Calibri" w:cs="Calibri"/>
          <w:color w:val="000000" w:themeColor="text1"/>
        </w:rPr>
        <w:t>-</w:t>
      </w:r>
      <w:r w:rsidRPr="005459E7">
        <w:rPr>
          <w:rFonts w:ascii="Calibri" w:hAnsi="Calibri" w:cs="Calibri"/>
          <w:color w:val="000000" w:themeColor="text1"/>
        </w:rPr>
        <w:t> WHERE до группировки, HAVING после</w:t>
      </w:r>
    </w:p>
    <w:p w14:paraId="10A5E67D" w14:textId="77777777" w:rsid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</w:p>
    <w:p w14:paraId="5376D271" w14:textId="77777777" w:rsid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</w:p>
    <w:p w14:paraId="7E6E1621" w14:textId="77777777" w:rsidR="005459E7" w:rsidRPr="005459E7" w:rsidRDefault="005459E7" w:rsidP="005459E7">
      <w:pPr>
        <w:spacing w:after="120"/>
        <w:rPr>
          <w:rFonts w:ascii="Calibri" w:hAnsi="Calibri" w:cs="Calibri"/>
          <w:color w:val="000000" w:themeColor="text1"/>
          <w:sz w:val="28"/>
          <w:szCs w:val="28"/>
        </w:rPr>
      </w:pPr>
      <w:r w:rsidRPr="005459E7">
        <w:rPr>
          <w:rFonts w:ascii="Calibri" w:hAnsi="Calibri" w:cs="Calibri"/>
          <w:b/>
          <w:bCs/>
          <w:color w:val="000000" w:themeColor="text1"/>
          <w:sz w:val="28"/>
          <w:szCs w:val="28"/>
        </w:rPr>
        <w:t>Ключевое отличие от WHERE:</w:t>
      </w:r>
    </w:p>
    <w:tbl>
      <w:tblPr>
        <w:tblStyle w:val="ac"/>
        <w:tblW w:w="10344" w:type="dxa"/>
        <w:tblLook w:val="04A0" w:firstRow="1" w:lastRow="0" w:firstColumn="1" w:lastColumn="0" w:noHBand="0" w:noVBand="1"/>
      </w:tblPr>
      <w:tblGrid>
        <w:gridCol w:w="5152"/>
        <w:gridCol w:w="5192"/>
      </w:tblGrid>
      <w:tr w:rsidR="005459E7" w:rsidRPr="005459E7" w14:paraId="738014A0" w14:textId="77777777" w:rsidTr="005459E7">
        <w:trPr>
          <w:trHeight w:val="445"/>
        </w:trPr>
        <w:tc>
          <w:tcPr>
            <w:tcW w:w="0" w:type="auto"/>
            <w:vAlign w:val="center"/>
            <w:hideMark/>
          </w:tcPr>
          <w:p w14:paraId="6528900D" w14:textId="77777777" w:rsidR="005459E7" w:rsidRPr="005459E7" w:rsidRDefault="005459E7" w:rsidP="005459E7">
            <w:pPr>
              <w:spacing w:after="60" w:line="278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5459E7">
              <w:rPr>
                <w:rFonts w:ascii="Calibri" w:hAnsi="Calibri" w:cs="Calibri"/>
                <w:b/>
                <w:bCs/>
                <w:color w:val="000000" w:themeColor="text1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602B2D92" w14:textId="77777777" w:rsidR="005459E7" w:rsidRPr="005459E7" w:rsidRDefault="005459E7" w:rsidP="005459E7">
            <w:pPr>
              <w:spacing w:after="60" w:line="278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5459E7">
              <w:rPr>
                <w:rFonts w:ascii="Calibri" w:hAnsi="Calibri" w:cs="Calibri"/>
                <w:b/>
                <w:bCs/>
                <w:color w:val="000000" w:themeColor="text1"/>
              </w:rPr>
              <w:t>HAVING</w:t>
            </w:r>
          </w:p>
        </w:tc>
      </w:tr>
      <w:tr w:rsidR="005459E7" w:rsidRPr="005459E7" w14:paraId="36A38906" w14:textId="77777777" w:rsidTr="005459E7">
        <w:trPr>
          <w:trHeight w:val="431"/>
        </w:trPr>
        <w:tc>
          <w:tcPr>
            <w:tcW w:w="0" w:type="auto"/>
            <w:vAlign w:val="center"/>
            <w:hideMark/>
          </w:tcPr>
          <w:p w14:paraId="13A42F1F" w14:textId="77777777" w:rsidR="005459E7" w:rsidRPr="005459E7" w:rsidRDefault="005459E7" w:rsidP="005459E7">
            <w:pPr>
              <w:spacing w:after="60" w:line="278" w:lineRule="auto"/>
              <w:rPr>
                <w:rFonts w:ascii="Calibri" w:hAnsi="Calibri" w:cs="Calibri"/>
                <w:color w:val="000000" w:themeColor="text1"/>
              </w:rPr>
            </w:pPr>
            <w:r w:rsidRPr="005459E7">
              <w:rPr>
                <w:rFonts w:ascii="Calibri" w:hAnsi="Calibri" w:cs="Calibri"/>
                <w:color w:val="000000" w:themeColor="text1"/>
              </w:rPr>
              <w:t>Фильтрует строки </w:t>
            </w:r>
            <w:r w:rsidRPr="005459E7">
              <w:rPr>
                <w:rFonts w:ascii="Calibri" w:hAnsi="Calibri" w:cs="Calibri"/>
                <w:b/>
                <w:bCs/>
                <w:color w:val="000000" w:themeColor="text1"/>
              </w:rPr>
              <w:t>ДО</w:t>
            </w:r>
            <w:r w:rsidRPr="005459E7">
              <w:rPr>
                <w:rFonts w:ascii="Calibri" w:hAnsi="Calibri" w:cs="Calibri"/>
                <w:color w:val="000000" w:themeColor="text1"/>
              </w:rPr>
              <w:t> группировки</w:t>
            </w:r>
          </w:p>
        </w:tc>
        <w:tc>
          <w:tcPr>
            <w:tcW w:w="0" w:type="auto"/>
            <w:vAlign w:val="center"/>
            <w:hideMark/>
          </w:tcPr>
          <w:p w14:paraId="1CB06871" w14:textId="77777777" w:rsidR="005459E7" w:rsidRPr="005459E7" w:rsidRDefault="005459E7" w:rsidP="005459E7">
            <w:pPr>
              <w:spacing w:after="60" w:line="278" w:lineRule="auto"/>
              <w:rPr>
                <w:rFonts w:ascii="Calibri" w:hAnsi="Calibri" w:cs="Calibri"/>
                <w:color w:val="000000" w:themeColor="text1"/>
              </w:rPr>
            </w:pPr>
            <w:r w:rsidRPr="005459E7">
              <w:rPr>
                <w:rFonts w:ascii="Calibri" w:hAnsi="Calibri" w:cs="Calibri"/>
                <w:color w:val="000000" w:themeColor="text1"/>
              </w:rPr>
              <w:t>Фильтрует группы </w:t>
            </w:r>
            <w:r w:rsidRPr="005459E7">
              <w:rPr>
                <w:rFonts w:ascii="Calibri" w:hAnsi="Calibri" w:cs="Calibri"/>
                <w:b/>
                <w:bCs/>
                <w:color w:val="000000" w:themeColor="text1"/>
              </w:rPr>
              <w:t>ПОСЛЕ</w:t>
            </w:r>
            <w:r w:rsidRPr="005459E7">
              <w:rPr>
                <w:rFonts w:ascii="Calibri" w:hAnsi="Calibri" w:cs="Calibri"/>
                <w:color w:val="000000" w:themeColor="text1"/>
              </w:rPr>
              <w:t> группировки</w:t>
            </w:r>
          </w:p>
        </w:tc>
      </w:tr>
      <w:tr w:rsidR="005459E7" w:rsidRPr="005459E7" w14:paraId="72304AC3" w14:textId="77777777" w:rsidTr="005459E7">
        <w:trPr>
          <w:trHeight w:val="445"/>
        </w:trPr>
        <w:tc>
          <w:tcPr>
            <w:tcW w:w="0" w:type="auto"/>
            <w:vAlign w:val="center"/>
            <w:hideMark/>
          </w:tcPr>
          <w:p w14:paraId="3ACC7A14" w14:textId="77777777" w:rsidR="005459E7" w:rsidRPr="005459E7" w:rsidRDefault="005459E7" w:rsidP="005459E7">
            <w:pPr>
              <w:spacing w:after="60" w:line="278" w:lineRule="auto"/>
              <w:rPr>
                <w:rFonts w:ascii="Calibri" w:hAnsi="Calibri" w:cs="Calibri"/>
                <w:color w:val="000000" w:themeColor="text1"/>
              </w:rPr>
            </w:pPr>
            <w:r w:rsidRPr="005459E7">
              <w:rPr>
                <w:rFonts w:ascii="Calibri" w:hAnsi="Calibri" w:cs="Calibri"/>
                <w:color w:val="000000" w:themeColor="text1"/>
              </w:rPr>
              <w:t>Нельзя использовать агрегатные функции</w:t>
            </w:r>
          </w:p>
        </w:tc>
        <w:tc>
          <w:tcPr>
            <w:tcW w:w="0" w:type="auto"/>
            <w:vAlign w:val="center"/>
            <w:hideMark/>
          </w:tcPr>
          <w:p w14:paraId="5174355E" w14:textId="77777777" w:rsidR="005459E7" w:rsidRPr="005459E7" w:rsidRDefault="005459E7" w:rsidP="005459E7">
            <w:pPr>
              <w:spacing w:after="60" w:line="278" w:lineRule="auto"/>
              <w:rPr>
                <w:rFonts w:ascii="Calibri" w:hAnsi="Calibri" w:cs="Calibri"/>
                <w:color w:val="000000" w:themeColor="text1"/>
              </w:rPr>
            </w:pPr>
            <w:r w:rsidRPr="005459E7">
              <w:rPr>
                <w:rFonts w:ascii="Calibri" w:hAnsi="Calibri" w:cs="Calibri"/>
                <w:color w:val="000000" w:themeColor="text1"/>
              </w:rPr>
              <w:t>Можно использовать агрегатные функции</w:t>
            </w:r>
          </w:p>
        </w:tc>
      </w:tr>
      <w:tr w:rsidR="005459E7" w:rsidRPr="005459E7" w14:paraId="627C5E08" w14:textId="77777777" w:rsidTr="005459E7">
        <w:trPr>
          <w:trHeight w:val="445"/>
        </w:trPr>
        <w:tc>
          <w:tcPr>
            <w:tcW w:w="0" w:type="auto"/>
            <w:vAlign w:val="center"/>
            <w:hideMark/>
          </w:tcPr>
          <w:p w14:paraId="41B0FF18" w14:textId="77777777" w:rsidR="005459E7" w:rsidRPr="005459E7" w:rsidRDefault="005459E7" w:rsidP="005459E7">
            <w:pPr>
              <w:spacing w:after="60" w:line="278" w:lineRule="auto"/>
              <w:rPr>
                <w:rFonts w:ascii="Calibri" w:hAnsi="Calibri" w:cs="Calibri"/>
                <w:color w:val="000000" w:themeColor="text1"/>
              </w:rPr>
            </w:pPr>
            <w:r w:rsidRPr="005459E7">
              <w:rPr>
                <w:rFonts w:ascii="Calibri" w:hAnsi="Calibri" w:cs="Calibri"/>
                <w:color w:val="000000" w:themeColor="text1"/>
              </w:rPr>
              <w:t>Работает без GROUP BY</w:t>
            </w:r>
          </w:p>
        </w:tc>
        <w:tc>
          <w:tcPr>
            <w:tcW w:w="0" w:type="auto"/>
            <w:vAlign w:val="center"/>
            <w:hideMark/>
          </w:tcPr>
          <w:p w14:paraId="3E37170F" w14:textId="77777777" w:rsidR="005459E7" w:rsidRPr="005459E7" w:rsidRDefault="005459E7" w:rsidP="005459E7">
            <w:pPr>
              <w:spacing w:after="60" w:line="278" w:lineRule="auto"/>
              <w:rPr>
                <w:rFonts w:ascii="Calibri" w:hAnsi="Calibri" w:cs="Calibri"/>
                <w:color w:val="000000" w:themeColor="text1"/>
              </w:rPr>
            </w:pPr>
            <w:r w:rsidRPr="005459E7">
              <w:rPr>
                <w:rFonts w:ascii="Calibri" w:hAnsi="Calibri" w:cs="Calibri"/>
                <w:color w:val="000000" w:themeColor="text1"/>
              </w:rPr>
              <w:t>Требует GROUP BY (обычно)</w:t>
            </w:r>
          </w:p>
        </w:tc>
      </w:tr>
    </w:tbl>
    <w:p w14:paraId="50C33DF7" w14:textId="77777777" w:rsid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</w:p>
    <w:p w14:paraId="79CCF91B" w14:textId="77777777" w:rsid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</w:p>
    <w:p w14:paraId="3377F119" w14:textId="77777777" w:rsid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</w:p>
    <w:p w14:paraId="2AFD8AA0" w14:textId="77777777" w:rsid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</w:p>
    <w:p w14:paraId="3B8962A5" w14:textId="4A1A22CA" w:rsidR="005459E7" w:rsidRDefault="005459E7" w:rsidP="005459E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5459E7">
        <w:rPr>
          <w:rFonts w:ascii="Calibri" w:hAnsi="Calibri" w:cs="Calibri"/>
          <w:b/>
          <w:bCs/>
          <w:color w:val="000000" w:themeColor="text1"/>
          <w:sz w:val="28"/>
          <w:szCs w:val="28"/>
        </w:rPr>
        <w:lastRenderedPageBreak/>
        <w:t xml:space="preserve">Способ 3. ROLLUP 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>(</w:t>
      </w:r>
      <w:r w:rsidRPr="005459E7">
        <w:rPr>
          <w:rFonts w:ascii="Calibri" w:hAnsi="Calibri" w:cs="Calibri"/>
          <w:b/>
          <w:bCs/>
          <w:color w:val="000000" w:themeColor="text1"/>
          <w:sz w:val="28"/>
          <w:szCs w:val="28"/>
        </w:rPr>
        <w:t>иерархические итоги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>)</w:t>
      </w:r>
    </w:p>
    <w:p w14:paraId="6C6117D3" w14:textId="77777777" w:rsidR="005459E7" w:rsidRPr="005459E7" w:rsidRDefault="005459E7" w:rsidP="005459E7">
      <w:pPr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b/>
          <w:bCs/>
          <w:color w:val="000000" w:themeColor="text1"/>
        </w:rPr>
        <w:t>Что делает:</w:t>
      </w:r>
      <w:r w:rsidRPr="005459E7">
        <w:rPr>
          <w:rFonts w:ascii="Calibri" w:hAnsi="Calibri" w:cs="Calibri"/>
          <w:color w:val="000000" w:themeColor="text1"/>
        </w:rPr>
        <w:t> Создает иерархические подытоги + общий итог. Идет снизу вверх: от детализации к общему итогу.</w:t>
      </w:r>
    </w:p>
    <w:p w14:paraId="3A14B911" w14:textId="0159CB9E" w:rsidR="005459E7" w:rsidRPr="005459E7" w:rsidRDefault="005459E7" w:rsidP="005459E7">
      <w:pPr>
        <w:spacing w:after="12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b/>
          <w:bCs/>
          <w:color w:val="000000" w:themeColor="text1"/>
        </w:rPr>
        <w:t>Пример на BSTU:</w:t>
      </w:r>
    </w:p>
    <w:p w14:paraId="2E82F4D9" w14:textId="184D1768" w:rsidR="005459E7" w:rsidRDefault="005459E7" w:rsidP="005459E7">
      <w:pPr>
        <w:spacing w:after="24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color w:val="000000" w:themeColor="text1"/>
        </w:rPr>
        <w:drawing>
          <wp:inline distT="0" distB="0" distL="0" distR="0" wp14:anchorId="0196AF05" wp14:editId="43071267">
            <wp:extent cx="3869267" cy="4028675"/>
            <wp:effectExtent l="19050" t="19050" r="17145" b="10160"/>
            <wp:docPr id="131545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5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1534" cy="4031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EE66BC" w14:textId="77777777" w:rsidR="005459E7" w:rsidRP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b/>
          <w:bCs/>
          <w:color w:val="000000" w:themeColor="text1"/>
        </w:rPr>
        <w:t>Результат:</w:t>
      </w:r>
    </w:p>
    <w:p w14:paraId="44E8109D" w14:textId="77777777" w:rsidR="005459E7" w:rsidRPr="005459E7" w:rsidRDefault="005459E7" w:rsidP="005459E7">
      <w:pPr>
        <w:numPr>
          <w:ilvl w:val="0"/>
          <w:numId w:val="7"/>
        </w:numPr>
        <w:spacing w:after="6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color w:val="000000" w:themeColor="text1"/>
        </w:rPr>
        <w:t>Строки с детализацией (курс + группа).</w:t>
      </w:r>
    </w:p>
    <w:p w14:paraId="15D23A78" w14:textId="77777777" w:rsidR="005459E7" w:rsidRPr="005459E7" w:rsidRDefault="005459E7" w:rsidP="005459E7">
      <w:pPr>
        <w:numPr>
          <w:ilvl w:val="0"/>
          <w:numId w:val="7"/>
        </w:numPr>
        <w:spacing w:after="6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color w:val="000000" w:themeColor="text1"/>
        </w:rPr>
        <w:t>Подытог по каждому курсу (группа = NULL).</w:t>
      </w:r>
    </w:p>
    <w:p w14:paraId="3D19C27E" w14:textId="77777777" w:rsidR="005459E7" w:rsidRPr="005459E7" w:rsidRDefault="005459E7" w:rsidP="005459E7">
      <w:pPr>
        <w:numPr>
          <w:ilvl w:val="0"/>
          <w:numId w:val="7"/>
        </w:numPr>
        <w:spacing w:after="12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color w:val="000000" w:themeColor="text1"/>
        </w:rPr>
        <w:t>Общий итог (курс = NULL, группа = NULL).</w:t>
      </w:r>
    </w:p>
    <w:p w14:paraId="20473EC2" w14:textId="77777777" w:rsidR="005459E7" w:rsidRP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b/>
          <w:bCs/>
          <w:color w:val="000000" w:themeColor="text1"/>
        </w:rPr>
        <w:t>Плюсы:</w:t>
      </w:r>
    </w:p>
    <w:p w14:paraId="683F49ED" w14:textId="07AB4E63" w:rsidR="005459E7" w:rsidRPr="005459E7" w:rsidRDefault="005459E7" w:rsidP="005459E7">
      <w:pPr>
        <w:numPr>
          <w:ilvl w:val="0"/>
          <w:numId w:val="8"/>
        </w:numPr>
        <w:spacing w:after="6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color w:val="000000" w:themeColor="text1"/>
        </w:rPr>
        <w:t>Автоматически создает подытоги.</w:t>
      </w:r>
    </w:p>
    <w:p w14:paraId="5F0404CD" w14:textId="3BF7D34C" w:rsidR="005459E7" w:rsidRPr="005459E7" w:rsidRDefault="005459E7" w:rsidP="005459E7">
      <w:pPr>
        <w:numPr>
          <w:ilvl w:val="0"/>
          <w:numId w:val="8"/>
        </w:numPr>
        <w:spacing w:after="12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color w:val="000000" w:themeColor="text1"/>
        </w:rPr>
        <w:t>Удобно для отчетов с иерархией.</w:t>
      </w:r>
    </w:p>
    <w:p w14:paraId="38392868" w14:textId="77777777" w:rsidR="005459E7" w:rsidRP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b/>
          <w:bCs/>
          <w:color w:val="000000" w:themeColor="text1"/>
        </w:rPr>
        <w:t>Минусы:</w:t>
      </w:r>
    </w:p>
    <w:p w14:paraId="03CFE1E5" w14:textId="0752AA90" w:rsidR="005459E7" w:rsidRPr="005459E7" w:rsidRDefault="005459E7" w:rsidP="005459E7">
      <w:pPr>
        <w:numPr>
          <w:ilvl w:val="0"/>
          <w:numId w:val="9"/>
        </w:numPr>
        <w:spacing w:after="6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color w:val="000000" w:themeColor="text1"/>
        </w:rPr>
        <w:t>NULL в строках может путать (нужен GROUPING_ID для различения).</w:t>
      </w:r>
    </w:p>
    <w:p w14:paraId="5919C5F0" w14:textId="208B3A6C" w:rsidR="005459E7" w:rsidRPr="005459E7" w:rsidRDefault="005459E7" w:rsidP="005459E7">
      <w:pPr>
        <w:numPr>
          <w:ilvl w:val="0"/>
          <w:numId w:val="9"/>
        </w:numPr>
        <w:spacing w:after="60"/>
        <w:rPr>
          <w:rFonts w:ascii="Calibri" w:hAnsi="Calibri" w:cs="Calibri"/>
          <w:color w:val="000000" w:themeColor="text1"/>
        </w:rPr>
      </w:pPr>
      <w:r w:rsidRPr="005459E7">
        <w:rPr>
          <w:rFonts w:ascii="Calibri" w:hAnsi="Calibri" w:cs="Calibri"/>
          <w:color w:val="000000" w:themeColor="text1"/>
        </w:rPr>
        <w:t>Только иерархический порядок (снизу вверх).</w:t>
      </w:r>
    </w:p>
    <w:p w14:paraId="759111E5" w14:textId="77777777" w:rsidR="005459E7" w:rsidRDefault="005459E7" w:rsidP="005459E7">
      <w:pPr>
        <w:spacing w:after="60"/>
        <w:rPr>
          <w:rFonts w:ascii="Calibri" w:hAnsi="Calibri" w:cs="Calibri"/>
          <w:color w:val="000000" w:themeColor="text1"/>
        </w:rPr>
      </w:pPr>
    </w:p>
    <w:p w14:paraId="0A373DE7" w14:textId="77777777" w:rsidR="00F20E00" w:rsidRDefault="00F20E00" w:rsidP="005459E7">
      <w:pPr>
        <w:spacing w:after="60"/>
        <w:rPr>
          <w:rFonts w:ascii="Calibri" w:hAnsi="Calibri" w:cs="Calibri"/>
          <w:color w:val="000000" w:themeColor="text1"/>
        </w:rPr>
      </w:pPr>
    </w:p>
    <w:p w14:paraId="513EABEC" w14:textId="77777777" w:rsidR="00F20E00" w:rsidRDefault="00F20E00" w:rsidP="005459E7">
      <w:pPr>
        <w:spacing w:after="60"/>
        <w:rPr>
          <w:rFonts w:ascii="Calibri" w:hAnsi="Calibri" w:cs="Calibri"/>
          <w:color w:val="000000" w:themeColor="text1"/>
        </w:rPr>
      </w:pPr>
    </w:p>
    <w:p w14:paraId="4AC20EDA" w14:textId="77777777" w:rsidR="00F20E00" w:rsidRDefault="00F20E00" w:rsidP="005459E7">
      <w:pPr>
        <w:spacing w:after="60"/>
        <w:rPr>
          <w:rFonts w:ascii="Calibri" w:hAnsi="Calibri" w:cs="Calibri"/>
          <w:color w:val="000000" w:themeColor="text1"/>
        </w:rPr>
      </w:pPr>
    </w:p>
    <w:p w14:paraId="28611367" w14:textId="77777777" w:rsidR="00F20E00" w:rsidRDefault="00F20E00" w:rsidP="005459E7">
      <w:pPr>
        <w:spacing w:after="60"/>
        <w:rPr>
          <w:rFonts w:ascii="Calibri" w:hAnsi="Calibri" w:cs="Calibri"/>
          <w:color w:val="000000" w:themeColor="text1"/>
        </w:rPr>
      </w:pPr>
    </w:p>
    <w:p w14:paraId="334FA734" w14:textId="77777777" w:rsidR="00F20E00" w:rsidRDefault="00F20E00" w:rsidP="005459E7">
      <w:pPr>
        <w:spacing w:after="60"/>
        <w:rPr>
          <w:rFonts w:ascii="Calibri" w:hAnsi="Calibri" w:cs="Calibri"/>
          <w:color w:val="000000" w:themeColor="text1"/>
        </w:rPr>
      </w:pPr>
    </w:p>
    <w:p w14:paraId="2EADFA75" w14:textId="77777777" w:rsidR="00F20E00" w:rsidRDefault="00F20E00" w:rsidP="005459E7">
      <w:pPr>
        <w:spacing w:after="60"/>
        <w:rPr>
          <w:rFonts w:ascii="Calibri" w:hAnsi="Calibri" w:cs="Calibri"/>
          <w:color w:val="000000" w:themeColor="text1"/>
        </w:rPr>
      </w:pPr>
    </w:p>
    <w:p w14:paraId="2A6F9DC1" w14:textId="58C225C2" w:rsidR="00F20E00" w:rsidRDefault="00F20E00" w:rsidP="00F20E00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F20E00">
        <w:rPr>
          <w:rFonts w:ascii="Calibri" w:hAnsi="Calibri" w:cs="Calibri"/>
          <w:b/>
          <w:bCs/>
          <w:color w:val="000000" w:themeColor="text1"/>
          <w:sz w:val="28"/>
          <w:szCs w:val="28"/>
        </w:rPr>
        <w:lastRenderedPageBreak/>
        <w:t xml:space="preserve">Способ 4. CUBE 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>(</w:t>
      </w:r>
      <w:r w:rsidRPr="00F20E00">
        <w:rPr>
          <w:rFonts w:ascii="Calibri" w:hAnsi="Calibri" w:cs="Calibri"/>
          <w:b/>
          <w:bCs/>
          <w:color w:val="000000" w:themeColor="text1"/>
          <w:sz w:val="28"/>
          <w:szCs w:val="28"/>
        </w:rPr>
        <w:t>все возможные комбинации</w:t>
      </w: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t>)</w:t>
      </w:r>
    </w:p>
    <w:p w14:paraId="3E2008F8" w14:textId="77777777" w:rsidR="00F20E00" w:rsidRPr="00F20E00" w:rsidRDefault="00F20E00" w:rsidP="00F20E00">
      <w:pPr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b/>
          <w:bCs/>
          <w:color w:val="000000" w:themeColor="text1"/>
        </w:rPr>
        <w:t>Что делает:</w:t>
      </w:r>
      <w:r w:rsidRPr="00F20E00">
        <w:rPr>
          <w:rFonts w:ascii="Calibri" w:hAnsi="Calibri" w:cs="Calibri"/>
          <w:color w:val="000000" w:themeColor="text1"/>
        </w:rPr>
        <w:t> Создает все возможные комбинации группировок. Если ROLLUP — это дерево, то CUBE — это полный граф.</w:t>
      </w:r>
    </w:p>
    <w:p w14:paraId="6E04D77A" w14:textId="77777777" w:rsidR="00F20E00" w:rsidRPr="00F20E00" w:rsidRDefault="00F20E00" w:rsidP="00F20E00">
      <w:pPr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b/>
          <w:bCs/>
          <w:color w:val="000000" w:themeColor="text1"/>
        </w:rPr>
        <w:t>Пример на BSTU:</w:t>
      </w:r>
    </w:p>
    <w:p w14:paraId="56129BF4" w14:textId="2CD37FCC" w:rsidR="00F20E00" w:rsidRDefault="00F20E00" w:rsidP="00F20E00">
      <w:pPr>
        <w:spacing w:after="240"/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color w:val="000000" w:themeColor="text1"/>
        </w:rPr>
        <w:drawing>
          <wp:inline distT="0" distB="0" distL="0" distR="0" wp14:anchorId="48DA777F" wp14:editId="29AB45CA">
            <wp:extent cx="3979333" cy="4802383"/>
            <wp:effectExtent l="19050" t="19050" r="21590" b="17780"/>
            <wp:docPr id="2030072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72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3206" cy="48070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199F46" w14:textId="77777777" w:rsidR="00F20E00" w:rsidRPr="00F20E00" w:rsidRDefault="00F20E00" w:rsidP="00F20E00">
      <w:pPr>
        <w:spacing w:after="60"/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b/>
          <w:bCs/>
          <w:color w:val="000000" w:themeColor="text1"/>
        </w:rPr>
        <w:t>Результат:</w:t>
      </w:r>
    </w:p>
    <w:p w14:paraId="740030D2" w14:textId="77777777" w:rsidR="00F20E00" w:rsidRPr="00F20E00" w:rsidRDefault="00F20E00" w:rsidP="00F20E00">
      <w:pPr>
        <w:numPr>
          <w:ilvl w:val="0"/>
          <w:numId w:val="10"/>
        </w:numPr>
        <w:spacing w:after="60"/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color w:val="000000" w:themeColor="text1"/>
        </w:rPr>
        <w:t>Детализация (курс + группа).</w:t>
      </w:r>
    </w:p>
    <w:p w14:paraId="465DEAD0" w14:textId="77777777" w:rsidR="00F20E00" w:rsidRPr="00F20E00" w:rsidRDefault="00F20E00" w:rsidP="00F20E00">
      <w:pPr>
        <w:numPr>
          <w:ilvl w:val="0"/>
          <w:numId w:val="10"/>
        </w:numPr>
        <w:spacing w:after="60"/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color w:val="000000" w:themeColor="text1"/>
        </w:rPr>
        <w:t>Подытог по курсу.</w:t>
      </w:r>
    </w:p>
    <w:p w14:paraId="1C061797" w14:textId="77777777" w:rsidR="00F20E00" w:rsidRPr="00F20E00" w:rsidRDefault="00F20E00" w:rsidP="00F20E00">
      <w:pPr>
        <w:numPr>
          <w:ilvl w:val="0"/>
          <w:numId w:val="10"/>
        </w:numPr>
        <w:spacing w:after="60"/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color w:val="000000" w:themeColor="text1"/>
        </w:rPr>
        <w:t>Подытог по группе.</w:t>
      </w:r>
    </w:p>
    <w:p w14:paraId="30C3B028" w14:textId="77777777" w:rsidR="00F20E00" w:rsidRPr="00F20E00" w:rsidRDefault="00F20E00" w:rsidP="00F20E00">
      <w:pPr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color w:val="000000" w:themeColor="text1"/>
        </w:rPr>
        <w:t>Общий итог.</w:t>
      </w:r>
    </w:p>
    <w:p w14:paraId="5E49C020" w14:textId="77777777" w:rsidR="00F20E00" w:rsidRPr="00F20E00" w:rsidRDefault="00F20E00" w:rsidP="00F20E00">
      <w:pPr>
        <w:spacing w:after="60"/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b/>
          <w:bCs/>
          <w:color w:val="000000" w:themeColor="text1"/>
        </w:rPr>
        <w:t>Плюсы:</w:t>
      </w:r>
    </w:p>
    <w:p w14:paraId="4E5C8469" w14:textId="4DD4557E" w:rsidR="00F20E00" w:rsidRPr="00F20E00" w:rsidRDefault="00F20E00" w:rsidP="00F20E00">
      <w:pPr>
        <w:numPr>
          <w:ilvl w:val="0"/>
          <w:numId w:val="11"/>
        </w:numPr>
        <w:spacing w:after="60"/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color w:val="000000" w:themeColor="text1"/>
        </w:rPr>
        <w:t>Все возможные комбинации в одном запросе.</w:t>
      </w:r>
    </w:p>
    <w:p w14:paraId="4E50827D" w14:textId="705035F4" w:rsidR="00F20E00" w:rsidRPr="00F20E00" w:rsidRDefault="00F20E00" w:rsidP="00F20E00">
      <w:pPr>
        <w:numPr>
          <w:ilvl w:val="0"/>
          <w:numId w:val="11"/>
        </w:numPr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color w:val="000000" w:themeColor="text1"/>
        </w:rPr>
        <w:t>Мощный инструмент для аналитики.</w:t>
      </w:r>
    </w:p>
    <w:p w14:paraId="01AAE728" w14:textId="77777777" w:rsidR="00F20E00" w:rsidRPr="00F20E00" w:rsidRDefault="00F20E00" w:rsidP="00F20E00">
      <w:pPr>
        <w:spacing w:after="60"/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b/>
          <w:bCs/>
          <w:color w:val="000000" w:themeColor="text1"/>
        </w:rPr>
        <w:t>Минусы:</w:t>
      </w:r>
    </w:p>
    <w:p w14:paraId="147292AB" w14:textId="77DE9A48" w:rsidR="00F20E00" w:rsidRPr="00F20E00" w:rsidRDefault="00F20E00" w:rsidP="00F20E00">
      <w:pPr>
        <w:numPr>
          <w:ilvl w:val="0"/>
          <w:numId w:val="12"/>
        </w:numPr>
        <w:spacing w:after="60"/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color w:val="000000" w:themeColor="text1"/>
        </w:rPr>
        <w:t>Может создать очень много строк (2</w:t>
      </w:r>
      <w:r>
        <w:rPr>
          <w:rFonts w:ascii="Calibri" w:hAnsi="Calibri" w:cs="Calibri"/>
          <w:color w:val="000000" w:themeColor="text1"/>
          <w:vertAlign w:val="superscript"/>
          <w:lang w:val="en-US"/>
        </w:rPr>
        <w:t>n</w:t>
      </w:r>
      <w:r w:rsidRPr="00F20E00">
        <w:rPr>
          <w:rFonts w:ascii="Calibri" w:hAnsi="Calibri" w:cs="Calibri"/>
          <w:color w:val="000000" w:themeColor="text1"/>
        </w:rPr>
        <w:t xml:space="preserve"> комбинаций).</w:t>
      </w:r>
    </w:p>
    <w:p w14:paraId="0A717940" w14:textId="326BDCF2" w:rsidR="00F20E00" w:rsidRPr="00F20E00" w:rsidRDefault="00F20E00" w:rsidP="00F20E00">
      <w:pPr>
        <w:numPr>
          <w:ilvl w:val="0"/>
          <w:numId w:val="12"/>
        </w:numPr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color w:val="000000" w:themeColor="text1"/>
        </w:rPr>
        <w:t>Избыточность данных (много NULL).</w:t>
      </w:r>
    </w:p>
    <w:p w14:paraId="5439FDEE" w14:textId="77777777" w:rsidR="00F20E00" w:rsidRDefault="00F20E00" w:rsidP="00F20E00">
      <w:pPr>
        <w:rPr>
          <w:rFonts w:ascii="Calibri" w:hAnsi="Calibri" w:cs="Calibri"/>
          <w:color w:val="000000" w:themeColor="text1"/>
          <w:lang w:val="en-US"/>
        </w:rPr>
      </w:pPr>
    </w:p>
    <w:p w14:paraId="64110F99" w14:textId="77777777" w:rsidR="00F20E00" w:rsidRDefault="00F20E00" w:rsidP="00F20E00">
      <w:pPr>
        <w:rPr>
          <w:rFonts w:ascii="Calibri" w:hAnsi="Calibri" w:cs="Calibri"/>
          <w:color w:val="000000" w:themeColor="text1"/>
          <w:lang w:val="en-US"/>
        </w:rPr>
      </w:pPr>
    </w:p>
    <w:p w14:paraId="500A24D4" w14:textId="42984556" w:rsidR="00F20E00" w:rsidRPr="00F20E00" w:rsidRDefault="00F20E00" w:rsidP="00F20E00">
      <w:pPr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00F20E00">
        <w:rPr>
          <w:rFonts w:ascii="Calibri" w:hAnsi="Calibri" w:cs="Calibri"/>
          <w:b/>
          <w:bCs/>
          <w:color w:val="000000" w:themeColor="text1"/>
          <w:sz w:val="28"/>
          <w:szCs w:val="28"/>
        </w:rPr>
        <w:lastRenderedPageBreak/>
        <w:t xml:space="preserve">Способ 5. GROUPING SETS </w:t>
      </w:r>
      <w:r w:rsidRPr="00F20E00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(</w:t>
      </w:r>
      <w:r w:rsidRPr="00F20E00">
        <w:rPr>
          <w:rFonts w:ascii="Calibri" w:hAnsi="Calibri" w:cs="Calibri"/>
          <w:b/>
          <w:bCs/>
          <w:color w:val="000000" w:themeColor="text1"/>
          <w:sz w:val="28"/>
          <w:szCs w:val="28"/>
        </w:rPr>
        <w:t>точный контроль</w:t>
      </w:r>
      <w:r w:rsidRPr="00F20E00"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  <w:t>_</w:t>
      </w:r>
    </w:p>
    <w:p w14:paraId="3033C510" w14:textId="77777777" w:rsidR="00F20E00" w:rsidRPr="00F20E00" w:rsidRDefault="00F20E00" w:rsidP="00F20E00">
      <w:pPr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b/>
          <w:bCs/>
          <w:color w:val="000000" w:themeColor="text1"/>
        </w:rPr>
        <w:t>Что делает:</w:t>
      </w:r>
      <w:r w:rsidRPr="00F20E00">
        <w:rPr>
          <w:rFonts w:ascii="Calibri" w:hAnsi="Calibri" w:cs="Calibri"/>
          <w:color w:val="000000" w:themeColor="text1"/>
        </w:rPr>
        <w:t> Позволяет явно указать, какие именно группировки нужны. Самый гибкий способ.</w:t>
      </w:r>
    </w:p>
    <w:p w14:paraId="4D1BCDCE" w14:textId="77777777" w:rsidR="00F20E00" w:rsidRPr="00F20E00" w:rsidRDefault="00F20E00" w:rsidP="00F20E00">
      <w:pPr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b/>
          <w:bCs/>
          <w:color w:val="000000" w:themeColor="text1"/>
        </w:rPr>
        <w:t>Пример на BSTU:</w:t>
      </w:r>
    </w:p>
    <w:p w14:paraId="25B5BE04" w14:textId="6C252133" w:rsidR="00F20E00" w:rsidRDefault="00F20E00" w:rsidP="00F20E00">
      <w:pPr>
        <w:spacing w:after="240"/>
        <w:rPr>
          <w:rFonts w:ascii="Calibri" w:hAnsi="Calibri" w:cs="Calibri"/>
          <w:color w:val="000000" w:themeColor="text1"/>
          <w:lang w:val="en-US"/>
        </w:rPr>
      </w:pPr>
      <w:r w:rsidRPr="00F20E00">
        <w:rPr>
          <w:rFonts w:ascii="Calibri" w:hAnsi="Calibri" w:cs="Calibri"/>
          <w:color w:val="000000" w:themeColor="text1"/>
        </w:rPr>
        <w:drawing>
          <wp:inline distT="0" distB="0" distL="0" distR="0" wp14:anchorId="6777966A" wp14:editId="53FF1D09">
            <wp:extent cx="4047067" cy="3798218"/>
            <wp:effectExtent l="19050" t="19050" r="10795" b="12065"/>
            <wp:docPr id="143787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7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9502" cy="38005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93498D" w14:textId="77777777" w:rsidR="00F20E00" w:rsidRPr="00F20E00" w:rsidRDefault="00F20E00" w:rsidP="00F20E00">
      <w:pPr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b/>
          <w:bCs/>
          <w:color w:val="000000" w:themeColor="text1"/>
        </w:rPr>
        <w:t>Результат:</w:t>
      </w:r>
      <w:r w:rsidRPr="00F20E00">
        <w:rPr>
          <w:rFonts w:ascii="Calibri" w:hAnsi="Calibri" w:cs="Calibri"/>
          <w:color w:val="000000" w:themeColor="text1"/>
        </w:rPr>
        <w:t> Только те группировки, которые ты указал явно.</w:t>
      </w:r>
    </w:p>
    <w:p w14:paraId="277989E1" w14:textId="77777777" w:rsidR="00F20E00" w:rsidRPr="00F20E00" w:rsidRDefault="00F20E00" w:rsidP="00F20E00">
      <w:pPr>
        <w:spacing w:after="60"/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b/>
          <w:bCs/>
          <w:color w:val="000000" w:themeColor="text1"/>
        </w:rPr>
        <w:t>Плюсы:</w:t>
      </w:r>
    </w:p>
    <w:p w14:paraId="7CAB468A" w14:textId="6E90AC9B" w:rsidR="00F20E00" w:rsidRPr="00F20E00" w:rsidRDefault="00F20E00" w:rsidP="00F20E00">
      <w:pPr>
        <w:numPr>
          <w:ilvl w:val="0"/>
          <w:numId w:val="13"/>
        </w:numPr>
        <w:spacing w:after="60"/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color w:val="000000" w:themeColor="text1"/>
        </w:rPr>
        <w:t>Точный контроль над группировками.</w:t>
      </w:r>
    </w:p>
    <w:p w14:paraId="51BE191D" w14:textId="3F3AADE5" w:rsidR="00F20E00" w:rsidRPr="00F20E00" w:rsidRDefault="00F20E00" w:rsidP="00F20E00">
      <w:pPr>
        <w:numPr>
          <w:ilvl w:val="0"/>
          <w:numId w:val="13"/>
        </w:numPr>
        <w:spacing w:after="60"/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color w:val="000000" w:themeColor="text1"/>
        </w:rPr>
        <w:t>Можно комбинировать любые наборы.</w:t>
      </w:r>
    </w:p>
    <w:p w14:paraId="04D6467B" w14:textId="492E0022" w:rsidR="00F20E00" w:rsidRPr="00F20E00" w:rsidRDefault="00F20E00" w:rsidP="00F20E00">
      <w:pPr>
        <w:numPr>
          <w:ilvl w:val="0"/>
          <w:numId w:val="13"/>
        </w:numPr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color w:val="000000" w:themeColor="text1"/>
        </w:rPr>
        <w:t>Эффективнее, чем CUBE (меньше строк).</w:t>
      </w:r>
    </w:p>
    <w:p w14:paraId="2B5A811A" w14:textId="77777777" w:rsidR="00F20E00" w:rsidRPr="00F20E00" w:rsidRDefault="00F20E00" w:rsidP="00F20E00">
      <w:pPr>
        <w:spacing w:after="60"/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b/>
          <w:bCs/>
          <w:color w:val="000000" w:themeColor="text1"/>
        </w:rPr>
        <w:t>Минусы:</w:t>
      </w:r>
    </w:p>
    <w:p w14:paraId="4A178090" w14:textId="04C7FF4F" w:rsidR="00F20E00" w:rsidRPr="00F20E00" w:rsidRDefault="00F20E00" w:rsidP="00F20E00">
      <w:pPr>
        <w:numPr>
          <w:ilvl w:val="0"/>
          <w:numId w:val="14"/>
        </w:numPr>
        <w:spacing w:after="60"/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color w:val="000000" w:themeColor="text1"/>
        </w:rPr>
        <w:t>Более сложный синтаксис.</w:t>
      </w:r>
    </w:p>
    <w:p w14:paraId="02ABDE0C" w14:textId="079A1CD8" w:rsidR="00F20E00" w:rsidRPr="00F20E00" w:rsidRDefault="00F20E00" w:rsidP="00F20E00">
      <w:pPr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color w:val="000000" w:themeColor="text1"/>
        </w:rPr>
        <w:t>Требует понимания, какие именно наборы нужны.</w:t>
      </w:r>
    </w:p>
    <w:p w14:paraId="4ED9120A" w14:textId="77777777" w:rsidR="00F20E00" w:rsidRDefault="00F20E00" w:rsidP="00F20E00">
      <w:pPr>
        <w:rPr>
          <w:rFonts w:ascii="Calibri" w:hAnsi="Calibri" w:cs="Calibri"/>
          <w:color w:val="000000" w:themeColor="text1"/>
          <w:lang w:val="en-US"/>
        </w:rPr>
      </w:pPr>
    </w:p>
    <w:p w14:paraId="2C88E4FF" w14:textId="77777777" w:rsidR="00F20E00" w:rsidRDefault="00F20E00" w:rsidP="00F20E00">
      <w:pPr>
        <w:rPr>
          <w:rFonts w:ascii="Calibri" w:hAnsi="Calibri" w:cs="Calibri"/>
          <w:color w:val="000000" w:themeColor="text1"/>
          <w:lang w:val="en-US"/>
        </w:rPr>
      </w:pPr>
    </w:p>
    <w:p w14:paraId="334E3FD7" w14:textId="77777777" w:rsidR="00F20E00" w:rsidRDefault="00F20E00" w:rsidP="00F20E00">
      <w:pPr>
        <w:rPr>
          <w:rFonts w:ascii="Calibri" w:hAnsi="Calibri" w:cs="Calibri"/>
          <w:color w:val="000000" w:themeColor="text1"/>
          <w:lang w:val="en-US"/>
        </w:rPr>
      </w:pPr>
    </w:p>
    <w:p w14:paraId="37F4C601" w14:textId="77777777" w:rsidR="00F20E00" w:rsidRDefault="00F20E00" w:rsidP="00F20E00">
      <w:pPr>
        <w:rPr>
          <w:rFonts w:ascii="Calibri" w:hAnsi="Calibri" w:cs="Calibri"/>
          <w:color w:val="000000" w:themeColor="text1"/>
          <w:lang w:val="en-US"/>
        </w:rPr>
      </w:pPr>
    </w:p>
    <w:p w14:paraId="382600DD" w14:textId="77777777" w:rsidR="00F20E00" w:rsidRDefault="00F20E00" w:rsidP="00F20E00">
      <w:pPr>
        <w:rPr>
          <w:rFonts w:ascii="Calibri" w:hAnsi="Calibri" w:cs="Calibri"/>
          <w:color w:val="000000" w:themeColor="text1"/>
          <w:lang w:val="en-US"/>
        </w:rPr>
      </w:pPr>
    </w:p>
    <w:p w14:paraId="6E3A5A06" w14:textId="77777777" w:rsidR="00F20E00" w:rsidRDefault="00F20E00" w:rsidP="00F20E00">
      <w:pPr>
        <w:rPr>
          <w:rFonts w:ascii="Calibri" w:hAnsi="Calibri" w:cs="Calibri"/>
          <w:color w:val="000000" w:themeColor="text1"/>
          <w:lang w:val="en-US"/>
        </w:rPr>
      </w:pPr>
    </w:p>
    <w:p w14:paraId="42A91AB7" w14:textId="77777777" w:rsidR="00F20E00" w:rsidRDefault="00F20E00" w:rsidP="00F20E00">
      <w:pPr>
        <w:rPr>
          <w:rFonts w:ascii="Calibri" w:hAnsi="Calibri" w:cs="Calibri"/>
          <w:color w:val="000000" w:themeColor="text1"/>
          <w:lang w:val="en-US"/>
        </w:rPr>
      </w:pPr>
    </w:p>
    <w:p w14:paraId="076C5B18" w14:textId="77777777" w:rsidR="00F20E00" w:rsidRDefault="00F20E00" w:rsidP="00F20E00">
      <w:pPr>
        <w:rPr>
          <w:rFonts w:ascii="Calibri" w:hAnsi="Calibri" w:cs="Calibri"/>
          <w:color w:val="000000" w:themeColor="text1"/>
          <w:lang w:val="en-US"/>
        </w:rPr>
      </w:pPr>
    </w:p>
    <w:p w14:paraId="33B91977" w14:textId="77777777" w:rsidR="00F20E00" w:rsidRPr="00F20E00" w:rsidRDefault="00F20E00" w:rsidP="00F20E00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F20E00">
        <w:rPr>
          <w:rFonts w:ascii="Calibri" w:hAnsi="Calibri" w:cs="Calibri"/>
          <w:b/>
          <w:bCs/>
          <w:color w:val="000000" w:themeColor="text1"/>
          <w:sz w:val="28"/>
          <w:szCs w:val="28"/>
        </w:rPr>
        <w:lastRenderedPageBreak/>
        <w:t>Способ 6. PARTITION BY (оконная функция) — альтернатива GROUP BY</w:t>
      </w:r>
    </w:p>
    <w:p w14:paraId="5F12B755" w14:textId="77777777" w:rsidR="00F20E00" w:rsidRPr="00F20E00" w:rsidRDefault="00F20E00" w:rsidP="00F20E00">
      <w:pPr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b/>
          <w:bCs/>
          <w:color w:val="000000" w:themeColor="text1"/>
        </w:rPr>
        <w:t>Что делает:</w:t>
      </w:r>
      <w:r w:rsidRPr="00F20E00">
        <w:rPr>
          <w:rFonts w:ascii="Calibri" w:hAnsi="Calibri" w:cs="Calibri"/>
          <w:color w:val="000000" w:themeColor="text1"/>
        </w:rPr>
        <w:t> Группирует данные без сворачивания строк. Каждая строка сохраняется, но получает агрегатное значение по своей группе.</w:t>
      </w:r>
    </w:p>
    <w:p w14:paraId="6C100E32" w14:textId="77777777" w:rsidR="00F20E00" w:rsidRPr="00F20E00" w:rsidRDefault="00F20E00" w:rsidP="00F20E00">
      <w:pPr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b/>
          <w:bCs/>
          <w:color w:val="000000" w:themeColor="text1"/>
        </w:rPr>
        <w:t>Пример на BSTU:</w:t>
      </w:r>
    </w:p>
    <w:p w14:paraId="7CCB2E59" w14:textId="7D162132" w:rsidR="00F20E00" w:rsidRDefault="00F20E00" w:rsidP="00F20E00">
      <w:pPr>
        <w:spacing w:after="240"/>
        <w:rPr>
          <w:rFonts w:ascii="Calibri" w:hAnsi="Calibri" w:cs="Calibri"/>
          <w:color w:val="000000" w:themeColor="text1"/>
          <w:lang w:val="en-US"/>
        </w:rPr>
      </w:pPr>
      <w:r w:rsidRPr="00F20E00">
        <w:rPr>
          <w:rFonts w:ascii="Calibri" w:hAnsi="Calibri" w:cs="Calibri"/>
          <w:color w:val="000000" w:themeColor="text1"/>
          <w:lang w:val="en-US"/>
        </w:rPr>
        <w:drawing>
          <wp:inline distT="0" distB="0" distL="0" distR="0" wp14:anchorId="38C7C95D" wp14:editId="428236CC">
            <wp:extent cx="5264150" cy="4897480"/>
            <wp:effectExtent l="19050" t="19050" r="12700" b="17780"/>
            <wp:docPr id="681468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68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43" cy="4900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D4EE8" w14:textId="77777777" w:rsidR="00F20E00" w:rsidRPr="00F20E00" w:rsidRDefault="00F20E00" w:rsidP="00F20E00">
      <w:pPr>
        <w:spacing w:after="60"/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b/>
          <w:bCs/>
          <w:color w:val="000000" w:themeColor="text1"/>
        </w:rPr>
        <w:t>Результат:</w:t>
      </w:r>
      <w:r w:rsidRPr="00F20E00">
        <w:rPr>
          <w:rFonts w:ascii="Calibri" w:hAnsi="Calibri" w:cs="Calibri"/>
          <w:color w:val="000000" w:themeColor="text1"/>
        </w:rPr>
        <w:t> Все 100 студентов + в каждой строке агрегат по его группе.</w:t>
      </w:r>
    </w:p>
    <w:p w14:paraId="6CB8F637" w14:textId="77777777" w:rsidR="00F20E00" w:rsidRPr="00F20E00" w:rsidRDefault="00F20E00" w:rsidP="00F20E00">
      <w:pPr>
        <w:spacing w:after="60"/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b/>
          <w:bCs/>
          <w:color w:val="000000" w:themeColor="text1"/>
        </w:rPr>
        <w:t>Плюсы:</w:t>
      </w:r>
    </w:p>
    <w:p w14:paraId="0ECA9751" w14:textId="1336F283" w:rsidR="00F20E00" w:rsidRPr="00F20E00" w:rsidRDefault="00F20E00" w:rsidP="00F20E00">
      <w:pPr>
        <w:numPr>
          <w:ilvl w:val="0"/>
          <w:numId w:val="15"/>
        </w:numPr>
        <w:spacing w:after="60"/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color w:val="000000" w:themeColor="text1"/>
        </w:rPr>
        <w:t>Не сворачивает строки (детализация + агрегат одновременно).</w:t>
      </w:r>
    </w:p>
    <w:p w14:paraId="0D1BB14E" w14:textId="3E024B94" w:rsidR="00F20E00" w:rsidRPr="00F20E00" w:rsidRDefault="00F20E00" w:rsidP="00F20E00">
      <w:pPr>
        <w:numPr>
          <w:ilvl w:val="0"/>
          <w:numId w:val="15"/>
        </w:numPr>
        <w:spacing w:after="60"/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color w:val="000000" w:themeColor="text1"/>
        </w:rPr>
        <w:t>Можно комбинировать с обычными колонками.</w:t>
      </w:r>
    </w:p>
    <w:p w14:paraId="7A6DBD9F" w14:textId="791A4B3F" w:rsidR="00F20E00" w:rsidRPr="00F20E00" w:rsidRDefault="00F20E00" w:rsidP="00F20E00">
      <w:pPr>
        <w:numPr>
          <w:ilvl w:val="0"/>
          <w:numId w:val="15"/>
        </w:numPr>
        <w:spacing w:after="120"/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color w:val="000000" w:themeColor="text1"/>
        </w:rPr>
        <w:t>Работает с ранжированием (ROW_NUMBER, RANK).</w:t>
      </w:r>
    </w:p>
    <w:p w14:paraId="5F10771E" w14:textId="77777777" w:rsidR="00F20E00" w:rsidRPr="00F20E00" w:rsidRDefault="00F20E00" w:rsidP="00F20E00">
      <w:pPr>
        <w:spacing w:after="60"/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b/>
          <w:bCs/>
          <w:color w:val="000000" w:themeColor="text1"/>
        </w:rPr>
        <w:t>Минусы:</w:t>
      </w:r>
    </w:p>
    <w:p w14:paraId="15B6AB91" w14:textId="00C5B1F7" w:rsidR="00F20E00" w:rsidRPr="00F20E00" w:rsidRDefault="00F20E00" w:rsidP="00F20E00">
      <w:pPr>
        <w:numPr>
          <w:ilvl w:val="0"/>
          <w:numId w:val="16"/>
        </w:numPr>
        <w:spacing w:after="60"/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color w:val="000000" w:themeColor="text1"/>
        </w:rPr>
        <w:t>Не заменяет GROUP BY полностью (нельзя сделать HAVING).</w:t>
      </w:r>
    </w:p>
    <w:p w14:paraId="1BE0A235" w14:textId="3B4910CB" w:rsidR="00F20E00" w:rsidRPr="00F20E00" w:rsidRDefault="00F20E00" w:rsidP="00F20E00">
      <w:pPr>
        <w:numPr>
          <w:ilvl w:val="0"/>
          <w:numId w:val="16"/>
        </w:numPr>
        <w:spacing w:after="60"/>
        <w:rPr>
          <w:rFonts w:ascii="Calibri" w:hAnsi="Calibri" w:cs="Calibri"/>
          <w:color w:val="000000" w:themeColor="text1"/>
        </w:rPr>
      </w:pPr>
      <w:r w:rsidRPr="00F20E00">
        <w:rPr>
          <w:rFonts w:ascii="Calibri" w:hAnsi="Calibri" w:cs="Calibri"/>
          <w:color w:val="000000" w:themeColor="text1"/>
        </w:rPr>
        <w:t>Может быть медленнее на больших данных.</w:t>
      </w:r>
    </w:p>
    <w:p w14:paraId="295F2711" w14:textId="77777777" w:rsidR="00F20E00" w:rsidRDefault="00F20E00" w:rsidP="00F20E00">
      <w:pPr>
        <w:spacing w:after="60"/>
        <w:rPr>
          <w:rFonts w:ascii="Calibri" w:hAnsi="Calibri" w:cs="Calibri"/>
          <w:color w:val="000000" w:themeColor="text1"/>
          <w:lang w:val="en-US"/>
        </w:rPr>
      </w:pPr>
    </w:p>
    <w:p w14:paraId="08567129" w14:textId="77777777" w:rsidR="00F20E00" w:rsidRDefault="00F20E00" w:rsidP="00F20E00">
      <w:pPr>
        <w:spacing w:after="60"/>
        <w:rPr>
          <w:rFonts w:ascii="Calibri" w:hAnsi="Calibri" w:cs="Calibri"/>
          <w:color w:val="000000" w:themeColor="text1"/>
          <w:lang w:val="en-US"/>
        </w:rPr>
      </w:pPr>
    </w:p>
    <w:p w14:paraId="6B630742" w14:textId="77777777" w:rsidR="00F20E00" w:rsidRDefault="00F20E00" w:rsidP="00F20E00">
      <w:pPr>
        <w:spacing w:after="60"/>
        <w:rPr>
          <w:rFonts w:ascii="Calibri" w:hAnsi="Calibri" w:cs="Calibri"/>
          <w:color w:val="000000" w:themeColor="text1"/>
          <w:lang w:val="en-US"/>
        </w:rPr>
      </w:pPr>
    </w:p>
    <w:p w14:paraId="7914C3E9" w14:textId="77777777" w:rsidR="00F20E00" w:rsidRDefault="00F20E00" w:rsidP="00F20E00">
      <w:pPr>
        <w:spacing w:after="60"/>
        <w:rPr>
          <w:rFonts w:ascii="Calibri" w:hAnsi="Calibri" w:cs="Calibri"/>
          <w:color w:val="000000" w:themeColor="text1"/>
          <w:lang w:val="en-US"/>
        </w:rPr>
      </w:pPr>
    </w:p>
    <w:p w14:paraId="790025E3" w14:textId="77777777" w:rsidR="00F20E00" w:rsidRDefault="00F20E00" w:rsidP="00F20E00">
      <w:pPr>
        <w:spacing w:after="60"/>
        <w:rPr>
          <w:rFonts w:ascii="Calibri" w:hAnsi="Calibri" w:cs="Calibri"/>
          <w:color w:val="000000" w:themeColor="text1"/>
          <w:lang w:val="en-US"/>
        </w:rPr>
      </w:pPr>
    </w:p>
    <w:p w14:paraId="0BDE22D2" w14:textId="1ACD8E26" w:rsidR="00F20E00" w:rsidRDefault="00F20E00" w:rsidP="00F20E00">
      <w:pPr>
        <w:spacing w:after="240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F20E00">
        <w:rPr>
          <w:rFonts w:ascii="Calibri" w:hAnsi="Calibri" w:cs="Calibri"/>
          <w:b/>
          <w:bCs/>
          <w:color w:val="000000" w:themeColor="text1"/>
          <w:sz w:val="32"/>
          <w:szCs w:val="32"/>
        </w:rPr>
        <w:lastRenderedPageBreak/>
        <w:t>Итоговая таблица сравнения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1843"/>
        <w:gridCol w:w="2126"/>
        <w:gridCol w:w="1559"/>
        <w:gridCol w:w="2948"/>
      </w:tblGrid>
      <w:tr w:rsidR="00F20E00" w:rsidRPr="00F20E00" w14:paraId="35BF06C5" w14:textId="77777777" w:rsidTr="00F20E00">
        <w:trPr>
          <w:trHeight w:val="947"/>
        </w:trPr>
        <w:tc>
          <w:tcPr>
            <w:tcW w:w="1980" w:type="dxa"/>
            <w:vAlign w:val="center"/>
            <w:hideMark/>
          </w:tcPr>
          <w:p w14:paraId="23D42E8B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F20E00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Способ</w:t>
            </w:r>
          </w:p>
        </w:tc>
        <w:tc>
          <w:tcPr>
            <w:tcW w:w="1843" w:type="dxa"/>
            <w:vAlign w:val="center"/>
            <w:hideMark/>
          </w:tcPr>
          <w:p w14:paraId="1E0A51D5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F20E00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Сворачивает строки?</w:t>
            </w:r>
          </w:p>
        </w:tc>
        <w:tc>
          <w:tcPr>
            <w:tcW w:w="2126" w:type="dxa"/>
            <w:vAlign w:val="center"/>
            <w:hideMark/>
          </w:tcPr>
          <w:p w14:paraId="0CF208DC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F20E00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Подытоги?</w:t>
            </w:r>
          </w:p>
        </w:tc>
        <w:tc>
          <w:tcPr>
            <w:tcW w:w="1559" w:type="dxa"/>
            <w:vAlign w:val="center"/>
            <w:hideMark/>
          </w:tcPr>
          <w:p w14:paraId="3C4AA767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F20E00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Гибкость</w:t>
            </w:r>
          </w:p>
        </w:tc>
        <w:tc>
          <w:tcPr>
            <w:tcW w:w="2948" w:type="dxa"/>
            <w:vAlign w:val="center"/>
            <w:hideMark/>
          </w:tcPr>
          <w:p w14:paraId="1704FF33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F20E00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Когда использовать</w:t>
            </w:r>
          </w:p>
        </w:tc>
      </w:tr>
      <w:tr w:rsidR="00F20E00" w:rsidRPr="00F20E00" w14:paraId="3B883DE4" w14:textId="77777777" w:rsidTr="00F20E00">
        <w:trPr>
          <w:trHeight w:val="550"/>
        </w:trPr>
        <w:tc>
          <w:tcPr>
            <w:tcW w:w="1980" w:type="dxa"/>
            <w:vAlign w:val="center"/>
            <w:hideMark/>
          </w:tcPr>
          <w:p w14:paraId="7C7372BA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b/>
                <w:bCs/>
                <w:color w:val="000000" w:themeColor="text1"/>
              </w:rPr>
              <w:t>GROUP BY</w:t>
            </w:r>
          </w:p>
        </w:tc>
        <w:tc>
          <w:tcPr>
            <w:tcW w:w="1843" w:type="dxa"/>
            <w:vAlign w:val="center"/>
            <w:hideMark/>
          </w:tcPr>
          <w:p w14:paraId="74054E7E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Да</w:t>
            </w:r>
          </w:p>
        </w:tc>
        <w:tc>
          <w:tcPr>
            <w:tcW w:w="2126" w:type="dxa"/>
            <w:vAlign w:val="center"/>
            <w:hideMark/>
          </w:tcPr>
          <w:p w14:paraId="0AA11A9C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Нет</w:t>
            </w:r>
          </w:p>
        </w:tc>
        <w:tc>
          <w:tcPr>
            <w:tcW w:w="1559" w:type="dxa"/>
            <w:vAlign w:val="center"/>
            <w:hideMark/>
          </w:tcPr>
          <w:p w14:paraId="61867643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Средняя</w:t>
            </w:r>
          </w:p>
        </w:tc>
        <w:tc>
          <w:tcPr>
            <w:tcW w:w="2948" w:type="dxa"/>
            <w:vAlign w:val="center"/>
            <w:hideMark/>
          </w:tcPr>
          <w:p w14:paraId="7E73CCE4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Базовая группировка</w:t>
            </w:r>
          </w:p>
        </w:tc>
      </w:tr>
      <w:tr w:rsidR="00F20E00" w:rsidRPr="00F20E00" w14:paraId="1D832818" w14:textId="77777777" w:rsidTr="00F20E00">
        <w:tc>
          <w:tcPr>
            <w:tcW w:w="1980" w:type="dxa"/>
            <w:vAlign w:val="center"/>
            <w:hideMark/>
          </w:tcPr>
          <w:p w14:paraId="74BB1F6E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b/>
                <w:bCs/>
                <w:color w:val="000000" w:themeColor="text1"/>
              </w:rPr>
              <w:t>GROUP BY + HAVING</w:t>
            </w:r>
          </w:p>
        </w:tc>
        <w:tc>
          <w:tcPr>
            <w:tcW w:w="1843" w:type="dxa"/>
            <w:vAlign w:val="center"/>
            <w:hideMark/>
          </w:tcPr>
          <w:p w14:paraId="49B1A35D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Да</w:t>
            </w:r>
          </w:p>
        </w:tc>
        <w:tc>
          <w:tcPr>
            <w:tcW w:w="2126" w:type="dxa"/>
            <w:vAlign w:val="center"/>
            <w:hideMark/>
          </w:tcPr>
          <w:p w14:paraId="3ED50FE9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Нет</w:t>
            </w:r>
          </w:p>
        </w:tc>
        <w:tc>
          <w:tcPr>
            <w:tcW w:w="1559" w:type="dxa"/>
            <w:vAlign w:val="center"/>
            <w:hideMark/>
          </w:tcPr>
          <w:p w14:paraId="0ED0316B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Средняя</w:t>
            </w:r>
          </w:p>
        </w:tc>
        <w:tc>
          <w:tcPr>
            <w:tcW w:w="2948" w:type="dxa"/>
            <w:vAlign w:val="center"/>
            <w:hideMark/>
          </w:tcPr>
          <w:p w14:paraId="64048C31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Фильтрация групп</w:t>
            </w:r>
          </w:p>
        </w:tc>
      </w:tr>
      <w:tr w:rsidR="00F20E00" w:rsidRPr="00F20E00" w14:paraId="068593DD" w14:textId="77777777" w:rsidTr="00F20E00">
        <w:trPr>
          <w:trHeight w:val="526"/>
        </w:trPr>
        <w:tc>
          <w:tcPr>
            <w:tcW w:w="1980" w:type="dxa"/>
            <w:vAlign w:val="center"/>
            <w:hideMark/>
          </w:tcPr>
          <w:p w14:paraId="4BA5D099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b/>
                <w:bCs/>
                <w:color w:val="000000" w:themeColor="text1"/>
              </w:rPr>
              <w:t>ROLLUP</w:t>
            </w:r>
          </w:p>
        </w:tc>
        <w:tc>
          <w:tcPr>
            <w:tcW w:w="1843" w:type="dxa"/>
            <w:vAlign w:val="center"/>
            <w:hideMark/>
          </w:tcPr>
          <w:p w14:paraId="33405A0B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Да</w:t>
            </w:r>
          </w:p>
        </w:tc>
        <w:tc>
          <w:tcPr>
            <w:tcW w:w="2126" w:type="dxa"/>
            <w:vAlign w:val="center"/>
            <w:hideMark/>
          </w:tcPr>
          <w:p w14:paraId="46CB3761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Иерархические</w:t>
            </w:r>
          </w:p>
        </w:tc>
        <w:tc>
          <w:tcPr>
            <w:tcW w:w="1559" w:type="dxa"/>
            <w:vAlign w:val="center"/>
            <w:hideMark/>
          </w:tcPr>
          <w:p w14:paraId="7D1866D7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Средняя</w:t>
            </w:r>
          </w:p>
        </w:tc>
        <w:tc>
          <w:tcPr>
            <w:tcW w:w="2948" w:type="dxa"/>
            <w:vAlign w:val="center"/>
            <w:hideMark/>
          </w:tcPr>
          <w:p w14:paraId="2C2E47CF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Отчеты с иерархией</w:t>
            </w:r>
          </w:p>
        </w:tc>
      </w:tr>
      <w:tr w:rsidR="00F20E00" w:rsidRPr="00F20E00" w14:paraId="683C9580" w14:textId="77777777" w:rsidTr="00F20E00">
        <w:trPr>
          <w:trHeight w:val="562"/>
        </w:trPr>
        <w:tc>
          <w:tcPr>
            <w:tcW w:w="1980" w:type="dxa"/>
            <w:vAlign w:val="center"/>
            <w:hideMark/>
          </w:tcPr>
          <w:p w14:paraId="4D863996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b/>
                <w:bCs/>
                <w:color w:val="000000" w:themeColor="text1"/>
              </w:rPr>
              <w:t>CUBE</w:t>
            </w:r>
          </w:p>
        </w:tc>
        <w:tc>
          <w:tcPr>
            <w:tcW w:w="1843" w:type="dxa"/>
            <w:vAlign w:val="center"/>
            <w:hideMark/>
          </w:tcPr>
          <w:p w14:paraId="315C0117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Да</w:t>
            </w:r>
          </w:p>
        </w:tc>
        <w:tc>
          <w:tcPr>
            <w:tcW w:w="2126" w:type="dxa"/>
            <w:vAlign w:val="center"/>
            <w:hideMark/>
          </w:tcPr>
          <w:p w14:paraId="31A2A1C7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Все комбинации</w:t>
            </w:r>
          </w:p>
        </w:tc>
        <w:tc>
          <w:tcPr>
            <w:tcW w:w="1559" w:type="dxa"/>
            <w:vAlign w:val="center"/>
            <w:hideMark/>
          </w:tcPr>
          <w:p w14:paraId="472521A4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Высокая</w:t>
            </w:r>
          </w:p>
        </w:tc>
        <w:tc>
          <w:tcPr>
            <w:tcW w:w="2948" w:type="dxa"/>
            <w:vAlign w:val="center"/>
            <w:hideMark/>
          </w:tcPr>
          <w:p w14:paraId="76885BF4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Аналитика (много срезов)</w:t>
            </w:r>
          </w:p>
        </w:tc>
      </w:tr>
      <w:tr w:rsidR="00F20E00" w:rsidRPr="00F20E00" w14:paraId="24533BD3" w14:textId="77777777" w:rsidTr="00F20E00">
        <w:trPr>
          <w:trHeight w:val="556"/>
        </w:trPr>
        <w:tc>
          <w:tcPr>
            <w:tcW w:w="1980" w:type="dxa"/>
            <w:vAlign w:val="center"/>
            <w:hideMark/>
          </w:tcPr>
          <w:p w14:paraId="7740450F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b/>
                <w:bCs/>
                <w:color w:val="000000" w:themeColor="text1"/>
              </w:rPr>
              <w:t>GROUPING SETS</w:t>
            </w:r>
          </w:p>
        </w:tc>
        <w:tc>
          <w:tcPr>
            <w:tcW w:w="1843" w:type="dxa"/>
            <w:vAlign w:val="center"/>
            <w:hideMark/>
          </w:tcPr>
          <w:p w14:paraId="77A6506C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Да</w:t>
            </w:r>
          </w:p>
        </w:tc>
        <w:tc>
          <w:tcPr>
            <w:tcW w:w="2126" w:type="dxa"/>
            <w:vAlign w:val="center"/>
            <w:hideMark/>
          </w:tcPr>
          <w:p w14:paraId="426848BA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Явные</w:t>
            </w:r>
          </w:p>
        </w:tc>
        <w:tc>
          <w:tcPr>
            <w:tcW w:w="1559" w:type="dxa"/>
            <w:vAlign w:val="center"/>
            <w:hideMark/>
          </w:tcPr>
          <w:p w14:paraId="35BAED66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Высокая</w:t>
            </w:r>
          </w:p>
        </w:tc>
        <w:tc>
          <w:tcPr>
            <w:tcW w:w="2948" w:type="dxa"/>
            <w:vAlign w:val="center"/>
            <w:hideMark/>
          </w:tcPr>
          <w:p w14:paraId="5F32361F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Точный контроль</w:t>
            </w:r>
          </w:p>
        </w:tc>
      </w:tr>
      <w:tr w:rsidR="00F20E00" w:rsidRPr="00F20E00" w14:paraId="35569F0F" w14:textId="77777777" w:rsidTr="00F20E00">
        <w:trPr>
          <w:trHeight w:val="564"/>
        </w:trPr>
        <w:tc>
          <w:tcPr>
            <w:tcW w:w="1980" w:type="dxa"/>
            <w:vAlign w:val="center"/>
            <w:hideMark/>
          </w:tcPr>
          <w:p w14:paraId="282ACB18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b/>
                <w:bCs/>
                <w:color w:val="000000" w:themeColor="text1"/>
              </w:rPr>
              <w:t>PARTITION BY</w:t>
            </w:r>
          </w:p>
        </w:tc>
        <w:tc>
          <w:tcPr>
            <w:tcW w:w="1843" w:type="dxa"/>
            <w:vAlign w:val="center"/>
            <w:hideMark/>
          </w:tcPr>
          <w:p w14:paraId="0CBE2F77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Нет</w:t>
            </w:r>
          </w:p>
        </w:tc>
        <w:tc>
          <w:tcPr>
            <w:tcW w:w="2126" w:type="dxa"/>
            <w:vAlign w:val="center"/>
            <w:hideMark/>
          </w:tcPr>
          <w:p w14:paraId="772F903D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Нет</w:t>
            </w:r>
          </w:p>
        </w:tc>
        <w:tc>
          <w:tcPr>
            <w:tcW w:w="1559" w:type="dxa"/>
            <w:vAlign w:val="center"/>
            <w:hideMark/>
          </w:tcPr>
          <w:p w14:paraId="76BD7436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Высокая</w:t>
            </w:r>
          </w:p>
        </w:tc>
        <w:tc>
          <w:tcPr>
            <w:tcW w:w="2948" w:type="dxa"/>
            <w:vAlign w:val="center"/>
            <w:hideMark/>
          </w:tcPr>
          <w:p w14:paraId="5D2025CA" w14:textId="77777777" w:rsidR="00F20E00" w:rsidRPr="00F20E00" w:rsidRDefault="00F20E00" w:rsidP="00F20E00">
            <w:pPr>
              <w:spacing w:after="60" w:line="278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F20E00">
              <w:rPr>
                <w:rFonts w:ascii="Calibri" w:hAnsi="Calibri" w:cs="Calibri"/>
                <w:color w:val="000000" w:themeColor="text1"/>
              </w:rPr>
              <w:t>Детализация + агрегат</w:t>
            </w:r>
          </w:p>
        </w:tc>
      </w:tr>
    </w:tbl>
    <w:p w14:paraId="3898D0AD" w14:textId="77777777" w:rsidR="00F20E00" w:rsidRPr="00F20E00" w:rsidRDefault="00F20E00" w:rsidP="00F20E00">
      <w:pPr>
        <w:spacing w:after="60"/>
        <w:rPr>
          <w:rFonts w:ascii="Calibri" w:hAnsi="Calibri" w:cs="Calibri"/>
          <w:color w:val="000000" w:themeColor="text1"/>
        </w:rPr>
      </w:pPr>
    </w:p>
    <w:p w14:paraId="2A5E342E" w14:textId="77777777" w:rsidR="00F20E00" w:rsidRPr="00F20E00" w:rsidRDefault="00F20E00" w:rsidP="00F20E00">
      <w:pPr>
        <w:spacing w:after="60"/>
        <w:rPr>
          <w:rFonts w:ascii="Calibri" w:hAnsi="Calibri" w:cs="Calibri"/>
          <w:color w:val="000000" w:themeColor="text1"/>
        </w:rPr>
      </w:pPr>
    </w:p>
    <w:p w14:paraId="28A0B037" w14:textId="77777777" w:rsidR="00F20E00" w:rsidRPr="00F20E00" w:rsidRDefault="00F20E00" w:rsidP="005459E7">
      <w:pPr>
        <w:spacing w:after="60"/>
        <w:rPr>
          <w:rFonts w:ascii="Calibri" w:hAnsi="Calibri" w:cs="Calibri"/>
          <w:color w:val="000000" w:themeColor="text1"/>
        </w:rPr>
      </w:pPr>
    </w:p>
    <w:sectPr w:rsidR="00F20E00" w:rsidRPr="00F20E00" w:rsidSect="005459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B04"/>
    <w:multiLevelType w:val="multilevel"/>
    <w:tmpl w:val="8D94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A7053"/>
    <w:multiLevelType w:val="multilevel"/>
    <w:tmpl w:val="DEB0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D4311"/>
    <w:multiLevelType w:val="multilevel"/>
    <w:tmpl w:val="3C6E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508A3"/>
    <w:multiLevelType w:val="multilevel"/>
    <w:tmpl w:val="1A36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C1036"/>
    <w:multiLevelType w:val="multilevel"/>
    <w:tmpl w:val="1A28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952C5"/>
    <w:multiLevelType w:val="multilevel"/>
    <w:tmpl w:val="5256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B68FC"/>
    <w:multiLevelType w:val="multilevel"/>
    <w:tmpl w:val="CAF4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264AA"/>
    <w:multiLevelType w:val="multilevel"/>
    <w:tmpl w:val="25E4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D519A"/>
    <w:multiLevelType w:val="multilevel"/>
    <w:tmpl w:val="8FBA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F5610"/>
    <w:multiLevelType w:val="multilevel"/>
    <w:tmpl w:val="C408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B1F75"/>
    <w:multiLevelType w:val="multilevel"/>
    <w:tmpl w:val="1BA2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45AA0"/>
    <w:multiLevelType w:val="multilevel"/>
    <w:tmpl w:val="D722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6601B"/>
    <w:multiLevelType w:val="multilevel"/>
    <w:tmpl w:val="6E56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AE2BC4"/>
    <w:multiLevelType w:val="multilevel"/>
    <w:tmpl w:val="6CD6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D37ACF"/>
    <w:multiLevelType w:val="multilevel"/>
    <w:tmpl w:val="353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312ED4"/>
    <w:multiLevelType w:val="multilevel"/>
    <w:tmpl w:val="8362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434653">
    <w:abstractNumId w:val="6"/>
  </w:num>
  <w:num w:numId="2" w16cid:durableId="2115857937">
    <w:abstractNumId w:val="5"/>
  </w:num>
  <w:num w:numId="3" w16cid:durableId="2005890545">
    <w:abstractNumId w:val="10"/>
  </w:num>
  <w:num w:numId="4" w16cid:durableId="1369719690">
    <w:abstractNumId w:val="13"/>
  </w:num>
  <w:num w:numId="5" w16cid:durableId="1769739707">
    <w:abstractNumId w:val="0"/>
  </w:num>
  <w:num w:numId="6" w16cid:durableId="1934239422">
    <w:abstractNumId w:val="7"/>
  </w:num>
  <w:num w:numId="7" w16cid:durableId="633950597">
    <w:abstractNumId w:val="15"/>
  </w:num>
  <w:num w:numId="8" w16cid:durableId="1765177504">
    <w:abstractNumId w:val="2"/>
  </w:num>
  <w:num w:numId="9" w16cid:durableId="447359879">
    <w:abstractNumId w:val="11"/>
  </w:num>
  <w:num w:numId="10" w16cid:durableId="103575363">
    <w:abstractNumId w:val="9"/>
  </w:num>
  <w:num w:numId="11" w16cid:durableId="115101025">
    <w:abstractNumId w:val="3"/>
  </w:num>
  <w:num w:numId="12" w16cid:durableId="293675948">
    <w:abstractNumId w:val="8"/>
  </w:num>
  <w:num w:numId="13" w16cid:durableId="69037969">
    <w:abstractNumId w:val="12"/>
  </w:num>
  <w:num w:numId="14" w16cid:durableId="1136144972">
    <w:abstractNumId w:val="14"/>
  </w:num>
  <w:num w:numId="15" w16cid:durableId="1531912801">
    <w:abstractNumId w:val="1"/>
  </w:num>
  <w:num w:numId="16" w16cid:durableId="18297086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76F"/>
    <w:rsid w:val="001068A9"/>
    <w:rsid w:val="00136086"/>
    <w:rsid w:val="001B2BD8"/>
    <w:rsid w:val="005459E7"/>
    <w:rsid w:val="00660572"/>
    <w:rsid w:val="007E2D90"/>
    <w:rsid w:val="00933761"/>
    <w:rsid w:val="00B05F49"/>
    <w:rsid w:val="00BF476F"/>
    <w:rsid w:val="00EE3ADE"/>
    <w:rsid w:val="00F2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B63D3"/>
  <w15:chartTrackingRefBased/>
  <w15:docId w15:val="{DDC596F7-97CA-4782-9522-2C61358D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4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F4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F4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4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4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F4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47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47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47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47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47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47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4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4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4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4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47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47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47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4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47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476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45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F20E0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F20E0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3">
    <w:name w:val="Plain Table 2"/>
    <w:basedOn w:val="a1"/>
    <w:uiPriority w:val="42"/>
    <w:rsid w:val="00F20E0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F20E0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F20E0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1"/>
    <w:uiPriority w:val="45"/>
    <w:rsid w:val="00F20E0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2026-09-20T09:02:00Z</dcterms:created>
  <dcterms:modified xsi:type="dcterms:W3CDTF">2026-09-20T09:22:00Z</dcterms:modified>
</cp:coreProperties>
</file>