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图像美学评价的参数化与共识驱动模型"/>
    <w:p>
      <w:pPr>
        <w:pStyle w:val="Heading1"/>
      </w:pPr>
      <w:r>
        <w:rPr>
          <w:rFonts w:hint="eastAsia"/>
        </w:rPr>
        <w:t xml:space="preserve">图像美学评价的参数化与共识驱动模型</w:t>
      </w:r>
    </w:p>
    <w:bookmarkStart w:id="21" w:name="类比引入奶茶配方与图像美学参数"/>
    <w:p>
      <w:pPr>
        <w:pStyle w:val="Heading2"/>
      </w:pPr>
      <w:r>
        <w:rPr>
          <w:rFonts w:hint="eastAsia"/>
        </w:rPr>
        <w:t xml:space="preserve">类比引入：奶茶配方与图像美学参数</w:t>
      </w:r>
    </w:p>
    <w:p>
      <w:pPr>
        <w:pStyle w:val="FirstParagraph"/>
      </w:pPr>
      <w:r>
        <w:rPr>
          <w:rFonts w:hint="eastAsia"/>
        </w:rPr>
        <w:t xml:space="preserve">奶茶的配方就如同一张图片背后的参数组合。</w:t>
      </w:r>
      <w:r>
        <w:rPr>
          <w:rFonts w:hint="eastAsia"/>
          <w:b/>
          <w:bCs/>
        </w:rPr>
        <w:t xml:space="preserve">奶茶销量</w:t>
      </w:r>
      <w:r>
        <w:rPr>
          <w:rFonts w:hint="eastAsia"/>
        </w:rPr>
        <w:t xml:space="preserve">代表大众对其口味的喜爱程度，类似地</w:t>
      </w:r>
      <w:r>
        <w:rPr>
          <w:rFonts w:hint="eastAsia"/>
          <w:b/>
          <w:bCs/>
        </w:rPr>
        <w:t xml:space="preserve">图片的美感评分</w:t>
      </w:r>
      <w:r>
        <w:rPr>
          <w:rFonts w:hint="eastAsia"/>
        </w:rPr>
        <w:t xml:space="preserve">体现了大众对其美学的喜爱程度。每种热卖的奶茶往往有独特的配方比例，正如每张广受欢迎的图片也有特定的参数组合——这种组合满足了大多数人的审美标准。换句话说，如果我们把一幅图像看作“美学饮品”，那么其背后的参数配比（色彩、亮度、构图等）就是这杯“奶茶”的配方，而大众是否觉得它“好喝”则反映在图像的美学评分上。</w:t>
      </w:r>
    </w:p>
    <w:bookmarkEnd w:id="21"/>
    <w:bookmarkStart w:id="22" w:name="主观评价模型的扩展类比啤酒与香水"/>
    <w:p>
      <w:pPr>
        <w:pStyle w:val="Heading2"/>
      </w:pPr>
      <w:r>
        <w:rPr>
          <w:rFonts w:hint="eastAsia"/>
        </w:rPr>
        <w:t xml:space="preserve">主观评价模型的扩展类比：啤酒与香水</w:t>
      </w:r>
    </w:p>
    <w:p>
      <w:pPr>
        <w:pStyle w:val="FirstParagraph"/>
      </w:pPr>
      <w:r>
        <w:rPr>
          <w:rFonts w:hint="eastAsia"/>
        </w:rPr>
        <w:t xml:space="preserve">主观偏好的评判在各领域都有类似的模式。例如：</w:t>
      </w:r>
      <w:r>
        <w:br/>
      </w:r>
      <w:r>
        <w:t xml:space="preserve">-</w:t>
      </w:r>
      <w:r>
        <w:t xml:space="preserve"> </w:t>
      </w:r>
      <w:r>
        <w:rPr>
          <w:rFonts w:hint="eastAsia"/>
          <w:b/>
          <w:bCs/>
        </w:rPr>
        <w:t xml:space="preserve">啤酒</w:t>
      </w:r>
      <w:r>
        <w:rPr>
          <w:rFonts w:hint="eastAsia"/>
        </w:rPr>
        <w:t xml:space="preserve">：每款啤酒都有配方参数（酒花苦度、麦芽浓度、发酵工艺等）。消费者对啤酒风味的喜爱程度，可以视为这些参数组合对大众口味的契合度。酿酒师通过调整苦味、香气、酒精度等关键参数，再通过大量消费者品评数据训练模型，来预测一款新配方啤酒的受欢迎程度。</w:t>
      </w:r>
      <w:r>
        <w:br/>
      </w:r>
      <w:r>
        <w:t xml:space="preserve">-</w:t>
      </w:r>
      <w:r>
        <w:t xml:space="preserve"> </w:t>
      </w:r>
      <w:r>
        <w:rPr>
          <w:rFonts w:hint="eastAsia"/>
          <w:b/>
          <w:bCs/>
        </w:rPr>
        <w:t xml:space="preserve">香水</w:t>
      </w:r>
      <w:r>
        <w:rPr>
          <w:rFonts w:hint="eastAsia"/>
        </w:rPr>
        <w:t xml:space="preserve">：香水由前调、中调、后调等成分按一定比例组成。消费者对香水香味的偏好同样具有主观性。调香师提炼出影响喜好的重要成分（花香、木质香、持久度等），并利用大量试闻评价数据训练模型，以预测配方的受众反馈。</w:t>
      </w:r>
    </w:p>
    <w:p>
      <w:pPr>
        <w:pStyle w:val="BodyText"/>
      </w:pPr>
      <w:r>
        <w:rPr>
          <w:rFonts w:hint="eastAsia"/>
        </w:rPr>
        <w:t xml:space="preserve">这些例子表明，无论是奶茶、啤酒还是香水，这些</w:t>
      </w:r>
      <w:r>
        <w:rPr>
          <w:rFonts w:hint="eastAsia"/>
          <w:b/>
          <w:bCs/>
        </w:rPr>
        <w:t xml:space="preserve">主观评价模型</w:t>
      </w:r>
      <w:r>
        <w:rPr>
          <w:rFonts w:hint="eastAsia"/>
        </w:rPr>
        <w:t xml:space="preserve">的核心都是提取出若干重要参数，然后通过大量标注数据训练出能够</w:t>
      </w:r>
      <w:r>
        <w:rPr>
          <w:rFonts w:hint="eastAsia"/>
          <w:b/>
          <w:bCs/>
        </w:rPr>
        <w:t xml:space="preserve">预测评分</w:t>
      </w:r>
      <w:r>
        <w:rPr>
          <w:rFonts w:hint="eastAsia"/>
        </w:rPr>
        <w:t xml:space="preserve">的模型。图像的美学评价亦是如此：我们需要找到图像美感背后的关键参数组合，并通过数据驱动的方法来预测大众对图像的偏好程度。</w:t>
      </w:r>
    </w:p>
    <w:bookmarkEnd w:id="22"/>
    <w:bookmarkStart w:id="24" w:name="大众审美共识作为评判标准"/>
    <w:p>
      <w:pPr>
        <w:pStyle w:val="Heading2"/>
      </w:pPr>
      <w:r>
        <w:rPr>
          <w:rFonts w:hint="eastAsia"/>
        </w:rPr>
        <w:t xml:space="preserve">大众审美共识作为评判标准</w:t>
      </w:r>
    </w:p>
    <w:p>
      <w:pPr>
        <w:pStyle w:val="FirstParagraph"/>
      </w:pPr>
      <w:r>
        <w:rPr>
          <w:rFonts w:hint="eastAsia"/>
        </w:rPr>
        <w:t xml:space="preserve">对于美学质量的评判，“大众的共识”提供了相对客观的标准</w:t>
      </w:r>
      <w:hyperlink r:id="rId23">
        <w:r>
          <w:rPr>
            <w:rStyle w:val="Hyperlink"/>
          </w:rPr>
          <w:t xml:space="preserve">[1]</w:t>
        </w:r>
      </w:hyperlink>
      <w:r>
        <w:rPr>
          <w:rFonts w:hint="eastAsia"/>
        </w:rPr>
        <w:t xml:space="preserve">。美的定义虽然主观，但当足够多的人对一幅图像的评价趋于一致时，这种共识就具有了准客观性。基于此，我们提出一种</w:t>
      </w:r>
      <w:r>
        <w:rPr>
          <w:rFonts w:hint="eastAsia"/>
          <w:b/>
          <w:bCs/>
        </w:rPr>
        <w:t xml:space="preserve">基于共识带的美学评分机制</w:t>
      </w:r>
      <w:r>
        <w:rPr>
          <w:rFonts w:hint="eastAsia"/>
        </w:rPr>
        <w:t xml:space="preserve">：将大量用户对图像的评分分布作为依据，提取大多数人意见集中的范围来确定图像的美学评分。</w:t>
      </w:r>
      <w:r>
        <w:rPr>
          <w:rFonts w:hint="eastAsia"/>
          <w:b/>
          <w:bCs/>
        </w:rPr>
        <w:t xml:space="preserve">共识带</w:t>
      </w:r>
      <w:r>
        <w:rPr>
          <w:rFonts w:hint="eastAsia"/>
        </w:rPr>
        <w:t xml:space="preserve">指的是评分分布中大众意见高度一致的区间，我们以该区间的集中值（如平均值或中位数）作为美学评分，使评分更能代表大众审美标准。这样的机制确保评价标准源自大众普遍认同的美感尺度。例如，在</w:t>
      </w:r>
      <w:r>
        <w:t xml:space="preserve"> AVA </w:t>
      </w:r>
      <w:r>
        <w:rPr>
          <w:rFonts w:hint="eastAsia"/>
        </w:rPr>
        <w:t xml:space="preserve">数据集中，每张图片平均有约</w:t>
      </w:r>
      <w:r>
        <w:t xml:space="preserve"> 210 </w:t>
      </w:r>
      <w:r>
        <w:rPr>
          <w:rFonts w:hint="eastAsia"/>
        </w:rPr>
        <w:t xml:space="preserve">人参与评分；通过汇聚众多评价者的意见，AVA</w:t>
      </w:r>
      <w:r>
        <w:t xml:space="preserve"> </w:t>
      </w:r>
      <w:r>
        <w:rPr>
          <w:rFonts w:hint="eastAsia"/>
        </w:rPr>
        <w:t xml:space="preserve">提供了可靠的共识性美学评分基准。总之，大众共识形成了图像美的评判标准，避免了个体偏好导致的偏差。</w:t>
      </w:r>
    </w:p>
    <w:bookmarkEnd w:id="24"/>
    <w:bookmarkStart w:id="26" w:name="专家方法分类-挖掘维度-确定权重"/>
    <w:p>
      <w:pPr>
        <w:pStyle w:val="Heading2"/>
      </w:pPr>
      <w:r>
        <w:rPr>
          <w:rFonts w:hint="eastAsia"/>
        </w:rPr>
        <w:t xml:space="preserve">专家方法：分类</w:t>
      </w:r>
      <w:r>
        <w:t xml:space="preserve"> → </w:t>
      </w:r>
      <w:r>
        <w:rPr>
          <w:rFonts w:hint="eastAsia"/>
        </w:rPr>
        <w:t xml:space="preserve">挖掘维度</w:t>
      </w:r>
      <w:r>
        <w:t xml:space="preserve"> → </w:t>
      </w:r>
      <w:r>
        <w:rPr>
          <w:rFonts w:hint="eastAsia"/>
        </w:rPr>
        <w:t xml:space="preserve">确定权重</w:t>
      </w:r>
    </w:p>
    <w:p>
      <w:pPr>
        <w:pStyle w:val="FirstParagraph"/>
      </w:pPr>
      <w:r>
        <w:rPr>
          <w:rFonts w:hint="eastAsia"/>
        </w:rPr>
        <w:t xml:space="preserve">基于上述共识评分机制，我们作为专家所采用的策略是：首先对图像进行</w:t>
      </w:r>
      <w:r>
        <w:rPr>
          <w:rFonts w:hint="eastAsia"/>
          <w:b/>
          <w:bCs/>
        </w:rPr>
        <w:t xml:space="preserve">类别或风格的分类</w:t>
      </w:r>
      <w:r>
        <w:rPr>
          <w:rFonts w:hint="eastAsia"/>
        </w:rPr>
        <w:t xml:space="preserve">，然后为每个类别</w:t>
      </w:r>
      <w:r>
        <w:rPr>
          <w:rFonts w:hint="eastAsia"/>
          <w:b/>
          <w:bCs/>
        </w:rPr>
        <w:t xml:space="preserve">找出关键的美学维度（参数）</w:t>
      </w:r>
      <w:r>
        <w:rPr>
          <w:rFonts w:hint="eastAsia"/>
        </w:rPr>
        <w:t xml:space="preserve">，最后</w:t>
      </w:r>
      <w:r>
        <w:rPr>
          <w:rFonts w:hint="eastAsia"/>
          <w:b/>
          <w:bCs/>
        </w:rPr>
        <w:t xml:space="preserve">确定各维度的权重</w:t>
      </w:r>
      <w:r>
        <w:rPr>
          <w:rFonts w:hint="eastAsia"/>
        </w:rPr>
        <w:t xml:space="preserve">以构建评分模型。</w:t>
      </w:r>
      <w:r>
        <w:br/>
      </w:r>
      <w:r>
        <w:t xml:space="preserve">-</w:t>
      </w:r>
      <w:r>
        <w:t xml:space="preserve"> </w:t>
      </w:r>
      <w:r>
        <w:rPr>
          <w:rFonts w:hint="eastAsia"/>
          <w:b/>
          <w:bCs/>
        </w:rPr>
        <w:t xml:space="preserve">分类</w:t>
      </w:r>
      <w:r>
        <w:rPr>
          <w:rFonts w:hint="eastAsia"/>
        </w:rPr>
        <w:t xml:space="preserve">：我们将图像按内容或风格分组，例如风景、人像、建筑等类别。不同类别的图像在美学上关注的要素可能不同，因此分类有助于我们针对每一类图像定制评价模型。</w:t>
      </w:r>
      <w:r>
        <w:br/>
      </w:r>
      <w:r>
        <w:t xml:space="preserve">-</w:t>
      </w:r>
      <w:r>
        <w:t xml:space="preserve"> </w:t>
      </w:r>
      <w:r>
        <w:rPr>
          <w:rFonts w:hint="eastAsia"/>
          <w:b/>
          <w:bCs/>
        </w:rPr>
        <w:t xml:space="preserve">找维度</w:t>
      </w:r>
      <w:r>
        <w:rPr>
          <w:rFonts w:hint="eastAsia"/>
        </w:rPr>
        <w:t xml:space="preserve">：借助专业知识和数据分析，我们识别出影响图像美感的关键因素（美学维度）。这些维度往往对应于图像的可量化属性，如色彩、明暗、构图、景深等。提取这些参数作为模型的输入维度。</w:t>
      </w:r>
      <w:r>
        <w:br/>
      </w:r>
      <w:r>
        <w:t xml:space="preserve">-</w:t>
      </w:r>
      <w:r>
        <w:t xml:space="preserve"> </w:t>
      </w:r>
      <w:r>
        <w:rPr>
          <w:rFonts w:hint="eastAsia"/>
          <w:b/>
          <w:bCs/>
        </w:rPr>
        <w:t xml:space="preserve">定权重</w:t>
      </w:r>
      <w:r>
        <w:rPr>
          <w:rFonts w:hint="eastAsia"/>
        </w:rPr>
        <w:t xml:space="preserve">：基于大量标注数据和专家经验，我们为每个维度赋予一个权重，表示该维度对整体美学评分的相对重要性。权重的确定可以通过统计分析（如相关性分析、回归模型拟合）或专家打分调优完成，确保模型的输出与人们的主观评价高度相关。</w:t>
      </w:r>
    </w:p>
    <w:p>
      <w:pPr>
        <w:pStyle w:val="BodyText"/>
      </w:pPr>
      <w:r>
        <w:rPr>
          <w:rFonts w:hint="eastAsia"/>
        </w:rPr>
        <w:t xml:space="preserve">通过“分类→维度→权重”这一流程，我们将模糊的审美概念转化为</w:t>
      </w:r>
      <w:r>
        <w:rPr>
          <w:rFonts w:hint="eastAsia"/>
          <w:b/>
          <w:bCs/>
        </w:rPr>
        <w:t xml:space="preserve">可量化的参数体系和计算模型</w:t>
      </w:r>
      <w:r>
        <w:rPr>
          <w:rFonts w:hint="eastAsia"/>
        </w:rPr>
        <w:t xml:space="preserve">。这一框架类似于学术界常见的方法：先依据美学标准对数据集分子集分类，然后提取多种图像特征，最后利用机器学习模型将特征与人类评分建立映射关系</w:t>
      </w:r>
      <w:hyperlink r:id="rId25">
        <w:r>
          <w:rPr>
            <w:rStyle w:val="Hyperlink"/>
          </w:rPr>
          <w:t xml:space="preserve">[2]</w:t>
        </w:r>
      </w:hyperlink>
      <w:r>
        <w:t xml:space="preserve">。</w:t>
      </w:r>
    </w:p>
    <w:bookmarkEnd w:id="26"/>
    <w:bookmarkStart w:id="28" w:name="图像美学的关键维度示例"/>
    <w:p>
      <w:pPr>
        <w:pStyle w:val="Heading2"/>
      </w:pPr>
      <w:r>
        <w:rPr>
          <w:rFonts w:hint="eastAsia"/>
        </w:rPr>
        <w:t xml:space="preserve">图像美学的关键维度示例</w:t>
      </w:r>
    </w:p>
    <w:p>
      <w:pPr>
        <w:pStyle w:val="FirstParagraph"/>
      </w:pPr>
      <w:r>
        <w:rPr>
          <w:rFonts w:hint="eastAsia"/>
        </w:rPr>
        <w:t xml:space="preserve">在我们的研究中，选取了几个对图像美感影响最大的因素，并分析它们如何作用于美学评价。这些维度也对应于摄影师和设计师经常关注和调整的图像属性——常用的工具往往意味着这些属性对美学质量至关重要：</w:t>
      </w:r>
    </w:p>
    <w:p>
      <w:pPr>
        <w:pStyle w:val="Compact"/>
        <w:numPr>
          <w:ilvl w:val="0"/>
          <w:numId w:val="1001"/>
        </w:numPr>
      </w:pPr>
      <w:r>
        <w:rPr>
          <w:rFonts w:hint="eastAsia"/>
          <w:b/>
          <w:bCs/>
        </w:rPr>
        <w:t xml:space="preserve">色彩与亮度分布</w:t>
      </w:r>
      <w:r>
        <w:rPr>
          <w:rFonts w:hint="eastAsia"/>
        </w:rPr>
        <w:t xml:space="preserve">：通过图像的直方图可以调整整体色彩倾向和明暗对比。色彩搭配是否和谐、亮度和对比度是否适当，会直接影响图片给人的观感。</w:t>
      </w:r>
      <w:r>
        <w:rPr>
          <w:rFonts w:hint="eastAsia"/>
          <w:b/>
          <w:bCs/>
        </w:rPr>
        <w:t xml:space="preserve">颜色和谐度</w:t>
      </w:r>
      <w:r>
        <w:rPr>
          <w:rFonts w:hint="eastAsia"/>
        </w:rPr>
        <w:t xml:space="preserve">以及</w:t>
      </w:r>
      <w:r>
        <w:rPr>
          <w:rFonts w:hint="eastAsia"/>
          <w:b/>
          <w:bCs/>
        </w:rPr>
        <w:t xml:space="preserve">光照明暗</w:t>
      </w:r>
      <w:r>
        <w:rPr>
          <w:rFonts w:hint="eastAsia"/>
        </w:rPr>
        <w:t xml:space="preserve">是公认的重要美学因素</w:t>
      </w:r>
      <w:hyperlink r:id="rId27">
        <w:r>
          <w:rPr>
            <w:rStyle w:val="Hyperlink"/>
          </w:rPr>
          <w:t xml:space="preserve">[3]</w:t>
        </w:r>
      </w:hyperlink>
      <w:r>
        <w:rPr>
          <w:rFonts w:hint="eastAsia"/>
        </w:rPr>
        <w:t xml:space="preserve">。恰当的色调和亮度不仅符合大众审美，还能突出主题、营造氛围。</w:t>
      </w:r>
    </w:p>
    <w:p>
      <w:pPr>
        <w:pStyle w:val="Compact"/>
        <w:numPr>
          <w:ilvl w:val="0"/>
          <w:numId w:val="1001"/>
        </w:numPr>
      </w:pPr>
      <w:r>
        <w:rPr>
          <w:rFonts w:hint="eastAsia"/>
          <w:b/>
          <w:bCs/>
        </w:rPr>
        <w:t xml:space="preserve">景深（深度虚化）</w:t>
      </w:r>
      <w:r>
        <w:rPr>
          <w:rFonts w:hint="eastAsia"/>
        </w:rPr>
        <w:t xml:space="preserve">：利用深度图可以观察图像的景深效果。适当的景深控制（前景和背景的虚实关系）有助于突出主体、增加画面层次感。背景虚化（浅景深）常用于强调主体，而深景深则可呈现丰富的环境细节。景深对美学评分的影响在许多研究中得到验证，被作为关键属性之一</w:t>
      </w:r>
      <w:hyperlink r:id="rId27">
        <w:r>
          <w:rPr>
            <w:rStyle w:val="Hyperlink"/>
          </w:rPr>
          <w:t xml:space="preserve">[3]</w:t>
        </w:r>
      </w:hyperlink>
      <w:r>
        <w:rPr>
          <w:rFonts w:hint="eastAsia"/>
        </w:rPr>
        <w:t xml:space="preserve">（例如</w:t>
      </w:r>
      <w:r>
        <w:t xml:space="preserve"> AADB </w:t>
      </w:r>
      <w:r>
        <w:rPr>
          <w:rFonts w:hint="eastAsia"/>
        </w:rPr>
        <w:t xml:space="preserve">数据集中将景深作为八大美学维度之一）。</w:t>
      </w:r>
    </w:p>
    <w:p>
      <w:pPr>
        <w:pStyle w:val="Compact"/>
        <w:numPr>
          <w:ilvl w:val="0"/>
          <w:numId w:val="1001"/>
        </w:numPr>
      </w:pPr>
      <w:r>
        <w:rPr>
          <w:rFonts w:hint="eastAsia"/>
          <w:b/>
          <w:bCs/>
        </w:rPr>
        <w:t xml:space="preserve">构图与平衡</w:t>
      </w:r>
      <w:r>
        <w:rPr>
          <w:rFonts w:hint="eastAsia"/>
        </w:rPr>
        <w:t xml:space="preserve">：良好的构图能够引导视线、创造美感。典型规则如</w:t>
      </w:r>
      <w:r>
        <w:rPr>
          <w:rFonts w:hint="eastAsia"/>
          <w:b/>
          <w:bCs/>
        </w:rPr>
        <w:t xml:space="preserve">三分法</w:t>
      </w:r>
      <w:r>
        <w:rPr>
          <w:rFonts w:hint="eastAsia"/>
        </w:rPr>
        <w:t xml:space="preserve">（将画面分割为三等分进行构图）可以使图像更为平衡舒适</w:t>
      </w:r>
      <w:hyperlink r:id="rId27">
        <w:r>
          <w:rPr>
            <w:rStyle w:val="Hyperlink"/>
          </w:rPr>
          <w:t xml:space="preserve">[3]</w:t>
        </w:r>
      </w:hyperlink>
      <w:r>
        <w:rPr>
          <w:rFonts w:hint="eastAsia"/>
        </w:rPr>
        <w:t xml:space="preserve">。我们关注诸如主体在画面中的位置、水平线和垂直线的分布等平衡构图因素。这些决定了图像结构的美感是否符合大众眼中的“和谐”。</w:t>
      </w:r>
    </w:p>
    <w:p>
      <w:pPr>
        <w:pStyle w:val="Compact"/>
        <w:numPr>
          <w:ilvl w:val="0"/>
          <w:numId w:val="1001"/>
        </w:numPr>
      </w:pPr>
      <w:r>
        <w:rPr>
          <w:rFonts w:hint="eastAsia"/>
          <w:b/>
          <w:bCs/>
        </w:rPr>
        <w:t xml:space="preserve">主体清晰度与趣味性</w:t>
      </w:r>
      <w:r>
        <w:rPr>
          <w:rFonts w:hint="eastAsia"/>
        </w:rPr>
        <w:t xml:space="preserve">：图像中的主体是否鲜明突出、清晰对焦，会影响观众对图像的兴趣和评价。一个清晰突出且有趣的主体能够提高图片的</w:t>
      </w:r>
      <w:r>
        <w:rPr>
          <w:rFonts w:hint="eastAsia"/>
          <w:b/>
          <w:bCs/>
        </w:rPr>
        <w:t xml:space="preserve">趣味性</w:t>
      </w:r>
      <w:r>
        <w:rPr>
          <w:rFonts w:hint="eastAsia"/>
        </w:rPr>
        <w:t xml:space="preserve">和吸引力</w:t>
      </w:r>
      <w:hyperlink r:id="rId27">
        <w:r>
          <w:rPr>
            <w:rStyle w:val="Hyperlink"/>
          </w:rPr>
          <w:t xml:space="preserve">[3]</w:t>
        </w:r>
      </w:hyperlink>
      <w:r>
        <w:rPr>
          <w:rFonts w:hint="eastAsia"/>
        </w:rPr>
        <w:t xml:space="preserve">。反之，如果主体模糊或淹没在背景中，美学评分往往受影响。我们通过分析图像的清晰度、对比度以及背景干扰程度来衡量主体突出度。</w:t>
      </w:r>
    </w:p>
    <w:p>
      <w:pPr>
        <w:pStyle w:val="Compact"/>
        <w:numPr>
          <w:ilvl w:val="0"/>
          <w:numId w:val="1001"/>
        </w:numPr>
      </w:pPr>
      <w:r>
        <w:rPr>
          <w:rFonts w:hint="eastAsia"/>
          <w:b/>
          <w:bCs/>
        </w:rPr>
        <w:t xml:space="preserve">色彩丰富度</w:t>
      </w:r>
      <w:r>
        <w:rPr>
          <w:rFonts w:hint="eastAsia"/>
        </w:rPr>
        <w:t xml:space="preserve">：色彩是否丰富多样也是评价图片美感的维度之一。一幅色彩单调的图片可能显得沉闷，而色彩丰富但和谐的图片更容易吸引眼球</w:t>
      </w:r>
      <w:hyperlink r:id="rId27">
        <w:r>
          <w:rPr>
            <w:rStyle w:val="Hyperlink"/>
          </w:rPr>
          <w:t xml:space="preserve">[3]</w:t>
        </w:r>
      </w:hyperlink>
      <w:r>
        <w:rPr>
          <w:rFonts w:hint="eastAsia"/>
        </w:rPr>
        <w:t xml:space="preserve">。通过计算图像的颜色种类和饱和度分布，我们将</w:t>
      </w:r>
      <w:r>
        <w:rPr>
          <w:rFonts w:hint="eastAsia"/>
          <w:b/>
          <w:bCs/>
        </w:rPr>
        <w:t xml:space="preserve">颜色丰富性</w:t>
      </w:r>
      <w:r>
        <w:rPr>
          <w:rFonts w:hint="eastAsia"/>
        </w:rPr>
        <w:t xml:space="preserve">作为衡量美感的参数。</w:t>
      </w:r>
    </w:p>
    <w:p>
      <w:pPr>
        <w:pStyle w:val="FirstParagraph"/>
      </w:pPr>
      <w:r>
        <w:rPr>
          <w:rFonts w:hint="eastAsia"/>
        </w:rPr>
        <w:t xml:space="preserve">以上因素并非孤立作用，它们共同决定了图像给人的整体美感。这些维度与学术界提出的美学属性高度吻合，例如</w:t>
      </w:r>
      <w:r>
        <w:t xml:space="preserve"> AADB </w:t>
      </w:r>
      <w:r>
        <w:rPr>
          <w:rFonts w:hint="eastAsia"/>
        </w:rPr>
        <w:t xml:space="preserve">数据集就明确包含了</w:t>
      </w:r>
      <w:r>
        <w:rPr>
          <w:rFonts w:hint="eastAsia"/>
          <w:b/>
          <w:bCs/>
        </w:rPr>
        <w:t xml:space="preserve">平衡、颜色和谐、趣味性、景深、光照、主体、三分法、颜色丰富性</w:t>
      </w:r>
      <w:r>
        <w:rPr>
          <w:rFonts w:hint="eastAsia"/>
        </w:rPr>
        <w:t xml:space="preserve">等八大美学因素</w:t>
      </w:r>
      <w:hyperlink r:id="rId27">
        <w:r>
          <w:rPr>
            <w:rStyle w:val="Hyperlink"/>
          </w:rPr>
          <w:t xml:space="preserve">[3]</w:t>
        </w:r>
      </w:hyperlink>
      <w:r>
        <w:rPr>
          <w:rFonts w:hint="eastAsia"/>
        </w:rPr>
        <w:t xml:space="preserve">。我们的选择与这些通用维度一一对应，确保模型具有扎实的理论基础。</w:t>
      </w:r>
    </w:p>
    <w:bookmarkEnd w:id="28"/>
    <w:bookmarkStart w:id="29" w:name="不同风格类别的维度权重分布推导"/>
    <w:p>
      <w:pPr>
        <w:pStyle w:val="Heading2"/>
      </w:pPr>
      <w:r>
        <w:rPr>
          <w:rFonts w:hint="eastAsia"/>
        </w:rPr>
        <w:t xml:space="preserve">不同风格类别的维度权重分布推导</w:t>
      </w:r>
    </w:p>
    <w:p>
      <w:pPr>
        <w:pStyle w:val="FirstParagraph"/>
      </w:pPr>
      <w:r>
        <w:rPr>
          <w:rFonts w:hint="eastAsia"/>
        </w:rPr>
        <w:t xml:space="preserve">确定关键维度后，我们在小范围内对不同类型的图片进行了</w:t>
      </w:r>
      <w:r>
        <w:rPr>
          <w:rFonts w:hint="eastAsia"/>
          <w:b/>
          <w:bCs/>
        </w:rPr>
        <w:t xml:space="preserve">专家打分测试</w:t>
      </w:r>
      <w:r>
        <w:rPr>
          <w:rFonts w:hint="eastAsia"/>
        </w:rPr>
        <w:t xml:space="preserve">。具体而言，我们选取各类别的一组代表性图像，让多位专家根据预先确定的维度对每张图像进行美学评分。这些评分既包括对整体美感的评分，也包括对各单项维度的评分。通过对测试数据的分析，我们</w:t>
      </w:r>
      <w:r>
        <w:rPr>
          <w:rFonts w:hint="eastAsia"/>
          <w:b/>
          <w:bCs/>
        </w:rPr>
        <w:t xml:space="preserve">反推</w:t>
      </w:r>
      <w:r>
        <w:rPr>
          <w:rFonts w:hint="eastAsia"/>
        </w:rPr>
        <w:t xml:space="preserve">出各维度在不同风格中的权重分布：</w:t>
      </w:r>
    </w:p>
    <w:p>
      <w:pPr>
        <w:pStyle w:val="Compact"/>
        <w:numPr>
          <w:ilvl w:val="0"/>
          <w:numId w:val="1002"/>
        </w:numPr>
      </w:pPr>
      <w:r>
        <w:rPr>
          <w:rFonts w:hint="eastAsia"/>
        </w:rPr>
        <w:t xml:space="preserve">我们针对每个图像类别，采用统计方法（如回归分析或优化算法）来拟合专家的评分数据，求解最能解释整体美学得分的各维度权重组合。</w:t>
      </w:r>
    </w:p>
    <w:p>
      <w:pPr>
        <w:pStyle w:val="Compact"/>
        <w:numPr>
          <w:ilvl w:val="0"/>
          <w:numId w:val="1002"/>
        </w:numPr>
      </w:pPr>
      <w:r>
        <w:rPr>
          <w:rFonts w:hint="eastAsia"/>
        </w:rPr>
        <w:t xml:space="preserve">结果显示，不同风格/类别的图像，其美学评判标准有所侧重：例如，风景照片可能更加依赖色彩和构图的作用，而人像照片则对主体清晰度和景深有更高权重。通过这种分析，我们能够量化地描述</w:t>
      </w:r>
      <w:r>
        <w:rPr>
          <w:rFonts w:hint="eastAsia"/>
          <w:b/>
          <w:bCs/>
        </w:rPr>
        <w:t xml:space="preserve">风格与美学维度</w:t>
      </w:r>
      <w:r>
        <w:rPr>
          <w:rFonts w:hint="eastAsia"/>
        </w:rPr>
        <w:t xml:space="preserve">之间的关系。</w:t>
      </w:r>
    </w:p>
    <w:p>
      <w:pPr>
        <w:pStyle w:val="Compact"/>
        <w:numPr>
          <w:ilvl w:val="0"/>
          <w:numId w:val="1002"/>
        </w:numPr>
      </w:pPr>
      <w:r>
        <w:rPr>
          <w:rFonts w:hint="eastAsia"/>
        </w:rPr>
        <w:t xml:space="preserve">最终，我们得到了一个</w:t>
      </w:r>
      <w:r>
        <w:rPr>
          <w:rFonts w:hint="eastAsia"/>
          <w:b/>
          <w:bCs/>
        </w:rPr>
        <w:t xml:space="preserve">“风格-维度-权重”指标表</w:t>
      </w:r>
      <w:r>
        <w:rPr>
          <w:rFonts w:hint="eastAsia"/>
        </w:rPr>
        <w:t xml:space="preserve">。这个表格列出了若干图像风格类别，以及在每一类别下各美学维度的权重值。它直观地体现了哪几个因素对特定风格的美学评分贡献最大，哪些次之。比如，在自然风光类图片中，颜色丰富度和明暗对比可能权重较高；在人像摄影中，主体突出和景深虚化可能是决定性因素。这个指标表为美学评分模型提供了明确的参数依据。</w:t>
      </w:r>
    </w:p>
    <w:p>
      <w:pPr>
        <w:pStyle w:val="FirstParagraph"/>
      </w:pPr>
      <w:r>
        <w:rPr>
          <w:rFonts w:hint="eastAsia"/>
        </w:rPr>
        <w:t xml:space="preserve">值得注意的是，这种权重分布并非拍脑袋决定，而是通过专家评分数据</w:t>
      </w:r>
      <w:r>
        <w:rPr>
          <w:rFonts w:hint="eastAsia"/>
          <w:b/>
          <w:bCs/>
        </w:rPr>
        <w:t xml:space="preserve">自下而上</w:t>
      </w:r>
      <w:r>
        <w:rPr>
          <w:rFonts w:hint="eastAsia"/>
        </w:rPr>
        <w:t xml:space="preserve">推导出来的。这使我们的模型具有解释性：我们不仅知道某类别图片得高分需要满足哪些条件，还能解释为何这些条件重要——这与人类的审美共识相符合。</w:t>
      </w:r>
    </w:p>
    <w:bookmarkEnd w:id="29"/>
    <w:bookmarkStart w:id="31" w:name="模型应用建议与下一步工作"/>
    <w:p>
      <w:pPr>
        <w:pStyle w:val="Heading2"/>
      </w:pPr>
      <w:r>
        <w:rPr>
          <w:rFonts w:hint="eastAsia"/>
        </w:rPr>
        <w:t xml:space="preserve">模型应用建议与下一步工作</w:t>
      </w:r>
    </w:p>
    <w:p>
      <w:pPr>
        <w:pStyle w:val="FirstParagraph"/>
      </w:pPr>
      <w:r>
        <w:rPr>
          <w:rFonts w:hint="eastAsia"/>
        </w:rPr>
        <w:t xml:space="preserve">有了风格化的维度权重指标表作为参考，我们建议将其应用到实际的算法模型中，并进行小规模测试验证：</w:t>
      </w:r>
    </w:p>
    <w:p>
      <w:pPr>
        <w:pStyle w:val="Compact"/>
        <w:numPr>
          <w:ilvl w:val="0"/>
          <w:numId w:val="1003"/>
        </w:numPr>
      </w:pPr>
      <w:r>
        <w:rPr>
          <w:rFonts w:hint="eastAsia"/>
          <w:b/>
          <w:bCs/>
        </w:rPr>
        <w:t xml:space="preserve">模型构建与测试</w:t>
      </w:r>
      <w:r>
        <w:rPr>
          <w:rFonts w:hint="eastAsia"/>
        </w:rPr>
        <w:t xml:space="preserve">：算法工程师可以根据权重指标表构建美学评分函数或模型，对一批新图像进行美学评分预测。通过小范围的测试数据集，我们能够评估模型打分的有效性。建议选取一些包含主观评分的数据作为对照。</w:t>
      </w:r>
    </w:p>
    <w:p>
      <w:pPr>
        <w:pStyle w:val="Compact"/>
        <w:numPr>
          <w:ilvl w:val="0"/>
          <w:numId w:val="1003"/>
        </w:numPr>
      </w:pPr>
      <w:r>
        <w:rPr>
          <w:rFonts w:hint="eastAsia"/>
          <w:b/>
          <w:bCs/>
        </w:rPr>
        <w:t xml:space="preserve">对比现有模型</w:t>
      </w:r>
      <w:r>
        <w:rPr>
          <w:rFonts w:hint="eastAsia"/>
        </w:rPr>
        <w:t xml:space="preserve">：将我们的评分结果与现有权威数据集或模型的结果进行比较。例如，与</w:t>
      </w:r>
      <w:r>
        <w:rPr>
          <w:b/>
          <w:bCs/>
        </w:rPr>
        <w:t xml:space="preserve">AVA</w:t>
      </w:r>
      <w:r>
        <w:rPr>
          <w:rFonts w:hint="eastAsia"/>
        </w:rPr>
        <w:t xml:space="preserve">和</w:t>
      </w:r>
      <w:r>
        <w:rPr>
          <w:b/>
          <w:bCs/>
        </w:rPr>
        <w:t xml:space="preserve">AADB</w:t>
      </w:r>
      <w:r>
        <w:rPr>
          <w:rFonts w:hint="eastAsia"/>
        </w:rPr>
        <w:t xml:space="preserve">等数据集训练的模型输出进行对比</w:t>
      </w:r>
      <w:hyperlink r:id="rId27">
        <w:r>
          <w:rPr>
            <w:rStyle w:val="Hyperlink"/>
          </w:rPr>
          <w:t xml:space="preserve">[3]</w:t>
        </w:r>
      </w:hyperlink>
      <w:r>
        <w:t xml:space="preserve">。AVA </w:t>
      </w:r>
      <w:r>
        <w:rPr>
          <w:rFonts w:hint="eastAsia"/>
        </w:rPr>
        <w:t xml:space="preserve">数据集提供了大规模的公众评分参考，而</w:t>
      </w:r>
      <w:r>
        <w:t xml:space="preserve"> AADB </w:t>
      </w:r>
      <w:r>
        <w:rPr>
          <w:rFonts w:hint="eastAsia"/>
        </w:rPr>
        <w:t xml:space="preserve">提供了属性维度的标注，我们希望确认我们的模型输出与这些基准具有可比性或至少在趋势上相符。若发现偏差，可以分析是哪种风格或维度上出现差异，以便进一步优化。</w:t>
      </w:r>
    </w:p>
    <w:p>
      <w:pPr>
        <w:pStyle w:val="Compact"/>
        <w:numPr>
          <w:ilvl w:val="0"/>
          <w:numId w:val="1003"/>
        </w:numPr>
      </w:pPr>
      <w:r>
        <w:rPr>
          <w:rFonts w:hint="eastAsia"/>
          <w:b/>
          <w:bCs/>
        </w:rPr>
        <w:t xml:space="preserve">跨团队动态调整</w:t>
      </w:r>
      <w:r>
        <w:t xml:space="preserve">: </w:t>
      </w:r>
      <w:r>
        <w:rPr>
          <w:rFonts w:hint="eastAsia"/>
        </w:rPr>
        <w:t xml:space="preserve">建议与设计团队密切合作，动态调整模型参数。设计师在美学上有直观经验，可以针对模型评分与人类直观感受的不一致之处提出修改意见。通过多轮次的人机对比和调整，逐步校准模型，使其评分结果更加贴近人们的主观感受。</w:t>
      </w:r>
    </w:p>
    <w:p>
      <w:pPr>
        <w:pStyle w:val="Compact"/>
        <w:numPr>
          <w:ilvl w:val="0"/>
          <w:numId w:val="1003"/>
        </w:numPr>
      </w:pPr>
      <w:r>
        <w:rPr>
          <w:rFonts w:hint="eastAsia"/>
          <w:b/>
          <w:bCs/>
        </w:rPr>
        <w:t xml:space="preserve">目标</w:t>
      </w:r>
      <w:r>
        <w:rPr>
          <w:rFonts w:hint="eastAsia"/>
        </w:rPr>
        <w:t xml:space="preserve">：经过上述过程，我们期望模型的评分结果能够接近已有模型和数据的结果分布，同时具备更高的可解释性和针对性。这意味着我们的模型不仅</w:t>
      </w:r>
      <w:r>
        <w:rPr>
          <w:rFonts w:hint="eastAsia"/>
          <w:b/>
          <w:bCs/>
        </w:rPr>
        <w:t xml:space="preserve">指标上</w:t>
      </w:r>
      <w:r>
        <w:rPr>
          <w:rFonts w:hint="eastAsia"/>
        </w:rPr>
        <w:t xml:space="preserve">与</w:t>
      </w:r>
      <w:r>
        <w:t xml:space="preserve"> AVA、AADB </w:t>
      </w:r>
      <w:r>
        <w:rPr>
          <w:rFonts w:hint="eastAsia"/>
        </w:rPr>
        <w:t xml:space="preserve">等接轨，也在实际应用中与人类的审美判断保持一致。最终，这将帮助提升诸如自动海报设计、封面挑选等应用的效果——正如业界案例所示，引入美学评价可以大幅提高用户点击率和满意度</w:t>
      </w:r>
      <w:hyperlink r:id="rId30">
        <w:r>
          <w:rPr>
            <w:rStyle w:val="Hyperlink"/>
          </w:rPr>
          <w:t xml:space="preserve">[4]</w:t>
        </w:r>
      </w:hyperlink>
      <w:r>
        <w:t xml:space="preserve">。</w:t>
      </w:r>
    </w:p>
    <w:bookmarkEnd w:id="31"/>
    <w:bookmarkStart w:id="32" w:name="总结"/>
    <w:p>
      <w:pPr>
        <w:pStyle w:val="Heading2"/>
      </w:pPr>
      <w:r>
        <w:rPr>
          <w:rFonts w:hint="eastAsia"/>
        </w:rPr>
        <w:t xml:space="preserve">总结</w:t>
      </w:r>
    </w:p>
    <w:p>
      <w:pPr>
        <w:pStyle w:val="FirstParagraph"/>
      </w:pPr>
      <w:r>
        <w:rPr>
          <w:rFonts w:hint="eastAsia"/>
        </w:rPr>
        <w:t xml:space="preserve">综上所述，我们通过</w:t>
      </w:r>
      <w:r>
        <w:rPr>
          <w:rFonts w:hint="eastAsia"/>
          <w:b/>
          <w:bCs/>
        </w:rPr>
        <w:t xml:space="preserve">类比分析</w:t>
      </w:r>
      <w:r>
        <w:rPr>
          <w:rFonts w:hint="eastAsia"/>
        </w:rPr>
        <w:t xml:space="preserve">阐明了图像美学评价中的参数化思想，并基于</w:t>
      </w:r>
      <w:r>
        <w:rPr>
          <w:rFonts w:hint="eastAsia"/>
          <w:b/>
          <w:bCs/>
        </w:rPr>
        <w:t xml:space="preserve">大众审美共识</w:t>
      </w:r>
      <w:r>
        <w:rPr>
          <w:rFonts w:hint="eastAsia"/>
        </w:rPr>
        <w:t xml:space="preserve">建立了评价标准。在此基础上，提出了专家驱动的评价框架，包括对图像进行分类、提取关键美学维度以及确定维度权重。我们举例分析了色彩、景深、构图等重要因素如何影响美感，并据此推导出不同风格的维度权重分布表，为模型提供了明确的参考。从研究到应用的环节中，我们强调了与现有基准的对比验证和与设计团队的协同调整。接下来，通过小范围测试和跨领域合作，我们有信心构建出一个既符合大众审美共识、又具有解释力的图像美学评分模型，为相关产品和研究提供支持。</w:t>
      </w:r>
    </w:p>
    <w:bookmarkEnd w:id="32"/>
    <w:bookmarkEnd w:id="33"/>
    <w:bookmarkEnd w:id="34"/>
    <w:p>
      <w:r>
        <w:pict>
          <v:rect style="width:0;height:1.5pt" o:hralign="center" o:hrstd="t" o:hr="t"/>
        </w:pict>
      </w:r>
    </w:p>
    <w:bookmarkStart w:id="36" w:name="citations"/>
    <w:p>
      <w:pPr>
        <w:pStyle w:val="FirstParagraph"/>
      </w:pPr>
      <w:hyperlink r:id="rId23">
        <w:r>
          <w:rPr>
            <w:rStyle w:val="Hyperlink"/>
          </w:rPr>
          <w:t xml:space="preserve">[1]</w:t>
        </w:r>
      </w:hyperlink>
      <w:r>
        <w:t xml:space="preserve"> </w:t>
      </w:r>
      <w:hyperlink r:id="rId25">
        <w:r>
          <w:rPr>
            <w:rStyle w:val="Hyperlink"/>
          </w:rPr>
          <w:t xml:space="preserve">[2]</w:t>
        </w:r>
      </w:hyperlink>
      <w:r>
        <w:t xml:space="preserve"> </w:t>
      </w:r>
      <w:hyperlink r:id="rId27">
        <w:r>
          <w:rPr>
            <w:rStyle w:val="Hyperlink"/>
          </w:rPr>
          <w:t xml:space="preserve">[3]</w:t>
        </w:r>
      </w:hyperlink>
      <w:r>
        <w:t xml:space="preserve"> </w:t>
      </w:r>
      <w:hyperlink r:id="rId30">
        <w:r>
          <w:rPr>
            <w:rStyle w:val="Hyperlink"/>
          </w:rPr>
          <w:t xml:space="preserve">[4]</w:t>
        </w:r>
      </w:hyperlink>
      <w:r>
        <w:t xml:space="preserve"> </w:t>
      </w:r>
      <w:r>
        <w:rPr>
          <w:rFonts w:hint="eastAsia"/>
        </w:rPr>
        <w:t xml:space="preserve">图像美学评分_aadb数据集-CSDN博客</w:t>
      </w:r>
    </w:p>
    <w:p>
      <w:pPr>
        <w:pStyle w:val="BodyText"/>
      </w:pPr>
      <w:hyperlink r:id="rId35">
        <w:r>
          <w:rPr>
            <w:rStyle w:val="Hyperlink"/>
          </w:rPr>
          <w:t xml:space="preserve">https://blog.csdn.net/weixin_44402973/article/details/118192759</w:t>
        </w:r>
      </w:hyperlink>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blog.csdn.net/weixin_44402973/article/details/118192759" TargetMode="External" /><Relationship Type="http://schemas.openxmlformats.org/officeDocument/2006/relationships/hyperlink" Id="rId30" Target="https://blog.csdn.net/weixin_44402973/article/details/118192759#:~:text=%E9%98%BF%E9%87%8C%E5%B7%B4%E5%B7%B4%E7%9A%84%E2%80%9C%E9%B2%81%E7%8F%AD%E2%80%9D%E4%BA%BA%E5%B7%A5%E6%99%BA%E8%83%BD%E8%AE%BE%E8%AE%A1%E5%B8%88%E8%83%BD%E5%A4%9F%E8%87%AA%E5%8A%A8%E8%AE%BE%E8%AE%A1%E5%95%86%E5%93%81%E6%B5%B7%E6%8A%A5%EF%BC%8C%E8%AF%A5%E7%B3%BB%E7%BB%9F%E4%BA%8E2016%E5%B9%B4%E2%80%9C%E5%8F%8C%E5%8D%81%E4%B8%80%E8%B4%AD%E7%89%A9%E7%8B%82%E6%AC%A2%E8%8A%82%E2%80%9D%E5%BD%93%E6%97%A5%E4%B8%8A%E7%BA%BF%EF%BC%8C%E5%BD%93%E5%B9%B4%E8%87%AA%E5%8A%A8%E8%AE%BE%E8%AE%A1%E4%BA%861.7%E4%BA%BF%E5%B9%85%E5%95%86%E5%93%81%E6%B5%B7%E6%8A%A5%EF%BC%8C%E5%95%86%E5%93%81%E7%9A%84%E7%82%B9%E5%87%BB%E7%8E%87%E6%8F%90%E5%8D%87%E4%BA%86100%20" TargetMode="External" /><Relationship Type="http://schemas.openxmlformats.org/officeDocument/2006/relationships/hyperlink" Id="rId23" Target="https://blog.csdn.net/weixin_44402973/article/details/118192759#:~:text=1,%E4%BA%BA%E7%B1%BB%E5%AF%B9%E4%BA%8E%E5%9B%BE%E5%83%8F%E7%BE%8E%E6%84%9F%E7%9A%84%E8%AF%84%E4%BB%B7%E5%AD%98%E5%9C%A8%E5%A4%9A%E7%A7%8D%E5%BD%A2%E5%BC%8F%EF%BC%8C%E4%BE%8B%E5%A6%82%E5%88%86%E2%80%9C%E7%BE%8E%E2%80%9D%E4%B8%8E%E2%80%9C%E4%B8%91%E2%80%9D%EF%BC%8C%E7%BB%99%E5%87%BA%E6%95%B0%E5%80%BC%E8%AF%84%E5%88%86%E3%80%81%E8%AF%AD%E8%A8%80%E8%AF%84%E4%BB%B7%E7%AD%89%E3%80%82" TargetMode="External" /><Relationship Type="http://schemas.openxmlformats.org/officeDocument/2006/relationships/hyperlink" Id="rId25" Target="https://blog.csdn.net/weixin_44402973/article/details/118192759#:~:text=1,%E5%88%A9%E7%94%A8%E6%9C%BA%E5%99%A8%E5%AD%A6%E4%B9%A0%EF%BC%88K%E7%AE%97%E6%B3%95%E8%BF%91%E9%82%BB%E5%88%86%E7%B1%BB%E3%80%81%E6%94%AF%E6%92%91%E5%90%91%E9%87%8F%E6%9C%BA%E3%80%81%E9%9A%8F%E6%9C%BA%E6%A3%AE%E6%9E%97%E3%80%81%E5%9B%9E%E5%BD%92%E5%88%86%E6%9E%90%E3%80%81Boosting%E3%80%81%E6%9C%B4%E7%B4%A0%E8%B4%9D%E5%8F%B6%E6%96%AF%E7%AD%89%EF%BC%89%E6%A0%B9%E6%8D%AE%E6%8F%90%E5%8F%96%E7%9A%84%E7%89%B9%E5%BE%81%E4%B8%8E%E4%BA%BA%E5%B7%A5%E5%88%86%E7%B1%BB%E7%BB%93%E6%9E%9C%E8%AE%AD%E7%BB%83%E5%88%86%E7%B1%BB%E5%99%A8%EF%BC%8C%E4%BE%9D%E6%8D%AE%E8%A7%86%E8%A7%89%E7%BE%8E%E5%AD%A6%E8%B4%A8%E9%87%8F%20%E5%AF%B9%E8%BE%93%E5%85%A5%E5%9B%BE%E5%83%8F%E8%BF%9B%E8%A1%8C%E5%88%86%E7%B1%BB%EF%BC%8C%E6%88%96%E8%80%85%E5%AF%B9%E6%8F%90%E5%8F%96%E7%9A%84%E7%89%B9%E5%BE%81%E4%B8%8E%E4%BA%BA%E7%B1%BB%E7%BE%8E%E5%AD%A6%E8%B4%A8%E9%87%8F%E8%AF%84%E5%88%86%E8%BF%9B%E8%A1%8C%E5%9B%9E%E5%BD%92%E5%88%86%E6%9E%90%EF%BC%8C%E4%BB%A5%E5%AE%9E%E7%8E%B0%E5%AF%B9%E8%BE%93%E5%85%A5%E5%9B%BE%E5%83%8F%E8%A7%86%E8%A7%89%E7%BE%8E%E5%AD%A6%E8%B4%A8%E9%87%8F%E7%9A%84%E6%95%B0%E5%80%BC%E8%AF%84%E4%BB%B7%E3%80%82" TargetMode="External" /><Relationship Type="http://schemas.openxmlformats.org/officeDocument/2006/relationships/hyperlink" Id="rId27" Target="https://blog.csdn.net/weixin_44402973/article/details/118192759#:~:text=and%20attributes%20database%EF%BC%8CAADB%EF%BC%89%E3%80%82" TargetMode="External" /></Relationships>
</file>

<file path=word/_rels/footnotes.xml.rels><?xml version="1.0" encoding="UTF-8"?><Relationships xmlns="http://schemas.openxmlformats.org/package/2006/relationships"><Relationship Type="http://schemas.openxmlformats.org/officeDocument/2006/relationships/hyperlink" Id="rId35" Target="https://blog.csdn.net/weixin_44402973/article/details/118192759" TargetMode="External" /><Relationship Type="http://schemas.openxmlformats.org/officeDocument/2006/relationships/hyperlink" Id="rId30" Target="https://blog.csdn.net/weixin_44402973/article/details/118192759#:~:text=%E9%98%BF%E9%87%8C%E5%B7%B4%E5%B7%B4%E7%9A%84%E2%80%9C%E9%B2%81%E7%8F%AD%E2%80%9D%E4%BA%BA%E5%B7%A5%E6%99%BA%E8%83%BD%E8%AE%BE%E8%AE%A1%E5%B8%88%E8%83%BD%E5%A4%9F%E8%87%AA%E5%8A%A8%E8%AE%BE%E8%AE%A1%E5%95%86%E5%93%81%E6%B5%B7%E6%8A%A5%EF%BC%8C%E8%AF%A5%E7%B3%BB%E7%BB%9F%E4%BA%8E2016%E5%B9%B4%E2%80%9C%E5%8F%8C%E5%8D%81%E4%B8%80%E8%B4%AD%E7%89%A9%E7%8B%82%E6%AC%A2%E8%8A%82%E2%80%9D%E5%BD%93%E6%97%A5%E4%B8%8A%E7%BA%BF%EF%BC%8C%E5%BD%93%E5%B9%B4%E8%87%AA%E5%8A%A8%E8%AE%BE%E8%AE%A1%E4%BA%861.7%E4%BA%BF%E5%B9%85%E5%95%86%E5%93%81%E6%B5%B7%E6%8A%A5%EF%BC%8C%E5%95%86%E5%93%81%E7%9A%84%E7%82%B9%E5%87%BB%E7%8E%87%E6%8F%90%E5%8D%87%E4%BA%86100%20" TargetMode="External" /><Relationship Type="http://schemas.openxmlformats.org/officeDocument/2006/relationships/hyperlink" Id="rId23" Target="https://blog.csdn.net/weixin_44402973/article/details/118192759#:~:text=1,%E4%BA%BA%E7%B1%BB%E5%AF%B9%E4%BA%8E%E5%9B%BE%E5%83%8F%E7%BE%8E%E6%84%9F%E7%9A%84%E8%AF%84%E4%BB%B7%E5%AD%98%E5%9C%A8%E5%A4%9A%E7%A7%8D%E5%BD%A2%E5%BC%8F%EF%BC%8C%E4%BE%8B%E5%A6%82%E5%88%86%E2%80%9C%E7%BE%8E%E2%80%9D%E4%B8%8E%E2%80%9C%E4%B8%91%E2%80%9D%EF%BC%8C%E7%BB%99%E5%87%BA%E6%95%B0%E5%80%BC%E8%AF%84%E5%88%86%E3%80%81%E8%AF%AD%E8%A8%80%E8%AF%84%E4%BB%B7%E7%AD%89%E3%80%82" TargetMode="External" /><Relationship Type="http://schemas.openxmlformats.org/officeDocument/2006/relationships/hyperlink" Id="rId25" Target="https://blog.csdn.net/weixin_44402973/article/details/118192759#:~:text=1,%E5%88%A9%E7%94%A8%E6%9C%BA%E5%99%A8%E5%AD%A6%E4%B9%A0%EF%BC%88K%E7%AE%97%E6%B3%95%E8%BF%91%E9%82%BB%E5%88%86%E7%B1%BB%E3%80%81%E6%94%AF%E6%92%91%E5%90%91%E9%87%8F%E6%9C%BA%E3%80%81%E9%9A%8F%E6%9C%BA%E6%A3%AE%E6%9E%97%E3%80%81%E5%9B%9E%E5%BD%92%E5%88%86%E6%9E%90%E3%80%81Boosting%E3%80%81%E6%9C%B4%E7%B4%A0%E8%B4%9D%E5%8F%B6%E6%96%AF%E7%AD%89%EF%BC%89%E6%A0%B9%E6%8D%AE%E6%8F%90%E5%8F%96%E7%9A%84%E7%89%B9%E5%BE%81%E4%B8%8E%E4%BA%BA%E5%B7%A5%E5%88%86%E7%B1%BB%E7%BB%93%E6%9E%9C%E8%AE%AD%E7%BB%83%E5%88%86%E7%B1%BB%E5%99%A8%EF%BC%8C%E4%BE%9D%E6%8D%AE%E8%A7%86%E8%A7%89%E7%BE%8E%E5%AD%A6%E8%B4%A8%E9%87%8F%20%E5%AF%B9%E8%BE%93%E5%85%A5%E5%9B%BE%E5%83%8F%E8%BF%9B%E8%A1%8C%E5%88%86%E7%B1%BB%EF%BC%8C%E6%88%96%E8%80%85%E5%AF%B9%E6%8F%90%E5%8F%96%E7%9A%84%E7%89%B9%E5%BE%81%E4%B8%8E%E4%BA%BA%E7%B1%BB%E7%BE%8E%E5%AD%A6%E8%B4%A8%E9%87%8F%E8%AF%84%E5%88%86%E8%BF%9B%E8%A1%8C%E5%9B%9E%E5%BD%92%E5%88%86%E6%9E%90%EF%BC%8C%E4%BB%A5%E5%AE%9E%E7%8E%B0%E5%AF%B9%E8%BE%93%E5%85%A5%E5%9B%BE%E5%83%8F%E8%A7%86%E8%A7%89%E7%BE%8E%E5%AD%A6%E8%B4%A8%E9%87%8F%E7%9A%84%E6%95%B0%E5%80%BC%E8%AF%84%E4%BB%B7%E3%80%82" TargetMode="External" /><Relationship Type="http://schemas.openxmlformats.org/officeDocument/2006/relationships/hyperlink" Id="rId27" Target="https://blog.csdn.net/weixin_44402973/article/details/118192759#:~:text=and%20attributes%20database%EF%BC%8CAADB%EF%BC%89%E3%80%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2026-02-25T05:28:48Z</dcterms:created>
  <dcterms:modified xsi:type="dcterms:W3CDTF">2026-02-25T05:28:48Z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