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сисетм</w:t>
      </w:r>
    </w:p>
    <w:p>
      <w:pPr>
        <w:pStyle w:val="Author"/>
      </w:pPr>
      <w:r>
        <w:t xml:space="preserve">Зарифбеков</w:t>
      </w:r>
      <w:r>
        <w:t xml:space="preserve"> </w:t>
      </w:r>
      <w:r>
        <w:t xml:space="preserve">Амир</w:t>
      </w:r>
      <w:r>
        <w:t xml:space="preserve"> </w:t>
      </w:r>
      <w:r>
        <w:t xml:space="preserve">Пайшанбиевич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катологе сделайте отчёт по лабораторной работе №3в формате Markdown. 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numPr>
          <w:ilvl w:val="0"/>
          <w:numId w:val="1002"/>
        </w:numPr>
        <w:pStyle w:val="Compact"/>
      </w:pPr>
      <w:r>
        <w:t xml:space="preserve">Откроем терминал.</w:t>
      </w:r>
    </w:p>
    <w:p>
      <w:pPr>
        <w:pStyle w:val="CaptionedFigure"/>
      </w:pPr>
      <w:bookmarkStart w:id="25" w:name="fig:001"/>
      <w:r>
        <w:drawing>
          <wp:inline>
            <wp:extent cx="5334000" cy="593935"/>
            <wp:effectExtent b="0" l="0" r="0" t="0"/>
            <wp:docPr descr="Рис. 1: открытие терминал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открытие терминала</w:t>
      </w:r>
    </w:p>
    <w:p>
      <w:pPr>
        <w:numPr>
          <w:ilvl w:val="0"/>
          <w:numId w:val="1003"/>
        </w:numPr>
        <w:pStyle w:val="Compact"/>
      </w:pPr>
      <w:r>
        <w:t xml:space="preserve">Перейдём в католог курса сформированный при выполнении лабораторной раоты №2.Обновить</w:t>
      </w:r>
      <w:r>
        <w:t xml:space="preserve"> </w:t>
      </w:r>
      <w:r>
        <w:t xml:space="preserve">локальный репозитоий, скачав измененя из удалённого репозитория с помошью git pull.</w:t>
      </w:r>
    </w:p>
    <w:p>
      <w:pPr>
        <w:pStyle w:val="CaptionedFigure"/>
      </w:pPr>
      <w:bookmarkStart w:id="29" w:name="fig:002"/>
      <w:r>
        <w:drawing>
          <wp:inline>
            <wp:extent cx="5334000" cy="2175282"/>
            <wp:effectExtent b="0" l="0" r="0" t="0"/>
            <wp:docPr descr="Рис. 2: перейдём в католог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5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перейдём в католог</w:t>
      </w:r>
    </w:p>
    <w:p>
      <w:pPr>
        <w:numPr>
          <w:ilvl w:val="0"/>
          <w:numId w:val="1004"/>
        </w:numPr>
        <w:pStyle w:val="Compact"/>
      </w:pPr>
      <w:r>
        <w:t xml:space="preserve">Переходим в католог с шаблоном отчёта по лабороторной работе №2. Проведём компиляцию шаблона с использованием Makefile. Для этого введём команду make. Генерируется файлы report.pdf и report.docx.</w:t>
      </w:r>
    </w:p>
    <w:p>
      <w:pPr>
        <w:pStyle w:val="CaptionedFigure"/>
      </w:pPr>
      <w:bookmarkStart w:id="33" w:name="fig:003"/>
      <w:r>
        <w:drawing>
          <wp:inline>
            <wp:extent cx="5334000" cy="738812"/>
            <wp:effectExtent b="0" l="0" r="0" t="0"/>
            <wp:docPr descr="Рис. 3: используем Makefile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используем Makefile</w:t>
      </w:r>
    </w:p>
    <w:p>
      <w:pPr>
        <w:numPr>
          <w:ilvl w:val="0"/>
          <w:numId w:val="1005"/>
        </w:numPr>
        <w:pStyle w:val="Compact"/>
      </w:pPr>
      <w:r>
        <w:t xml:space="preserve">Удаляем полученные файлы с использованием makefile. Для этого введём команду make clean.</w:t>
      </w:r>
    </w:p>
    <w:p>
      <w:pPr>
        <w:pStyle w:val="CaptionedFigure"/>
      </w:pPr>
      <w:bookmarkStart w:id="37" w:name="fig:004"/>
      <w:r>
        <w:drawing>
          <wp:inline>
            <wp:extent cx="5334000" cy="313435"/>
            <wp:effectExtent b="0" l="0" r="0" t="0"/>
            <wp:docPr descr="Рис. 4: Удаляем полученные файлы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Удаляем полученные файлы</w:t>
      </w:r>
    </w:p>
    <w:p>
      <w:pPr>
        <w:numPr>
          <w:ilvl w:val="0"/>
          <w:numId w:val="1006"/>
        </w:numPr>
        <w:pStyle w:val="Compact"/>
      </w:pPr>
      <w:r>
        <w:t xml:space="preserve">Открываем файл report.md с помошью Markdown, gedit report.md. Заполняю данный отчёт и компелирую с использованием Makefile.</w:t>
      </w:r>
    </w:p>
    <w:p>
      <w:pPr>
        <w:pStyle w:val="CaptionedFigure"/>
      </w:pPr>
      <w:bookmarkStart w:id="41" w:name="fig:005"/>
      <w:r>
        <w:drawing>
          <wp:inline>
            <wp:extent cx="5334000" cy="297513"/>
            <wp:effectExtent b="0" l="0" r="0" t="0"/>
            <wp:docPr descr="Рис. 5: Открываем файл report.md с помошью Markdown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Открываем файл report.md с помошью Markdown</w:t>
      </w:r>
    </w:p>
    <w:p>
      <w:pPr>
        <w:numPr>
          <w:ilvl w:val="0"/>
          <w:numId w:val="1007"/>
        </w:numPr>
        <w:pStyle w:val="Compact"/>
      </w:pPr>
      <w:r>
        <w:t xml:space="preserve">Загрузим всё на Github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основные процедуры оформления отчётов с помошью лёгковестного языка разметки Mardown.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Зарифбеков Амир Пайшанбиевич</dc:creator>
  <dc:language>ru-RU</dc:language>
  <cp:keywords/>
  <dcterms:created xsi:type="dcterms:W3CDTF">2022-10-26T13:15:54Z</dcterms:created>
  <dcterms:modified xsi:type="dcterms:W3CDTF">2022-10-26T13:15:54Z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сисетм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