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97" w:type="dxa"/>
        <w:tblBorders>
          <w:insideV w:val="single" w:sz="4" w:space="0" w:color="auto"/>
        </w:tblBorders>
        <w:tblLayout w:type="fixed"/>
        <w:tblCellMar>
          <w:left w:w="99" w:type="dxa"/>
          <w:right w:w="99" w:type="dxa"/>
        </w:tblCellMar>
        <w:tblLook w:val="0000" w:firstRow="0" w:lastRow="0" w:firstColumn="0" w:lastColumn="0" w:noHBand="0" w:noVBand="0"/>
      </w:tblPr>
      <w:tblGrid>
        <w:gridCol w:w="262"/>
        <w:gridCol w:w="8460"/>
        <w:gridCol w:w="236"/>
      </w:tblGrid>
      <w:tr w:rsidR="0059381C" w:rsidRPr="00341F12" w:rsidTr="00874511">
        <w:trPr>
          <w:gridBefore w:val="1"/>
          <w:gridAfter w:val="1"/>
          <w:wBefore w:w="262" w:type="dxa"/>
          <w:wAfter w:w="236" w:type="dxa"/>
          <w:trHeight w:val="572"/>
        </w:trPr>
        <w:tc>
          <w:tcPr>
            <w:tcW w:w="8460" w:type="dxa"/>
            <w:vAlign w:val="center"/>
          </w:tcPr>
          <w:p w:rsidR="0059381C" w:rsidRPr="00341F12" w:rsidRDefault="009037A0" w:rsidP="00874511">
            <w:pPr>
              <w:tabs>
                <w:tab w:val="left" w:pos="1260"/>
                <w:tab w:val="left" w:pos="9180"/>
              </w:tabs>
              <w:snapToGrid w:val="0"/>
              <w:spacing w:line="276" w:lineRule="auto"/>
              <w:jc w:val="center"/>
              <w:rPr>
                <w:rFonts w:ascii="함초롬돋움" w:eastAsia="함초롬돋움" w:hAnsi="함초롬돋움" w:cs="함초롬돋움"/>
                <w:sz w:val="40"/>
                <w:szCs w:val="40"/>
                <w:vertAlign w:val="superscript"/>
              </w:rPr>
            </w:pPr>
            <w:r>
              <w:rPr>
                <w:rFonts w:ascii="함초롬돋움" w:eastAsia="함초롬돋움" w:hAnsi="함초롬돋움" w:cs="함초롬돋움" w:hint="eastAsia"/>
                <w:b/>
                <w:bCs/>
                <w:sz w:val="32"/>
                <w:szCs w:val="32"/>
              </w:rPr>
              <w:t>투</w:t>
            </w:r>
            <w:r w:rsidR="00413D5A">
              <w:rPr>
                <w:rFonts w:ascii="함초롬돋움" w:eastAsia="함초롬돋움" w:hAnsi="함초롬돋움" w:cs="함초롬돋움" w:hint="eastAsia"/>
                <w:b/>
                <w:bCs/>
                <w:sz w:val="32"/>
                <w:szCs w:val="32"/>
              </w:rPr>
              <w:t>구</w:t>
            </w:r>
            <w:r>
              <w:rPr>
                <w:rFonts w:ascii="함초롬돋움" w:eastAsia="함초롬돋움" w:hAnsi="함초롬돋움" w:cs="함초롬돋움" w:hint="eastAsia"/>
                <w:b/>
                <w:bCs/>
                <w:sz w:val="32"/>
                <w:szCs w:val="32"/>
              </w:rPr>
              <w:t xml:space="preserve"> </w:t>
            </w:r>
            <w:proofErr w:type="spellStart"/>
            <w:r>
              <w:rPr>
                <w:rFonts w:ascii="함초롬돋움" w:eastAsia="함초롬돋움" w:hAnsi="함초롬돋움" w:cs="함초롬돋움" w:hint="eastAsia"/>
                <w:b/>
                <w:bCs/>
                <w:sz w:val="32"/>
                <w:szCs w:val="32"/>
              </w:rPr>
              <w:t>구종</w:t>
            </w:r>
            <w:proofErr w:type="spellEnd"/>
            <w:r>
              <w:rPr>
                <w:rFonts w:ascii="함초롬돋움" w:eastAsia="함초롬돋움" w:hAnsi="함초롬돋움" w:cs="함초롬돋움" w:hint="eastAsia"/>
                <w:b/>
                <w:bCs/>
                <w:sz w:val="32"/>
                <w:szCs w:val="32"/>
              </w:rPr>
              <w:t xml:space="preserve"> 예측 모델</w:t>
            </w:r>
          </w:p>
        </w:tc>
      </w:tr>
      <w:tr w:rsidR="0059381C" w:rsidRPr="00341F12" w:rsidTr="001D1169">
        <w:trPr>
          <w:gridBefore w:val="1"/>
          <w:gridAfter w:val="1"/>
          <w:wBefore w:w="262" w:type="dxa"/>
          <w:wAfter w:w="236" w:type="dxa"/>
          <w:trHeight w:val="568"/>
        </w:trPr>
        <w:tc>
          <w:tcPr>
            <w:tcW w:w="8460" w:type="dxa"/>
            <w:vAlign w:val="center"/>
          </w:tcPr>
          <w:p w:rsidR="009037A0" w:rsidRPr="00341F12" w:rsidRDefault="009037A0" w:rsidP="009037A0">
            <w:pPr>
              <w:tabs>
                <w:tab w:val="left" w:pos="3300"/>
              </w:tabs>
              <w:snapToGrid w:val="0"/>
              <w:spacing w:line="276" w:lineRule="auto"/>
              <w:jc w:val="center"/>
              <w:rPr>
                <w:rFonts w:ascii="함초롬돋움" w:eastAsia="함초롬돋움" w:hAnsi="함초롬돋움" w:cs="함초롬돋움"/>
              </w:rPr>
            </w:pPr>
            <w:r>
              <w:rPr>
                <w:rFonts w:ascii="-webkit-standard" w:hAnsi="-webkit-standard"/>
                <w:color w:val="000000"/>
                <w:sz w:val="27"/>
                <w:szCs w:val="27"/>
              </w:rPr>
              <w:t>Pitch Type Prediction Model</w:t>
            </w:r>
          </w:p>
          <w:p w:rsidR="0029713F" w:rsidRPr="00341F12" w:rsidRDefault="0029713F" w:rsidP="00102E68">
            <w:pPr>
              <w:tabs>
                <w:tab w:val="left" w:pos="3300"/>
              </w:tabs>
              <w:snapToGrid w:val="0"/>
              <w:spacing w:line="276" w:lineRule="auto"/>
              <w:jc w:val="center"/>
              <w:rPr>
                <w:rFonts w:ascii="함초롬돋움" w:eastAsia="함초롬돋움" w:hAnsi="함초롬돋움" w:cs="함초롬돋움"/>
              </w:rPr>
            </w:pPr>
          </w:p>
        </w:tc>
      </w:tr>
      <w:tr w:rsidR="0059381C" w:rsidRPr="001A11FF">
        <w:trPr>
          <w:trHeight w:val="1977"/>
        </w:trPr>
        <w:tc>
          <w:tcPr>
            <w:tcW w:w="8958" w:type="dxa"/>
            <w:gridSpan w:val="3"/>
            <w:vAlign w:val="center"/>
          </w:tcPr>
          <w:p w:rsidR="0059381C" w:rsidRPr="00341F12" w:rsidRDefault="0059381C" w:rsidP="00CC7512">
            <w:pPr>
              <w:snapToGrid w:val="0"/>
              <w:spacing w:line="276" w:lineRule="auto"/>
              <w:jc w:val="center"/>
              <w:rPr>
                <w:rFonts w:ascii="함초롬돋움" w:eastAsia="함초롬돋움" w:hAnsi="함초롬돋움" w:cs="함초롬돋움"/>
                <w:b/>
                <w:bCs/>
              </w:rPr>
            </w:pPr>
            <w:r w:rsidRPr="00341F12">
              <w:rPr>
                <w:rFonts w:ascii="함초롬돋움" w:eastAsia="함초롬돋움" w:hAnsi="함초롬돋움" w:cs="함초롬돋움" w:hint="eastAsia"/>
                <w:b/>
                <w:bCs/>
              </w:rPr>
              <w:t>요</w:t>
            </w:r>
            <w:r w:rsidRPr="00341F12">
              <w:rPr>
                <w:rFonts w:ascii="함초롬돋움" w:eastAsia="함초롬돋움" w:hAnsi="함초롬돋움" w:cs="함초롬돋움"/>
                <w:b/>
                <w:bCs/>
              </w:rPr>
              <w:t xml:space="preserve">   </w:t>
            </w:r>
            <w:r w:rsidRPr="00341F12">
              <w:rPr>
                <w:rFonts w:ascii="함초롬돋움" w:eastAsia="함초롬돋움" w:hAnsi="함초롬돋움" w:cs="함초롬돋움" w:hint="eastAsia"/>
                <w:b/>
                <w:bCs/>
              </w:rPr>
              <w:t>약</w:t>
            </w:r>
          </w:p>
          <w:p w:rsidR="007207BB" w:rsidRDefault="0059381C" w:rsidP="007207BB">
            <w:r w:rsidRPr="00B0599F">
              <w:t xml:space="preserve"> </w:t>
            </w:r>
            <w:r w:rsidR="007207BB">
              <w:rPr>
                <w:rFonts w:hint="eastAsia"/>
              </w:rPr>
              <w:t xml:space="preserve">현대 야구에서 투수의 </w:t>
            </w:r>
            <w:proofErr w:type="spellStart"/>
            <w:r w:rsidR="007207BB">
              <w:rPr>
                <w:rFonts w:hint="eastAsia"/>
              </w:rPr>
              <w:t>구종</w:t>
            </w:r>
            <w:proofErr w:type="spellEnd"/>
            <w:r w:rsidR="007207BB">
              <w:rPr>
                <w:rFonts w:hint="eastAsia"/>
              </w:rPr>
              <w:t xml:space="preserve"> 예측은 타자의 타격 전략 수립과 경기 </w:t>
            </w:r>
            <w:proofErr w:type="spellStart"/>
            <w:r w:rsidR="007207BB">
              <w:rPr>
                <w:rFonts w:hint="eastAsia"/>
              </w:rPr>
              <w:t>승패에</w:t>
            </w:r>
            <w:proofErr w:type="spellEnd"/>
            <w:r w:rsidR="007207BB">
              <w:rPr>
                <w:rFonts w:hint="eastAsia"/>
              </w:rPr>
              <w:t xml:space="preserve"> 중요한 영향을 미친다. 본 논문에서는 2025년 MLB </w:t>
            </w:r>
            <w:proofErr w:type="spellStart"/>
            <w:r w:rsidR="007207BB">
              <w:rPr>
                <w:rFonts w:hint="eastAsia"/>
              </w:rPr>
              <w:t>Statcast</w:t>
            </w:r>
            <w:proofErr w:type="spellEnd"/>
            <w:r w:rsidR="007207BB">
              <w:rPr>
                <w:rFonts w:hint="eastAsia"/>
              </w:rPr>
              <w:t xml:space="preserve"> 데이터를 활용하여 투수의 투구 패턴을 학습하고 다음 </w:t>
            </w:r>
            <w:proofErr w:type="spellStart"/>
            <w:r w:rsidR="007207BB">
              <w:rPr>
                <w:rFonts w:hint="eastAsia"/>
              </w:rPr>
              <w:t>구종을</w:t>
            </w:r>
            <w:proofErr w:type="spellEnd"/>
            <w:r w:rsidR="007207BB">
              <w:rPr>
                <w:rFonts w:hint="eastAsia"/>
              </w:rPr>
              <w:t xml:space="preserve"> 예측하는 앙상블 모델을 제안한다.</w:t>
            </w:r>
          </w:p>
          <w:p w:rsidR="007207BB" w:rsidRPr="007207BB" w:rsidRDefault="007207BB" w:rsidP="007207BB">
            <w:r>
              <w:rPr>
                <w:rFonts w:hint="eastAsia"/>
              </w:rPr>
              <w:t xml:space="preserve"> 제안하는 모델은 정형 데이터 분류에 강점이 있는 </w:t>
            </w:r>
            <w:proofErr w:type="spellStart"/>
            <w:r>
              <w:rPr>
                <w:rFonts w:hint="eastAsia"/>
              </w:rPr>
              <w:t>XGBoost</w:t>
            </w:r>
            <w:proofErr w:type="spellEnd"/>
            <w:r>
              <w:rPr>
                <w:rFonts w:hint="eastAsia"/>
              </w:rPr>
              <w:t xml:space="preserve">와 자동화된 </w:t>
            </w:r>
            <w:proofErr w:type="spellStart"/>
            <w:r>
              <w:rPr>
                <w:rFonts w:hint="eastAsia"/>
              </w:rPr>
              <w:t>머신러닝</w:t>
            </w:r>
            <w:proofErr w:type="spellEnd"/>
            <w:r>
              <w:rPr>
                <w:rFonts w:hint="eastAsia"/>
              </w:rPr>
              <w:t xml:space="preserve"> 프레임워크인 </w:t>
            </w:r>
            <w:proofErr w:type="spellStart"/>
            <w:r>
              <w:rPr>
                <w:rFonts w:hint="eastAsia"/>
              </w:rPr>
              <w:t>AutoGluon</w:t>
            </w:r>
            <w:proofErr w:type="spellEnd"/>
            <w:r>
              <w:rPr>
                <w:rFonts w:hint="eastAsia"/>
              </w:rPr>
              <w:t xml:space="preserve">을 결합하여 개별 모델의 편향을 줄이고 예측 성능을 극대화하였다. 특히 투구 전 시점에는 알 수 없는 구속, </w:t>
            </w:r>
            <w:proofErr w:type="spellStart"/>
            <w:r>
              <w:rPr>
                <w:rFonts w:hint="eastAsia"/>
              </w:rPr>
              <w:t>회전수</w:t>
            </w:r>
            <w:proofErr w:type="spellEnd"/>
            <w:r>
              <w:rPr>
                <w:rFonts w:hint="eastAsia"/>
              </w:rPr>
              <w:t xml:space="preserve"> 등의 물리적 변수는 배제하고, 볼카운트, 이닝, 점수 차, 주자 상황 등 오직 경기 상황(Game Context) 변수만을 </w:t>
            </w:r>
            <w:proofErr w:type="spellStart"/>
            <w:r>
              <w:rPr>
                <w:rFonts w:hint="eastAsia"/>
              </w:rPr>
              <w:t>입력값으로</w:t>
            </w:r>
            <w:proofErr w:type="spellEnd"/>
            <w:r>
              <w:rPr>
                <w:rFonts w:hint="eastAsia"/>
              </w:rPr>
              <w:t xml:space="preserve"> 활용하였다.</w:t>
            </w:r>
          </w:p>
          <w:p w:rsidR="00B0599F" w:rsidRPr="007207BB" w:rsidRDefault="007207BB" w:rsidP="007207BB">
            <w:pPr>
              <w:rPr>
                <w:rFonts w:ascii="굴림" w:eastAsia="굴림" w:hAnsi="굴림" w:cs="굴림"/>
                <w:sz w:val="18"/>
              </w:rPr>
            </w:pPr>
            <w:r>
              <w:rPr>
                <w:rFonts w:hint="eastAsia"/>
              </w:rPr>
              <w:t xml:space="preserve"> 나아가 본 연구는 유사 </w:t>
            </w:r>
            <w:proofErr w:type="spellStart"/>
            <w:r>
              <w:rPr>
                <w:rFonts w:hint="eastAsia"/>
              </w:rPr>
              <w:t>구종</w:t>
            </w:r>
            <w:proofErr w:type="spellEnd"/>
            <w:r>
              <w:rPr>
                <w:rFonts w:hint="eastAsia"/>
              </w:rPr>
              <w:t xml:space="preserve"> 간의 </w:t>
            </w:r>
            <w:proofErr w:type="spellStart"/>
            <w:r>
              <w:rPr>
                <w:rFonts w:hint="eastAsia"/>
              </w:rPr>
              <w:t>오분류</w:t>
            </w:r>
            <w:proofErr w:type="spellEnd"/>
            <w:r>
              <w:rPr>
                <w:rFonts w:hint="eastAsia"/>
              </w:rPr>
              <w:t xml:space="preserve"> 문제를 해결하기 위해 </w:t>
            </w:r>
            <w:proofErr w:type="spellStart"/>
            <w:r>
              <w:rPr>
                <w:rFonts w:hint="eastAsia"/>
              </w:rPr>
              <w:t>구종</w:t>
            </w:r>
            <w:proofErr w:type="spellEnd"/>
            <w:r>
              <w:rPr>
                <w:rFonts w:hint="eastAsia"/>
              </w:rPr>
              <w:t xml:space="preserve"> 범주화(Pitch Categorization) 전략을 도입하였다. 실험 결과, 세부 </w:t>
            </w:r>
            <w:proofErr w:type="spellStart"/>
            <w:r>
              <w:rPr>
                <w:rFonts w:hint="eastAsia"/>
              </w:rPr>
              <w:t>구종을</w:t>
            </w:r>
            <w:proofErr w:type="spellEnd"/>
            <w:r>
              <w:rPr>
                <w:rFonts w:hint="eastAsia"/>
              </w:rPr>
              <w:t xml:space="preserve"> 예측하는 단일 모델 대비 </w:t>
            </w:r>
            <w:proofErr w:type="spellStart"/>
            <w:r>
              <w:rPr>
                <w:rFonts w:hint="eastAsia"/>
              </w:rPr>
              <w:t>범주화된</w:t>
            </w:r>
            <w:proofErr w:type="spellEnd"/>
            <w:r>
              <w:rPr>
                <w:rFonts w:hint="eastAsia"/>
              </w:rPr>
              <w:t xml:space="preserve"> 앙상블 모델이 약 47% 향상된 정확도를 보였으며, 주자 만루 위기나 좌/우 타자 </w:t>
            </w:r>
            <w:proofErr w:type="spellStart"/>
            <w:r>
              <w:rPr>
                <w:rFonts w:hint="eastAsia"/>
              </w:rPr>
              <w:t>플래툰</w:t>
            </w:r>
            <w:proofErr w:type="spellEnd"/>
            <w:r>
              <w:rPr>
                <w:rFonts w:hint="eastAsia"/>
              </w:rPr>
              <w:t xml:space="preserve"> 시스템 등 투수의 실제 경기 운영 전략을 효과적으로 학습함을 입증하였다.</w:t>
            </w:r>
          </w:p>
        </w:tc>
      </w:tr>
    </w:tbl>
    <w:p w:rsidR="00EB76BF" w:rsidRPr="001A11FF" w:rsidRDefault="00EB76BF" w:rsidP="00EB76BF">
      <w:pPr>
        <w:rPr>
          <w:rFonts w:hAnsi="바탕"/>
        </w:rPr>
        <w:sectPr w:rsidR="00EB76BF" w:rsidRPr="001A11FF" w:rsidSect="00B0599F">
          <w:pgSz w:w="11906" w:h="16838" w:code="9"/>
          <w:pgMar w:top="1701" w:right="567" w:bottom="1134" w:left="567" w:header="0" w:footer="0" w:gutter="0"/>
          <w:cols w:space="720"/>
          <w:docGrid w:type="lines" w:linePitch="360"/>
        </w:sectPr>
      </w:pPr>
    </w:p>
    <w:p w:rsidR="00CC7512" w:rsidRPr="00A00C9C" w:rsidRDefault="00CC7512" w:rsidP="00A00C9C">
      <w:pPr>
        <w:wordWrap/>
        <w:spacing w:line="300" w:lineRule="exact"/>
        <w:rPr>
          <w:rFonts w:ascii="함초롬돋움" w:eastAsia="함초롬돋움" w:hAnsi="함초롬돋움" w:cs="함초롬돋움"/>
          <w:b/>
          <w:bCs/>
        </w:rPr>
      </w:pPr>
      <w:r w:rsidRPr="00A00C9C">
        <w:rPr>
          <w:rFonts w:ascii="함초롬돋움" w:eastAsia="함초롬돋움" w:hAnsi="함초롬돋움" w:cs="함초롬돋움"/>
          <w:b/>
          <w:bCs/>
        </w:rPr>
        <w:t xml:space="preserve">1. </w:t>
      </w:r>
      <w:r w:rsidRPr="00A00C9C">
        <w:rPr>
          <w:rFonts w:ascii="함초롬돋움" w:eastAsia="함초롬돋움" w:hAnsi="함초롬돋움" w:cs="함초롬돋움" w:hint="eastAsia"/>
          <w:b/>
          <w:bCs/>
        </w:rPr>
        <w:t>서</w:t>
      </w:r>
      <w:r w:rsidRPr="00A00C9C">
        <w:rPr>
          <w:rFonts w:ascii="함초롬돋움" w:eastAsia="함초롬돋움" w:hAnsi="함초롬돋움" w:cs="함초롬돋움"/>
          <w:b/>
          <w:bCs/>
        </w:rPr>
        <w:t xml:space="preserve">  </w:t>
      </w:r>
      <w:r w:rsidRPr="00A00C9C">
        <w:rPr>
          <w:rFonts w:ascii="함초롬돋움" w:eastAsia="함초롬돋움" w:hAnsi="함초롬돋움" w:cs="함초롬돋움" w:hint="eastAsia"/>
          <w:b/>
          <w:bCs/>
        </w:rPr>
        <w:t>론</w:t>
      </w:r>
    </w:p>
    <w:p w:rsidR="00376A77" w:rsidRPr="003B6163" w:rsidRDefault="00376A77" w:rsidP="003B6163">
      <w:r w:rsidRPr="003B6163">
        <w:rPr>
          <w:rFonts w:hint="eastAsia"/>
        </w:rPr>
        <w:t>현대 야구는 '기록의 스포츠'</w:t>
      </w:r>
      <w:proofErr w:type="spellStart"/>
      <w:r w:rsidRPr="003B6163">
        <w:rPr>
          <w:rFonts w:hint="eastAsia"/>
        </w:rPr>
        <w:t>를</w:t>
      </w:r>
      <w:proofErr w:type="spellEnd"/>
      <w:r w:rsidRPr="003B6163">
        <w:rPr>
          <w:rFonts w:hint="eastAsia"/>
        </w:rPr>
        <w:t xml:space="preserve"> 넘어 데이터를 기반으로 의사결정을 내리는 '과학적 스포츠'로 진화하였다. 특히 투수와 타자의 1:1 승부에서 투수의 다음 </w:t>
      </w:r>
      <w:proofErr w:type="spellStart"/>
      <w:r w:rsidRPr="003B6163">
        <w:rPr>
          <w:rFonts w:hint="eastAsia"/>
        </w:rPr>
        <w:t>구종</w:t>
      </w:r>
      <w:proofErr w:type="spellEnd"/>
      <w:r w:rsidRPr="003B6163">
        <w:rPr>
          <w:rFonts w:hint="eastAsia"/>
        </w:rPr>
        <w:t xml:space="preserve">(Pitch Type)을 예측하는 것은 경기 승패를 가르는 핵심 요인이다. 타자가 투수의 </w:t>
      </w:r>
      <w:proofErr w:type="spellStart"/>
      <w:r w:rsidRPr="003B6163">
        <w:rPr>
          <w:rFonts w:hint="eastAsia"/>
        </w:rPr>
        <w:t>구종을</w:t>
      </w:r>
      <w:proofErr w:type="spellEnd"/>
      <w:r w:rsidRPr="003B6163">
        <w:rPr>
          <w:rFonts w:hint="eastAsia"/>
        </w:rPr>
        <w:t xml:space="preserve"> 미리 예측할 수 있다면 타이밍 싸움에서 우위를 점하여 </w:t>
      </w:r>
      <w:proofErr w:type="spellStart"/>
      <w:r w:rsidRPr="003B6163">
        <w:rPr>
          <w:rFonts w:hint="eastAsia"/>
        </w:rPr>
        <w:t>컨택</w:t>
      </w:r>
      <w:proofErr w:type="spellEnd"/>
      <w:r w:rsidRPr="003B6163">
        <w:rPr>
          <w:rFonts w:hint="eastAsia"/>
        </w:rPr>
        <w:t xml:space="preserve"> 성공률과 장타율을 비약적으로 높일 수 있으며, 전력 분석팀은 이를 통해 상대 투수의 투구 패턴을 파악하고 맞춤형 공략 전략을 수립할 수 있다.</w:t>
      </w:r>
    </w:p>
    <w:p w:rsidR="00376A77" w:rsidRPr="003B6163" w:rsidRDefault="007207BB" w:rsidP="003B6163">
      <w:r>
        <w:rPr>
          <w:rFonts w:hint="eastAsia"/>
        </w:rPr>
        <w:t xml:space="preserve"> </w:t>
      </w:r>
      <w:r w:rsidR="00376A77" w:rsidRPr="003B6163">
        <w:rPr>
          <w:rFonts w:hint="eastAsia"/>
        </w:rPr>
        <w:t xml:space="preserve">최근 메이저리그(MLB)의 </w:t>
      </w:r>
      <w:proofErr w:type="spellStart"/>
      <w:r w:rsidR="00376A77" w:rsidRPr="003B6163">
        <w:rPr>
          <w:rFonts w:hint="eastAsia"/>
        </w:rPr>
        <w:t>Statcast</w:t>
      </w:r>
      <w:proofErr w:type="spellEnd"/>
      <w:r w:rsidR="00376A77" w:rsidRPr="003B6163">
        <w:rPr>
          <w:rFonts w:hint="eastAsia"/>
        </w:rPr>
        <w:t xml:space="preserve"> 시스템 도입으로 투구의 궤적, </w:t>
      </w:r>
      <w:proofErr w:type="spellStart"/>
      <w:r w:rsidR="00376A77" w:rsidRPr="003B6163">
        <w:rPr>
          <w:rFonts w:hint="eastAsia"/>
        </w:rPr>
        <w:t>회전수</w:t>
      </w:r>
      <w:proofErr w:type="spellEnd"/>
      <w:r w:rsidR="00376A77" w:rsidRPr="003B6163">
        <w:rPr>
          <w:rFonts w:hint="eastAsia"/>
        </w:rPr>
        <w:t xml:space="preserve">(Spin Rate), 릴리스 포인트 등 정밀한 </w:t>
      </w:r>
      <w:proofErr w:type="spellStart"/>
      <w:r w:rsidR="00376A77" w:rsidRPr="003B6163">
        <w:rPr>
          <w:rFonts w:hint="eastAsia"/>
        </w:rPr>
        <w:t>트래킹</w:t>
      </w:r>
      <w:proofErr w:type="spellEnd"/>
      <w:r w:rsidR="00376A77" w:rsidRPr="003B6163">
        <w:rPr>
          <w:rFonts w:hint="eastAsia"/>
        </w:rPr>
        <w:t xml:space="preserve"> 데이터의 수집이 가능해짐에 따라, 기계학습(Machine Learning)을 활용한 </w:t>
      </w:r>
      <w:proofErr w:type="spellStart"/>
      <w:r w:rsidR="00376A77" w:rsidRPr="003B6163">
        <w:rPr>
          <w:rFonts w:hint="eastAsia"/>
        </w:rPr>
        <w:t>구종</w:t>
      </w:r>
      <w:proofErr w:type="spellEnd"/>
      <w:r w:rsidR="00376A77" w:rsidRPr="003B6163">
        <w:rPr>
          <w:rFonts w:hint="eastAsia"/>
        </w:rPr>
        <w:t xml:space="preserve"> 예측 연구가 활발히 진행되고 있다.</w:t>
      </w:r>
    </w:p>
    <w:p w:rsidR="003B6163" w:rsidRPr="003B6163" w:rsidRDefault="007207BB" w:rsidP="003B6163">
      <w:r>
        <w:rPr>
          <w:rFonts w:hint="eastAsia"/>
        </w:rPr>
        <w:t xml:space="preserve"> </w:t>
      </w:r>
      <w:r w:rsidR="00376A77" w:rsidRPr="003B6163">
        <w:rPr>
          <w:rFonts w:hint="eastAsia"/>
        </w:rPr>
        <w:t>이와 관련하여 조선미(2023)는 KBO 리그의 특정 선발 투수(</w:t>
      </w:r>
      <w:proofErr w:type="spellStart"/>
      <w:r w:rsidR="00376A77" w:rsidRPr="003B6163">
        <w:rPr>
          <w:rFonts w:hint="eastAsia"/>
        </w:rPr>
        <w:t>케이시</w:t>
      </w:r>
      <w:proofErr w:type="spellEnd"/>
      <w:r w:rsidR="00376A77" w:rsidRPr="003B6163">
        <w:rPr>
          <w:rFonts w:hint="eastAsia"/>
        </w:rPr>
        <w:t xml:space="preserve"> 켈리)</w:t>
      </w:r>
      <w:proofErr w:type="spellStart"/>
      <w:r w:rsidR="00376A77" w:rsidRPr="003B6163">
        <w:rPr>
          <w:rFonts w:hint="eastAsia"/>
        </w:rPr>
        <w:t>를</w:t>
      </w:r>
      <w:proofErr w:type="spellEnd"/>
      <w:r w:rsidR="00376A77" w:rsidRPr="003B6163">
        <w:rPr>
          <w:rFonts w:hint="eastAsia"/>
        </w:rPr>
        <w:t xml:space="preserve"> 대상으로 </w:t>
      </w:r>
      <w:proofErr w:type="spellStart"/>
      <w:r w:rsidR="00376A77" w:rsidRPr="003B6163">
        <w:rPr>
          <w:rFonts w:hint="eastAsia"/>
        </w:rPr>
        <w:t>XGBoost</w:t>
      </w:r>
      <w:proofErr w:type="spellEnd"/>
      <w:r w:rsidR="00376A77" w:rsidRPr="003B6163">
        <w:rPr>
          <w:rFonts w:hint="eastAsia"/>
        </w:rPr>
        <w:t xml:space="preserve"> 알고리즘을 적용하여 </w:t>
      </w:r>
      <w:proofErr w:type="spellStart"/>
      <w:r w:rsidR="00376A77" w:rsidRPr="003B6163">
        <w:rPr>
          <w:rFonts w:hint="eastAsia"/>
        </w:rPr>
        <w:t>상황별</w:t>
      </w:r>
      <w:proofErr w:type="spellEnd"/>
      <w:r w:rsidR="00376A77" w:rsidRPr="003B6163">
        <w:rPr>
          <w:rFonts w:hint="eastAsia"/>
        </w:rPr>
        <w:t xml:space="preserve"> </w:t>
      </w:r>
      <w:proofErr w:type="spellStart"/>
      <w:r w:rsidR="00376A77" w:rsidRPr="003B6163">
        <w:rPr>
          <w:rFonts w:hint="eastAsia"/>
        </w:rPr>
        <w:t>구종</w:t>
      </w:r>
      <w:proofErr w:type="spellEnd"/>
      <w:r w:rsidR="00376A77" w:rsidRPr="003B6163">
        <w:rPr>
          <w:rFonts w:hint="eastAsia"/>
        </w:rPr>
        <w:t xml:space="preserve"> 예측 모델을 제안하였다[1]. 해당 연구는 </w:t>
      </w:r>
      <w:proofErr w:type="spellStart"/>
      <w:r w:rsidR="00376A77" w:rsidRPr="003B6163">
        <w:rPr>
          <w:rFonts w:hint="eastAsia"/>
        </w:rPr>
        <w:t>트래킹</w:t>
      </w:r>
      <w:proofErr w:type="spellEnd"/>
      <w:r w:rsidR="00376A77" w:rsidRPr="003B6163">
        <w:rPr>
          <w:rFonts w:hint="eastAsia"/>
        </w:rPr>
        <w:t xml:space="preserve"> </w:t>
      </w:r>
      <w:proofErr w:type="spellStart"/>
      <w:r w:rsidR="00376A77" w:rsidRPr="003B6163">
        <w:rPr>
          <w:rFonts w:hint="eastAsia"/>
        </w:rPr>
        <w:t>데이터뿐만</w:t>
      </w:r>
      <w:proofErr w:type="spellEnd"/>
      <w:r w:rsidR="00376A77" w:rsidRPr="003B6163">
        <w:rPr>
          <w:rFonts w:hint="eastAsia"/>
        </w:rPr>
        <w:t xml:space="preserve"> 아니라 볼카운트, 점수 차, 주자 상황 등 경기 맥락(Context) 변수가 투구 패턴 결정에 중요한 영향을 미친다는 것을 실증하였다. 이후 조선미(2025)는 후속 연구를 통해 분석 대상을 KBO 리그 전체 투구 데이터로 확장하고, 다중분류 인공지능 모델과 SHAP(Shapley Additive </w:t>
      </w:r>
      <w:proofErr w:type="spellStart"/>
      <w:r w:rsidR="00376A77" w:rsidRPr="003B6163">
        <w:rPr>
          <w:rFonts w:hint="eastAsia"/>
        </w:rPr>
        <w:t>exPlanations</w:t>
      </w:r>
      <w:proofErr w:type="spellEnd"/>
      <w:r w:rsidR="00376A77" w:rsidRPr="003B6163">
        <w:rPr>
          <w:rFonts w:hint="eastAsia"/>
        </w:rPr>
        <w:t>) 분석을 결합하여 모델의</w:t>
      </w:r>
      <w:r w:rsidR="003B6163" w:rsidRPr="003B6163">
        <w:rPr>
          <w:rFonts w:hint="eastAsia"/>
        </w:rPr>
        <w:t xml:space="preserve"> </w:t>
      </w:r>
      <w:r w:rsidR="00376A77" w:rsidRPr="003B6163">
        <w:rPr>
          <w:rFonts w:hint="eastAsia"/>
        </w:rPr>
        <w:t xml:space="preserve">예측 </w:t>
      </w:r>
      <w:proofErr w:type="spellStart"/>
      <w:r w:rsidR="00376A77" w:rsidRPr="003B6163">
        <w:rPr>
          <w:rFonts w:hint="eastAsia"/>
        </w:rPr>
        <w:t>성능뿐만</w:t>
      </w:r>
      <w:proofErr w:type="spellEnd"/>
      <w:r w:rsidR="00376A77" w:rsidRPr="003B6163">
        <w:rPr>
          <w:rFonts w:hint="eastAsia"/>
        </w:rPr>
        <w:t xml:space="preserve"> 아니라 설명 가능성(</w:t>
      </w:r>
      <w:proofErr w:type="spellStart"/>
      <w:r w:rsidR="00376A77" w:rsidRPr="003B6163">
        <w:rPr>
          <w:rFonts w:hint="eastAsia"/>
        </w:rPr>
        <w:t>Explainability</w:t>
      </w:r>
      <w:proofErr w:type="spellEnd"/>
      <w:r w:rsidR="00376A77" w:rsidRPr="003B6163">
        <w:rPr>
          <w:rFonts w:hint="eastAsia"/>
        </w:rPr>
        <w:t xml:space="preserve">)을 확보하고자 하였다[2]. 이러한 선행 연구들은 기계학습이 투수의 투구 경향성을 파악하고 실제 경기 전략 수립에 효과적으로 활용될 수 있음을 </w:t>
      </w:r>
      <w:r w:rsidR="00376A77" w:rsidRPr="003B6163">
        <w:rPr>
          <w:rFonts w:hint="eastAsia"/>
        </w:rPr>
        <w:t>시사한</w:t>
      </w:r>
      <w:r w:rsidR="003B6163" w:rsidRPr="003B6163">
        <w:rPr>
          <w:rFonts w:hint="eastAsia"/>
        </w:rPr>
        <w:t>다.</w:t>
      </w:r>
    </w:p>
    <w:p w:rsidR="00376A77" w:rsidRPr="007207BB" w:rsidRDefault="007207BB" w:rsidP="007207BB">
      <w:r>
        <w:rPr>
          <w:rFonts w:hint="eastAsia"/>
        </w:rPr>
        <w:t xml:space="preserve"> </w:t>
      </w:r>
      <w:r w:rsidR="00376A77" w:rsidRPr="003B6163">
        <w:rPr>
          <w:rFonts w:hint="eastAsia"/>
        </w:rPr>
        <w:t xml:space="preserve">그러나 기존 선행 연구들은 주로 단일 모델(Single Model)에 의존하거나, 모든 세부 </w:t>
      </w:r>
      <w:proofErr w:type="spellStart"/>
      <w:r w:rsidR="00376A77" w:rsidRPr="003B6163">
        <w:rPr>
          <w:rFonts w:hint="eastAsia"/>
        </w:rPr>
        <w:t>구종을</w:t>
      </w:r>
      <w:proofErr w:type="spellEnd"/>
      <w:r w:rsidR="00376A77" w:rsidRPr="003B6163">
        <w:rPr>
          <w:rFonts w:hint="eastAsia"/>
        </w:rPr>
        <w:t xml:space="preserve"> 기계적으로 분류하려다 보니 데이터 불균형(Class Imbalance) 문제와 유사 </w:t>
      </w:r>
      <w:proofErr w:type="spellStart"/>
      <w:r w:rsidR="00376A77" w:rsidRPr="003B6163">
        <w:rPr>
          <w:rFonts w:hint="eastAsia"/>
        </w:rPr>
        <w:t>구종</w:t>
      </w:r>
      <w:proofErr w:type="spellEnd"/>
      <w:r w:rsidR="00376A77" w:rsidRPr="003B6163">
        <w:rPr>
          <w:rFonts w:hint="eastAsia"/>
        </w:rPr>
        <w:t xml:space="preserve"> 간의 혼동(Confusion) 문제를 완벽히 해결하기 어려웠다. 예를 들어, 직구(Fastball)와 </w:t>
      </w:r>
      <w:proofErr w:type="spellStart"/>
      <w:r w:rsidR="00376A77" w:rsidRPr="003B6163">
        <w:rPr>
          <w:rFonts w:hint="eastAsia"/>
        </w:rPr>
        <w:t>투심</w:t>
      </w:r>
      <w:proofErr w:type="spellEnd"/>
      <w:r w:rsidR="00376A77" w:rsidRPr="003B6163">
        <w:rPr>
          <w:rFonts w:hint="eastAsia"/>
        </w:rPr>
        <w:t xml:space="preserve">(Two-seam), 혹은 슬라이더(Slider)와 커터(Cutter)와 같이 궤적이 유사한 구종들은 단일 모델에서 </w:t>
      </w:r>
      <w:proofErr w:type="spellStart"/>
      <w:r w:rsidR="00376A77" w:rsidRPr="003B6163">
        <w:rPr>
          <w:rFonts w:hint="eastAsia"/>
        </w:rPr>
        <w:t>오분류될</w:t>
      </w:r>
      <w:proofErr w:type="spellEnd"/>
      <w:r w:rsidR="00376A77" w:rsidRPr="003B6163">
        <w:rPr>
          <w:rFonts w:hint="eastAsia"/>
        </w:rPr>
        <w:t xml:space="preserve"> 가능성이 높으며, 이는 예측의 정확도(F1-score)</w:t>
      </w:r>
      <w:proofErr w:type="spellStart"/>
      <w:r w:rsidR="00376A77" w:rsidRPr="003B6163">
        <w:rPr>
          <w:rFonts w:hint="eastAsia"/>
        </w:rPr>
        <w:t>를</w:t>
      </w:r>
      <w:proofErr w:type="spellEnd"/>
      <w:r w:rsidR="00376A77" w:rsidRPr="003B6163">
        <w:rPr>
          <w:rFonts w:hint="eastAsia"/>
        </w:rPr>
        <w:t xml:space="preserve"> 저하시키는 주요 원인이 된다.</w:t>
      </w:r>
    </w:p>
    <w:p w:rsidR="003568CB" w:rsidRDefault="007207BB" w:rsidP="00376A77">
      <w:pPr>
        <w:wordWrap/>
        <w:spacing w:line="20" w:lineRule="atLeast"/>
      </w:pPr>
      <w:r>
        <w:rPr>
          <w:rFonts w:hint="eastAsia"/>
        </w:rPr>
        <w:t xml:space="preserve"> </w:t>
      </w:r>
      <w:r w:rsidR="00376A77">
        <w:rPr>
          <w:rFonts w:hint="eastAsia"/>
        </w:rPr>
        <w:t xml:space="preserve">이에 본 연구에서는 선행 연구의 한계를 극복하고 예측 성능을 극대화하기 위해, 2025년 메이저리그(MLB) 시즌의 야마모토 </w:t>
      </w:r>
      <w:proofErr w:type="spellStart"/>
      <w:r w:rsidR="00376A77">
        <w:rPr>
          <w:rFonts w:hint="eastAsia"/>
        </w:rPr>
        <w:t>요시노부</w:t>
      </w:r>
      <w:proofErr w:type="spellEnd"/>
      <w:r w:rsidR="00376A77">
        <w:rPr>
          <w:rFonts w:hint="eastAsia"/>
        </w:rPr>
        <w:t xml:space="preserve">(Yoshinobu Yamamoto) 투구 데이터를 기반으로 </w:t>
      </w:r>
      <w:proofErr w:type="spellStart"/>
      <w:r w:rsidR="00376A77">
        <w:rPr>
          <w:rFonts w:hint="eastAsia"/>
        </w:rPr>
        <w:t>XGBoost</w:t>
      </w:r>
      <w:proofErr w:type="spellEnd"/>
      <w:r w:rsidR="00376A77">
        <w:rPr>
          <w:rFonts w:hint="eastAsia"/>
        </w:rPr>
        <w:t xml:space="preserve">와 자동화된 앙상블 프레임워크인 </w:t>
      </w:r>
      <w:proofErr w:type="spellStart"/>
      <w:r w:rsidR="00376A77">
        <w:rPr>
          <w:rFonts w:hint="eastAsia"/>
        </w:rPr>
        <w:t>AutoGluon</w:t>
      </w:r>
      <w:proofErr w:type="spellEnd"/>
      <w:r w:rsidR="00376A77">
        <w:rPr>
          <w:rFonts w:hint="eastAsia"/>
        </w:rPr>
        <w:t xml:space="preserve">을 결합한 하이브리드 예측 모델을 제안한다. 나아가 본 연구는 단순한 알고리즘의 결합을 넘어, </w:t>
      </w:r>
      <w:proofErr w:type="spellStart"/>
      <w:r w:rsidR="00376A77">
        <w:rPr>
          <w:rFonts w:hint="eastAsia"/>
        </w:rPr>
        <w:t>구종</w:t>
      </w:r>
      <w:proofErr w:type="spellEnd"/>
      <w:r w:rsidR="00376A77">
        <w:rPr>
          <w:rFonts w:hint="eastAsia"/>
        </w:rPr>
        <w:t xml:space="preserve"> 범주화(Pitch Categorization) 전략을 도입하여 예측의 실효성을 높이고자 한다. 이를 위해 6가지 세부 </w:t>
      </w:r>
      <w:proofErr w:type="spellStart"/>
      <w:r w:rsidR="00376A77">
        <w:rPr>
          <w:rFonts w:hint="eastAsia"/>
        </w:rPr>
        <w:t>구종을</w:t>
      </w:r>
      <w:proofErr w:type="spellEnd"/>
      <w:r w:rsidR="00376A77">
        <w:rPr>
          <w:rFonts w:hint="eastAsia"/>
        </w:rPr>
        <w:t xml:space="preserve"> 모두 예측하는 [Model 1]과, 물리적 특성에 따라 'Fastball', 'Breaking', '</w:t>
      </w:r>
      <w:proofErr w:type="spellStart"/>
      <w:r w:rsidR="00376A77">
        <w:rPr>
          <w:rFonts w:hint="eastAsia"/>
        </w:rPr>
        <w:t>Offspeed</w:t>
      </w:r>
      <w:proofErr w:type="spellEnd"/>
      <w:r w:rsidR="00376A77">
        <w:rPr>
          <w:rFonts w:hint="eastAsia"/>
        </w:rPr>
        <w:t>'의 3가지 상위 범주로 통합하여 예측하는 [Model 2]</w:t>
      </w:r>
      <w:proofErr w:type="spellStart"/>
      <w:r w:rsidR="00376A77">
        <w:rPr>
          <w:rFonts w:hint="eastAsia"/>
        </w:rPr>
        <w:t>를</w:t>
      </w:r>
      <w:proofErr w:type="spellEnd"/>
      <w:r w:rsidR="00376A77">
        <w:rPr>
          <w:rFonts w:hint="eastAsia"/>
        </w:rPr>
        <w:t xml:space="preserve"> 비교 분석함으로써, 범주화 전략이 데이터 불균형 해소와 실제 경기력 향상에 기여할 수 있음을 규명한다.</w:t>
      </w:r>
    </w:p>
    <w:p w:rsidR="00376A77" w:rsidRDefault="00376A77" w:rsidP="00376A77">
      <w:pPr>
        <w:wordWrap/>
        <w:spacing w:line="20" w:lineRule="atLeast"/>
      </w:pPr>
    </w:p>
    <w:p w:rsidR="009037A0" w:rsidRPr="00A00C9C" w:rsidRDefault="009037A0" w:rsidP="009037A0">
      <w:pPr>
        <w:wordWrap/>
        <w:spacing w:line="300" w:lineRule="exact"/>
        <w:rPr>
          <w:rFonts w:ascii="함초롬돋움" w:eastAsia="함초롬돋움" w:hAnsi="함초롬돋움" w:cs="함초롬돋움"/>
          <w:b/>
          <w:bCs/>
        </w:rPr>
      </w:pPr>
      <w:r>
        <w:rPr>
          <w:rFonts w:ascii="함초롬돋움" w:eastAsia="함초롬돋움" w:hAnsi="함초롬돋움" w:cs="함초롬돋움"/>
          <w:b/>
          <w:bCs/>
        </w:rPr>
        <w:t xml:space="preserve">2. </w:t>
      </w:r>
      <w:r>
        <w:rPr>
          <w:rFonts w:ascii="함초롬돋움" w:eastAsia="함초롬돋움" w:hAnsi="함초롬돋움" w:cs="함초롬돋움" w:hint="eastAsia"/>
          <w:b/>
          <w:bCs/>
        </w:rPr>
        <w:t>제안하는 시스템</w:t>
      </w:r>
    </w:p>
    <w:p w:rsidR="009037A0" w:rsidRPr="00FB75BA" w:rsidRDefault="009037A0" w:rsidP="00341F12">
      <w:pPr>
        <w:wordWrap/>
        <w:spacing w:line="20" w:lineRule="atLeast"/>
        <w:rPr>
          <w:rFonts w:ascii="굴림" w:eastAsia="굴림" w:hAnsi="굴림" w:cs="Times New Roman"/>
          <w:b/>
          <w:bCs/>
        </w:rPr>
      </w:pPr>
      <w:r w:rsidRPr="00FB75BA">
        <w:rPr>
          <w:rFonts w:ascii="굴림" w:eastAsia="굴림" w:hAnsi="굴림" w:cs="Times New Roman" w:hint="eastAsia"/>
          <w:b/>
          <w:bCs/>
        </w:rPr>
        <w:t xml:space="preserve">2.1 데이터 수집 및 </w:t>
      </w:r>
      <w:proofErr w:type="spellStart"/>
      <w:r w:rsidRPr="00FB75BA">
        <w:rPr>
          <w:rFonts w:ascii="굴림" w:eastAsia="굴림" w:hAnsi="굴림" w:cs="Times New Roman" w:hint="eastAsia"/>
          <w:b/>
          <w:bCs/>
        </w:rPr>
        <w:t>전처리</w:t>
      </w:r>
      <w:proofErr w:type="spellEnd"/>
      <w:r w:rsidRPr="00FB75BA">
        <w:rPr>
          <w:rFonts w:ascii="굴림" w:eastAsia="굴림" w:hAnsi="굴림" w:cs="Times New Roman" w:hint="eastAsia"/>
          <w:b/>
          <w:bCs/>
        </w:rPr>
        <w:t xml:space="preserve"> </w:t>
      </w:r>
    </w:p>
    <w:p w:rsidR="00B41295" w:rsidRDefault="007207BB" w:rsidP="00296F57">
      <w:r>
        <w:rPr>
          <w:rFonts w:hint="eastAsia"/>
        </w:rPr>
        <w:t xml:space="preserve"> </w:t>
      </w:r>
      <w:r w:rsidR="0048280C" w:rsidRPr="0048280C">
        <w:rPr>
          <w:rFonts w:hint="eastAsia"/>
        </w:rPr>
        <w:t xml:space="preserve">본 연구에서는 Python의 </w:t>
      </w:r>
      <w:proofErr w:type="spellStart"/>
      <w:r w:rsidR="0048280C" w:rsidRPr="0048280C">
        <w:rPr>
          <w:rFonts w:hint="eastAsia"/>
        </w:rPr>
        <w:t>pybaseball</w:t>
      </w:r>
      <w:proofErr w:type="spellEnd"/>
      <w:r w:rsidR="0048280C" w:rsidRPr="0048280C">
        <w:rPr>
          <w:rFonts w:hint="eastAsia"/>
        </w:rPr>
        <w:t xml:space="preserve"> 라이브러리를 활용하여 MLB </w:t>
      </w:r>
      <w:proofErr w:type="spellStart"/>
      <w:r w:rsidR="0048280C" w:rsidRPr="0048280C">
        <w:rPr>
          <w:rFonts w:hint="eastAsia"/>
        </w:rPr>
        <w:t>Statcast</w:t>
      </w:r>
      <w:proofErr w:type="spellEnd"/>
      <w:r w:rsidR="0048280C" w:rsidRPr="0048280C">
        <w:rPr>
          <w:rFonts w:hint="eastAsia"/>
        </w:rPr>
        <w:t xml:space="preserve"> 데이터를 수집한다. 분석 대상 투</w:t>
      </w:r>
      <w:r w:rsidR="0048280C" w:rsidRPr="0048280C">
        <w:rPr>
          <w:rFonts w:hint="eastAsia"/>
        </w:rPr>
        <w:lastRenderedPageBreak/>
        <w:t xml:space="preserve">수의 시즌 전체 투구 데이터를 추출한 후, 투구의 물리적 특성(구속, </w:t>
      </w:r>
      <w:proofErr w:type="spellStart"/>
      <w:r w:rsidR="0048280C" w:rsidRPr="0048280C">
        <w:rPr>
          <w:rFonts w:hint="eastAsia"/>
        </w:rPr>
        <w:t>회전수</w:t>
      </w:r>
      <w:proofErr w:type="spellEnd"/>
      <w:r w:rsidR="0048280C" w:rsidRPr="0048280C">
        <w:rPr>
          <w:rFonts w:hint="eastAsia"/>
        </w:rPr>
        <w:t xml:space="preserve"> 등)을 배제하고 오직 경기 상황 정보(Game Context)만을 입력 변수로 활용하여 모델을 학습시킨다. 이는 투수가 </w:t>
      </w:r>
      <w:proofErr w:type="spellStart"/>
      <w:r w:rsidR="0048280C" w:rsidRPr="0048280C">
        <w:rPr>
          <w:rFonts w:hint="eastAsia"/>
        </w:rPr>
        <w:t>구종을</w:t>
      </w:r>
      <w:proofErr w:type="spellEnd"/>
      <w:r w:rsidR="0048280C" w:rsidRPr="0048280C">
        <w:rPr>
          <w:rFonts w:hint="eastAsia"/>
        </w:rPr>
        <w:t xml:space="preserve"> 선택하는 의사결정 과정이 경기 상황에 크게 의존한다는 가정을 전제로 한다. 선별된 입력 변수(Feature)는 다음과 같다. 첫째, 볼카운트 상황을 나타내는 balls, strikes와 경기 진행 상황인 </w:t>
      </w:r>
      <w:proofErr w:type="spellStart"/>
      <w:r w:rsidR="0048280C" w:rsidRPr="0048280C">
        <w:rPr>
          <w:rFonts w:hint="eastAsia"/>
        </w:rPr>
        <w:t>outs_when_up</w:t>
      </w:r>
      <w:proofErr w:type="spellEnd"/>
      <w:r w:rsidR="0048280C" w:rsidRPr="0048280C">
        <w:rPr>
          <w:rFonts w:hint="eastAsia"/>
        </w:rPr>
        <w:t xml:space="preserve">, inning, 그리고 점수 차를 반영하는 </w:t>
      </w:r>
      <w:proofErr w:type="spellStart"/>
      <w:r w:rsidR="0048280C" w:rsidRPr="0048280C">
        <w:rPr>
          <w:rFonts w:hint="eastAsia"/>
        </w:rPr>
        <w:t>home_score</w:t>
      </w:r>
      <w:proofErr w:type="spellEnd"/>
      <w:r w:rsidR="0048280C" w:rsidRPr="0048280C">
        <w:rPr>
          <w:rFonts w:hint="eastAsia"/>
        </w:rPr>
        <w:t xml:space="preserve">, </w:t>
      </w:r>
      <w:proofErr w:type="spellStart"/>
      <w:r w:rsidR="0048280C" w:rsidRPr="0048280C">
        <w:rPr>
          <w:rFonts w:hint="eastAsia"/>
        </w:rPr>
        <w:t>away_score를</w:t>
      </w:r>
      <w:proofErr w:type="spellEnd"/>
      <w:r w:rsidR="0048280C" w:rsidRPr="0048280C">
        <w:rPr>
          <w:rFonts w:hint="eastAsia"/>
        </w:rPr>
        <w:t xml:space="preserve"> 사용한다. 둘째, 주자 상황(on_1b, on_2b, on_3b)은 주자의 유무에 따라 존재하면 1, 없으면 0의 이진(Binary) 값으로 변환한다. 셋째, 투수와 타자의 손잡이 정보(</w:t>
      </w:r>
      <w:proofErr w:type="spellStart"/>
      <w:r w:rsidR="0048280C" w:rsidRPr="0048280C">
        <w:rPr>
          <w:rFonts w:hint="eastAsia"/>
        </w:rPr>
        <w:t>p_throws</w:t>
      </w:r>
      <w:proofErr w:type="spellEnd"/>
      <w:r w:rsidR="0048280C" w:rsidRPr="0048280C">
        <w:rPr>
          <w:rFonts w:hint="eastAsia"/>
        </w:rPr>
        <w:t xml:space="preserve">, stand)는 좌(L)는 0, 우(R)는 1로 </w:t>
      </w:r>
      <w:proofErr w:type="spellStart"/>
      <w:r w:rsidR="0048280C" w:rsidRPr="0048280C">
        <w:rPr>
          <w:rFonts w:hint="eastAsia"/>
        </w:rPr>
        <w:t>수치화하여</w:t>
      </w:r>
      <w:proofErr w:type="spellEnd"/>
      <w:r w:rsidR="0048280C" w:rsidRPr="0048280C">
        <w:rPr>
          <w:rFonts w:hint="eastAsia"/>
        </w:rPr>
        <w:t xml:space="preserve"> 매핑한다. 또한, 데이터의 품질을 확보하기 위해 타겟 변수인 </w:t>
      </w:r>
      <w:proofErr w:type="spellStart"/>
      <w:r w:rsidR="0048280C" w:rsidRPr="0048280C">
        <w:rPr>
          <w:rFonts w:hint="eastAsia"/>
        </w:rPr>
        <w:t>구종</w:t>
      </w:r>
      <w:proofErr w:type="spellEnd"/>
      <w:r w:rsidR="0048280C" w:rsidRPr="0048280C">
        <w:rPr>
          <w:rFonts w:hint="eastAsia"/>
        </w:rPr>
        <w:t>(</w:t>
      </w:r>
      <w:proofErr w:type="spellStart"/>
      <w:r w:rsidR="0048280C" w:rsidRPr="0048280C">
        <w:rPr>
          <w:rFonts w:hint="eastAsia"/>
        </w:rPr>
        <w:t>pitch_type</w:t>
      </w:r>
      <w:proofErr w:type="spellEnd"/>
      <w:r w:rsidR="0048280C" w:rsidRPr="0048280C">
        <w:rPr>
          <w:rFonts w:hint="eastAsia"/>
        </w:rPr>
        <w:t xml:space="preserve">)이 </w:t>
      </w:r>
      <w:proofErr w:type="spellStart"/>
      <w:r w:rsidR="0048280C" w:rsidRPr="0048280C">
        <w:rPr>
          <w:rFonts w:hint="eastAsia"/>
        </w:rPr>
        <w:t>결측된</w:t>
      </w:r>
      <w:proofErr w:type="spellEnd"/>
      <w:r w:rsidR="0048280C" w:rsidRPr="0048280C">
        <w:rPr>
          <w:rFonts w:hint="eastAsia"/>
        </w:rPr>
        <w:t xml:space="preserve"> 데이터는 제거하였으며, 10구 미만으로 던진 희귀 </w:t>
      </w:r>
      <w:proofErr w:type="spellStart"/>
      <w:r w:rsidR="0048280C" w:rsidRPr="0048280C">
        <w:rPr>
          <w:rFonts w:hint="eastAsia"/>
        </w:rPr>
        <w:t>구종은</w:t>
      </w:r>
      <w:proofErr w:type="spellEnd"/>
      <w:r w:rsidR="0048280C" w:rsidRPr="0048280C">
        <w:rPr>
          <w:rFonts w:hint="eastAsia"/>
        </w:rPr>
        <w:t xml:space="preserve"> 모델 학습에 노이즈로 작용할 수 있어 분석 대상에서 제외하였다.</w:t>
      </w:r>
    </w:p>
    <w:p w:rsidR="0048280C" w:rsidRDefault="0048280C" w:rsidP="00341F12">
      <w:pPr>
        <w:wordWrap/>
        <w:spacing w:line="20" w:lineRule="atLeast"/>
        <w:rPr>
          <w:rFonts w:ascii="굴림" w:eastAsia="굴림" w:hAnsi="굴림" w:cs="Times New Roman"/>
        </w:rPr>
      </w:pPr>
    </w:p>
    <w:p w:rsidR="009037A0" w:rsidRPr="00FB75BA" w:rsidRDefault="009037A0" w:rsidP="00341F12">
      <w:pPr>
        <w:wordWrap/>
        <w:spacing w:line="20" w:lineRule="atLeast"/>
        <w:rPr>
          <w:rFonts w:ascii="굴림" w:eastAsia="굴림" w:hAnsi="굴림" w:cs="Times New Roman"/>
          <w:b/>
          <w:bCs/>
        </w:rPr>
      </w:pPr>
      <w:r w:rsidRPr="00FB75BA">
        <w:rPr>
          <w:rFonts w:ascii="굴림" w:eastAsia="굴림" w:hAnsi="굴림" w:cs="Times New Roman" w:hint="eastAsia"/>
          <w:b/>
          <w:bCs/>
        </w:rPr>
        <w:t xml:space="preserve">2.2 모델 구성 </w:t>
      </w:r>
    </w:p>
    <w:p w:rsidR="0048280C" w:rsidRPr="007207BB" w:rsidRDefault="007207BB" w:rsidP="003B6163">
      <w:r>
        <w:rPr>
          <w:rFonts w:hint="eastAsia"/>
        </w:rPr>
        <w:t xml:space="preserve"> </w:t>
      </w:r>
      <w:r w:rsidR="0048280C" w:rsidRPr="00922457">
        <w:rPr>
          <w:rFonts w:hint="eastAsia"/>
        </w:rPr>
        <w:t xml:space="preserve">본 연구에서는 투수의 </w:t>
      </w:r>
      <w:proofErr w:type="spellStart"/>
      <w:r w:rsidR="0048280C" w:rsidRPr="00922457">
        <w:rPr>
          <w:rFonts w:hint="eastAsia"/>
        </w:rPr>
        <w:t>구종</w:t>
      </w:r>
      <w:proofErr w:type="spellEnd"/>
      <w:r w:rsidR="0048280C" w:rsidRPr="00922457">
        <w:rPr>
          <w:rFonts w:hint="eastAsia"/>
        </w:rPr>
        <w:t xml:space="preserve"> 예측 정확도를 극대화하기 위해 단일 모델의 한계를 보완할 수 있는 앙상블 기법을 적용한다. 이를 위해 정형 데이터(Tabular Data) 분류에 특화된 </w:t>
      </w:r>
      <w:proofErr w:type="spellStart"/>
      <w:r w:rsidR="0048280C" w:rsidRPr="00922457">
        <w:rPr>
          <w:rFonts w:hint="eastAsia"/>
        </w:rPr>
        <w:t>XGBoost</w:t>
      </w:r>
      <w:proofErr w:type="spellEnd"/>
      <w:r w:rsidR="0048280C" w:rsidRPr="00922457">
        <w:rPr>
          <w:rFonts w:hint="eastAsia"/>
        </w:rPr>
        <w:t xml:space="preserve">와 자동화된 </w:t>
      </w:r>
      <w:proofErr w:type="spellStart"/>
      <w:r w:rsidR="0048280C" w:rsidRPr="00922457">
        <w:rPr>
          <w:rFonts w:hint="eastAsia"/>
        </w:rPr>
        <w:t>머신러닝</w:t>
      </w:r>
      <w:proofErr w:type="spellEnd"/>
      <w:r w:rsidR="0048280C" w:rsidRPr="00922457">
        <w:rPr>
          <w:rFonts w:hint="eastAsia"/>
        </w:rPr>
        <w:t xml:space="preserve"> 프레임워크인 </w:t>
      </w:r>
      <w:proofErr w:type="spellStart"/>
      <w:r w:rsidR="0048280C" w:rsidRPr="00922457">
        <w:rPr>
          <w:rFonts w:hint="eastAsia"/>
        </w:rPr>
        <w:t>AutoGluon</w:t>
      </w:r>
      <w:proofErr w:type="spellEnd"/>
      <w:r w:rsidR="0048280C" w:rsidRPr="00922457">
        <w:rPr>
          <w:rFonts w:hint="eastAsia"/>
        </w:rPr>
        <w:t>을 개별적으로 학습시킨 후 결합한다.</w:t>
      </w:r>
    </w:p>
    <w:p w:rsidR="0048280C" w:rsidRPr="007207BB" w:rsidRDefault="0048280C" w:rsidP="003B6163">
      <w:pPr>
        <w:rPr>
          <w:rFonts w:hAnsi="바탕"/>
        </w:rPr>
      </w:pPr>
      <w:r w:rsidRPr="00922457">
        <w:rPr>
          <w:rFonts w:hAnsi="바탕" w:hint="eastAsia"/>
        </w:rPr>
        <w:t xml:space="preserve">(1) </w:t>
      </w:r>
      <w:proofErr w:type="spellStart"/>
      <w:r w:rsidRPr="00922457">
        <w:rPr>
          <w:rFonts w:hAnsi="바탕" w:hint="eastAsia"/>
        </w:rPr>
        <w:t>XGBoost</w:t>
      </w:r>
      <w:proofErr w:type="spellEnd"/>
      <w:r w:rsidRPr="00922457">
        <w:rPr>
          <w:rFonts w:hAnsi="바탕" w:hint="eastAsia"/>
        </w:rPr>
        <w:t xml:space="preserve"> (Extreme Gradient Boosting) </w:t>
      </w:r>
      <w:proofErr w:type="spellStart"/>
      <w:r w:rsidRPr="00922457">
        <w:rPr>
          <w:rFonts w:hAnsi="바탕" w:hint="eastAsia"/>
        </w:rPr>
        <w:t>XGBoost</w:t>
      </w:r>
      <w:proofErr w:type="spellEnd"/>
      <w:r w:rsidRPr="00922457">
        <w:rPr>
          <w:rFonts w:hAnsi="바탕" w:hint="eastAsia"/>
        </w:rPr>
        <w:t xml:space="preserve">는 </w:t>
      </w:r>
      <w:r w:rsidRPr="00296F57">
        <w:rPr>
          <w:rFonts w:hint="eastAsia"/>
        </w:rPr>
        <w:t xml:space="preserve">트리 기반의 </w:t>
      </w:r>
      <w:proofErr w:type="spellStart"/>
      <w:r w:rsidRPr="00296F57">
        <w:rPr>
          <w:rFonts w:hint="eastAsia"/>
        </w:rPr>
        <w:t>부스팅</w:t>
      </w:r>
      <w:proofErr w:type="spellEnd"/>
      <w:r w:rsidRPr="00296F57">
        <w:rPr>
          <w:rFonts w:hint="eastAsia"/>
        </w:rPr>
        <w:t>(Boosting) 알고리즘으로, 병렬 처리와 트리 가지치기(Pruning)</w:t>
      </w:r>
      <w:proofErr w:type="spellStart"/>
      <w:r w:rsidRPr="00296F57">
        <w:rPr>
          <w:rFonts w:hint="eastAsia"/>
        </w:rPr>
        <w:t>를</w:t>
      </w:r>
      <w:proofErr w:type="spellEnd"/>
      <w:r w:rsidRPr="00296F57">
        <w:rPr>
          <w:rFonts w:hint="eastAsia"/>
        </w:rPr>
        <w:t xml:space="preserve"> 통해 빠른 학습 속도와 높은 예측 성능을 제공한다. 특히 </w:t>
      </w:r>
      <w:proofErr w:type="spellStart"/>
      <w:r w:rsidRPr="00296F57">
        <w:rPr>
          <w:rFonts w:hint="eastAsia"/>
        </w:rPr>
        <w:t>과적합</w:t>
      </w:r>
      <w:proofErr w:type="spellEnd"/>
      <w:r w:rsidRPr="00296F57">
        <w:rPr>
          <w:rFonts w:hint="eastAsia"/>
        </w:rPr>
        <w:t xml:space="preserve">(Overfitting)을 방지하는 정규화(Regularization) 기능이 내장되어 있어 노이즈가 많은 야구 데이터 분석에 적합하다. 본 연구에서는 모델의 일반화 성능을 높이기 위해 </w:t>
      </w:r>
      <w:proofErr w:type="spellStart"/>
      <w:r w:rsidRPr="00296F57">
        <w:rPr>
          <w:rFonts w:hint="eastAsia"/>
        </w:rPr>
        <w:t>하이퍼파라미터를</w:t>
      </w:r>
      <w:proofErr w:type="spellEnd"/>
      <w:r w:rsidRPr="00296F57">
        <w:rPr>
          <w:rFonts w:hint="eastAsia"/>
        </w:rPr>
        <w:t xml:space="preserve"> 다음과 같이 설정하였다. 트리의 개수(</w:t>
      </w:r>
      <w:proofErr w:type="spellStart"/>
      <w:r w:rsidRPr="00296F57">
        <w:rPr>
          <w:rFonts w:hint="eastAsia"/>
        </w:rPr>
        <w:t>n_estimators</w:t>
      </w:r>
      <w:proofErr w:type="spellEnd"/>
      <w:r w:rsidRPr="00296F57">
        <w:rPr>
          <w:rFonts w:hint="eastAsia"/>
        </w:rPr>
        <w:t>)는 300개, 트리의 최대 깊이(</w:t>
      </w:r>
      <w:proofErr w:type="spellStart"/>
      <w:r w:rsidRPr="00296F57">
        <w:rPr>
          <w:rFonts w:hint="eastAsia"/>
        </w:rPr>
        <w:t>max_depth</w:t>
      </w:r>
      <w:proofErr w:type="spellEnd"/>
      <w:r w:rsidRPr="00296F57">
        <w:rPr>
          <w:rFonts w:hint="eastAsia"/>
        </w:rPr>
        <w:t xml:space="preserve">)는 8로 설정하여 복잡한 투구 패턴을 학습하도록 하였으며, </w:t>
      </w:r>
      <w:proofErr w:type="spellStart"/>
      <w:r w:rsidRPr="00296F57">
        <w:rPr>
          <w:rFonts w:hint="eastAsia"/>
        </w:rPr>
        <w:t>학습률</w:t>
      </w:r>
      <w:proofErr w:type="spellEnd"/>
      <w:r w:rsidRPr="00296F57">
        <w:rPr>
          <w:rFonts w:hint="eastAsia"/>
        </w:rPr>
        <w:t>(</w:t>
      </w:r>
      <w:proofErr w:type="spellStart"/>
      <w:r w:rsidRPr="00296F57">
        <w:rPr>
          <w:rFonts w:hint="eastAsia"/>
        </w:rPr>
        <w:t>learning_rate</w:t>
      </w:r>
      <w:proofErr w:type="spellEnd"/>
      <w:r w:rsidRPr="00296F57">
        <w:rPr>
          <w:rFonts w:hint="eastAsia"/>
        </w:rPr>
        <w:t>)은 0.05로 설정하여 최적해에 안정적으로 수렴하도록 유도하였다. 또한, 데이터의 다양성을 확보하기 위해 샘플링 비율(subsample)과 컬럼 샘플링 비율(</w:t>
      </w:r>
      <w:proofErr w:type="spellStart"/>
      <w:r w:rsidRPr="00296F57">
        <w:rPr>
          <w:rFonts w:hint="eastAsia"/>
        </w:rPr>
        <w:t>colsample_bytree</w:t>
      </w:r>
      <w:proofErr w:type="spellEnd"/>
      <w:r w:rsidRPr="00296F57">
        <w:rPr>
          <w:rFonts w:hint="eastAsia"/>
        </w:rPr>
        <w:t xml:space="preserve">)을 각각 0.9로 설정하였다. 손실 함수로는 다중 클래스 분류에 적합한 </w:t>
      </w:r>
      <w:proofErr w:type="spellStart"/>
      <w:r w:rsidRPr="00296F57">
        <w:rPr>
          <w:rFonts w:hint="eastAsia"/>
        </w:rPr>
        <w:t>mlogloss를</w:t>
      </w:r>
      <w:proofErr w:type="spellEnd"/>
      <w:r w:rsidRPr="00296F57">
        <w:rPr>
          <w:rFonts w:hint="eastAsia"/>
        </w:rPr>
        <w:t xml:space="preserve"> 사용하였다.</w:t>
      </w:r>
    </w:p>
    <w:p w:rsidR="009037A0" w:rsidRDefault="0048280C" w:rsidP="003B6163">
      <w:r w:rsidRPr="00922457">
        <w:rPr>
          <w:rFonts w:hAnsi="바탕" w:hint="eastAsia"/>
        </w:rPr>
        <w:t xml:space="preserve">(2) </w:t>
      </w:r>
      <w:proofErr w:type="spellStart"/>
      <w:r w:rsidRPr="00922457">
        <w:rPr>
          <w:rFonts w:hAnsi="바탕" w:hint="eastAsia"/>
        </w:rPr>
        <w:t>AutoGluon</w:t>
      </w:r>
      <w:proofErr w:type="spellEnd"/>
      <w:r w:rsidRPr="00922457">
        <w:rPr>
          <w:rFonts w:hAnsi="바탕" w:hint="eastAsia"/>
        </w:rPr>
        <w:t xml:space="preserve"> Tabular </w:t>
      </w:r>
      <w:proofErr w:type="spellStart"/>
      <w:r w:rsidRPr="00922457">
        <w:rPr>
          <w:rFonts w:hAnsi="바탕" w:hint="eastAsia"/>
        </w:rPr>
        <w:t>AutoGluon</w:t>
      </w:r>
      <w:proofErr w:type="spellEnd"/>
      <w:r w:rsidRPr="00922457">
        <w:rPr>
          <w:rFonts w:hAnsi="바탕" w:hint="eastAsia"/>
        </w:rPr>
        <w:t xml:space="preserve">은 데이터의 전처리부터 모델 선택, </w:t>
      </w:r>
      <w:proofErr w:type="spellStart"/>
      <w:r w:rsidRPr="00922457">
        <w:rPr>
          <w:rFonts w:hAnsi="바탕" w:hint="eastAsia"/>
        </w:rPr>
        <w:t>하이퍼파라미터</w:t>
      </w:r>
      <w:proofErr w:type="spellEnd"/>
      <w:r w:rsidRPr="00922457">
        <w:rPr>
          <w:rFonts w:hAnsi="바탕" w:hint="eastAsia"/>
        </w:rPr>
        <w:t xml:space="preserve"> 튜닝, 그리고 앙상블까지의 과정을 자동화하는 </w:t>
      </w:r>
      <w:proofErr w:type="spellStart"/>
      <w:r w:rsidRPr="00922457">
        <w:rPr>
          <w:rFonts w:hAnsi="바탕" w:hint="eastAsia"/>
        </w:rPr>
        <w:t>AutoML</w:t>
      </w:r>
      <w:proofErr w:type="spellEnd"/>
      <w:r w:rsidRPr="00922457">
        <w:rPr>
          <w:rFonts w:hAnsi="바탕" w:hint="eastAsia"/>
        </w:rPr>
        <w:t xml:space="preserve"> 프레임워크이다. 단일 모델을 선택하는 것이 아니라, 신경망(Neural Net), </w:t>
      </w:r>
      <w:proofErr w:type="spellStart"/>
      <w:r w:rsidRPr="00922457">
        <w:rPr>
          <w:rFonts w:hAnsi="바탕" w:hint="eastAsia"/>
        </w:rPr>
        <w:t>LightGBM</w:t>
      </w:r>
      <w:proofErr w:type="spellEnd"/>
      <w:r w:rsidRPr="00922457">
        <w:rPr>
          <w:rFonts w:hAnsi="바탕" w:hint="eastAsia"/>
        </w:rPr>
        <w:t xml:space="preserve">, </w:t>
      </w:r>
      <w:proofErr w:type="spellStart"/>
      <w:r w:rsidRPr="00922457">
        <w:rPr>
          <w:rFonts w:hAnsi="바탕" w:hint="eastAsia"/>
        </w:rPr>
        <w:t>CatBoost</w:t>
      </w:r>
      <w:proofErr w:type="spellEnd"/>
      <w:r w:rsidRPr="00922457">
        <w:rPr>
          <w:rFonts w:hAnsi="바탕" w:hint="eastAsia"/>
        </w:rPr>
        <w:t xml:space="preserve"> 등 다양한 알고리즘을 적층(Stacking)하고 </w:t>
      </w:r>
      <w:proofErr w:type="spellStart"/>
      <w:r w:rsidRPr="00922457">
        <w:rPr>
          <w:rFonts w:hAnsi="바탕" w:hint="eastAsia"/>
        </w:rPr>
        <w:t>배깅</w:t>
      </w:r>
      <w:proofErr w:type="spellEnd"/>
      <w:r w:rsidRPr="00922457">
        <w:rPr>
          <w:rFonts w:hAnsi="바탕" w:hint="eastAsia"/>
        </w:rPr>
        <w:t xml:space="preserve">(Bagging)하여 최적의 예측 성능을 도출한다. 본 실험에서는 학습 시간과 예측 성능의 균형을 맞추기 위해 </w:t>
      </w:r>
      <w:proofErr w:type="spellStart"/>
      <w:r w:rsidRPr="00922457">
        <w:rPr>
          <w:rFonts w:hAnsi="바탕" w:hint="eastAsia"/>
        </w:rPr>
        <w:t>medium_quality_faster_train</w:t>
      </w:r>
      <w:proofErr w:type="spellEnd"/>
      <w:r w:rsidRPr="00922457">
        <w:rPr>
          <w:rFonts w:hAnsi="바탕" w:hint="eastAsia"/>
        </w:rPr>
        <w:t xml:space="preserve"> </w:t>
      </w:r>
      <w:proofErr w:type="spellStart"/>
      <w:r w:rsidRPr="00922457">
        <w:rPr>
          <w:rFonts w:hAnsi="바탕" w:hint="eastAsia"/>
        </w:rPr>
        <w:t>프리셋</w:t>
      </w:r>
      <w:proofErr w:type="spellEnd"/>
      <w:r w:rsidRPr="00922457">
        <w:rPr>
          <w:rFonts w:hAnsi="바탕" w:hint="eastAsia"/>
        </w:rPr>
        <w:t xml:space="preserve">(Preset)을 적용하였다. 또한, </w:t>
      </w:r>
      <w:proofErr w:type="spellStart"/>
      <w:r w:rsidRPr="00922457">
        <w:rPr>
          <w:rFonts w:hAnsi="바탕" w:hint="eastAsia"/>
        </w:rPr>
        <w:t>XGBoost와의</w:t>
      </w:r>
      <w:proofErr w:type="spellEnd"/>
      <w:r w:rsidRPr="00922457">
        <w:rPr>
          <w:rFonts w:hAnsi="바탕" w:hint="eastAsia"/>
        </w:rPr>
        <w:t xml:space="preserve"> 원활한 앙상블을 위해 평가 지표(</w:t>
      </w:r>
      <w:proofErr w:type="spellStart"/>
      <w:r w:rsidRPr="00922457">
        <w:rPr>
          <w:rFonts w:hAnsi="바탕" w:hint="eastAsia"/>
        </w:rPr>
        <w:t>eval_metric</w:t>
      </w:r>
      <w:proofErr w:type="spellEnd"/>
      <w:r w:rsidRPr="00922457">
        <w:rPr>
          <w:rFonts w:hAnsi="바탕" w:hint="eastAsia"/>
        </w:rPr>
        <w:t>)</w:t>
      </w:r>
      <w:proofErr w:type="spellStart"/>
      <w:r w:rsidRPr="00922457">
        <w:rPr>
          <w:rFonts w:hAnsi="바탕" w:hint="eastAsia"/>
        </w:rPr>
        <w:t>를</w:t>
      </w:r>
      <w:proofErr w:type="spellEnd"/>
      <w:r w:rsidRPr="00922457">
        <w:rPr>
          <w:rFonts w:hAnsi="바탕" w:hint="eastAsia"/>
        </w:rPr>
        <w:t xml:space="preserve"> </w:t>
      </w:r>
      <w:proofErr w:type="spellStart"/>
      <w:r w:rsidRPr="00922457">
        <w:rPr>
          <w:rFonts w:hAnsi="바탕" w:hint="eastAsia"/>
        </w:rPr>
        <w:t>log_loss</w:t>
      </w:r>
      <w:proofErr w:type="spellEnd"/>
      <w:r w:rsidRPr="00922457">
        <w:rPr>
          <w:rFonts w:hAnsi="바탕" w:hint="eastAsia"/>
        </w:rPr>
        <w:t>로 설정</w:t>
      </w:r>
      <w:r w:rsidRPr="00922457">
        <w:rPr>
          <w:rFonts w:hAnsi="바탕" w:hint="eastAsia"/>
        </w:rPr>
        <w:t>하였으며, 데이터 타입 오류를 방지하기 위해 입력 데이터의 모든 수치형 변수를 float32로 명시적 변환하여 학습을 수행하였다.</w:t>
      </w:r>
    </w:p>
    <w:p w:rsidR="0048280C" w:rsidRDefault="0048280C" w:rsidP="0048280C"/>
    <w:p w:rsidR="00455807" w:rsidRPr="00FB75BA" w:rsidRDefault="009037A0" w:rsidP="007C4C0A">
      <w:pPr>
        <w:wordWrap/>
        <w:spacing w:line="20" w:lineRule="atLeast"/>
        <w:rPr>
          <w:rFonts w:ascii="굴림" w:eastAsia="굴림" w:hAnsi="굴림" w:cs="Times New Roman"/>
          <w:b/>
          <w:bCs/>
        </w:rPr>
      </w:pPr>
      <w:r w:rsidRPr="00FB75BA">
        <w:rPr>
          <w:rFonts w:ascii="굴림" w:eastAsia="굴림" w:hAnsi="굴림" w:cs="Times New Roman" w:hint="eastAsia"/>
          <w:b/>
          <w:bCs/>
        </w:rPr>
        <w:t xml:space="preserve">2.3 앙상블 전략 </w:t>
      </w:r>
    </w:p>
    <w:p w:rsidR="00455807" w:rsidRPr="00922457" w:rsidRDefault="00455807" w:rsidP="007C4C0A">
      <w:pPr>
        <w:rPr>
          <w:rFonts w:hAnsi="바탕"/>
        </w:rPr>
      </w:pPr>
      <w:r w:rsidRPr="00922457">
        <w:rPr>
          <w:rFonts w:hAnsi="바탕" w:hint="eastAsia"/>
        </w:rPr>
        <w:t xml:space="preserve">본 연구에서는 </w:t>
      </w:r>
      <w:proofErr w:type="spellStart"/>
      <w:r w:rsidRPr="00922457">
        <w:rPr>
          <w:rFonts w:hAnsi="바탕" w:hint="eastAsia"/>
        </w:rPr>
        <w:t>XGBoost</w:t>
      </w:r>
      <w:proofErr w:type="spellEnd"/>
      <w:r w:rsidRPr="00922457">
        <w:rPr>
          <w:rFonts w:hAnsi="바탕" w:hint="eastAsia"/>
        </w:rPr>
        <w:t xml:space="preserve">와 </w:t>
      </w:r>
      <w:proofErr w:type="spellStart"/>
      <w:r w:rsidRPr="00922457">
        <w:rPr>
          <w:rFonts w:hAnsi="바탕" w:hint="eastAsia"/>
        </w:rPr>
        <w:t>AutoGluon</w:t>
      </w:r>
      <w:proofErr w:type="spellEnd"/>
      <w:r w:rsidRPr="00922457">
        <w:rPr>
          <w:rFonts w:hAnsi="바탕" w:hint="eastAsia"/>
        </w:rPr>
        <w:t xml:space="preserve">이라는 이질적인 모델의 장점을 결합하기 위해, 각 모델이 출력한 클래스별 </w:t>
      </w:r>
      <w:proofErr w:type="spellStart"/>
      <w:r w:rsidRPr="00922457">
        <w:rPr>
          <w:rFonts w:hAnsi="바탕" w:hint="eastAsia"/>
        </w:rPr>
        <w:t>확률값</w:t>
      </w:r>
      <w:proofErr w:type="spellEnd"/>
      <w:r w:rsidRPr="00922457">
        <w:rPr>
          <w:rFonts w:hAnsi="바탕" w:hint="eastAsia"/>
        </w:rPr>
        <w:t xml:space="preserve">(Probability)을 가중 합산하는 가중 소프트 </w:t>
      </w:r>
      <w:proofErr w:type="spellStart"/>
      <w:r w:rsidRPr="00922457">
        <w:rPr>
          <w:rFonts w:hAnsi="바탕" w:hint="eastAsia"/>
        </w:rPr>
        <w:t>보팅</w:t>
      </w:r>
      <w:proofErr w:type="spellEnd"/>
      <w:r w:rsidRPr="00922457">
        <w:rPr>
          <w:rFonts w:hAnsi="바탕" w:hint="eastAsia"/>
        </w:rPr>
        <w:t xml:space="preserve">(Weighted Soft Voting) 방식을 적용한다. 단순한 다수결 방식(Hard Voting)은 확률적 정보를 소실할 우려가 있으므로, 투구 예측과 같이 불확실성이 높은 문제에서는 확률 분포를 보존하는 소프트 </w:t>
      </w:r>
      <w:proofErr w:type="spellStart"/>
      <w:r w:rsidRPr="00922457">
        <w:rPr>
          <w:rFonts w:hAnsi="바탕" w:hint="eastAsia"/>
        </w:rPr>
        <w:t>보팅이</w:t>
      </w:r>
      <w:proofErr w:type="spellEnd"/>
      <w:r w:rsidRPr="00922457">
        <w:rPr>
          <w:rFonts w:hAnsi="바탕" w:hint="eastAsia"/>
        </w:rPr>
        <w:t xml:space="preserve"> 더 유리하다.</w:t>
      </w:r>
    </w:p>
    <w:p w:rsidR="0020696D" w:rsidRPr="00922457" w:rsidRDefault="007207BB" w:rsidP="00296F57">
      <w:pPr>
        <w:rPr>
          <w:rFonts w:hAnsi="바탕"/>
        </w:rPr>
      </w:pPr>
      <w:r>
        <w:rPr>
          <w:rFonts w:hAnsi="바탕" w:hint="eastAsia"/>
        </w:rPr>
        <w:t xml:space="preserve"> </w:t>
      </w:r>
      <w:r w:rsidR="00455807" w:rsidRPr="00922457">
        <w:rPr>
          <w:rFonts w:hAnsi="바탕" w:hint="eastAsia"/>
        </w:rPr>
        <w:t xml:space="preserve">먼저, 두 모델이 예측한 </w:t>
      </w:r>
      <w:proofErr w:type="spellStart"/>
      <w:r w:rsidR="00455807" w:rsidRPr="00922457">
        <w:rPr>
          <w:rFonts w:hAnsi="바탕" w:hint="eastAsia"/>
        </w:rPr>
        <w:t>구종</w:t>
      </w:r>
      <w:proofErr w:type="spellEnd"/>
      <w:r w:rsidR="00455807" w:rsidRPr="00922457">
        <w:rPr>
          <w:rFonts w:hAnsi="바탕" w:hint="eastAsia"/>
        </w:rPr>
        <w:t xml:space="preserve"> 레이블의 순서가 다를 수 있음을 고려하여, 공통된 레이블(</w:t>
      </w:r>
      <w:proofErr w:type="spellStart"/>
      <w:r w:rsidR="00455807" w:rsidRPr="00922457">
        <w:rPr>
          <w:rFonts w:hAnsi="바탕" w:hint="eastAsia"/>
        </w:rPr>
        <w:t>common_labels</w:t>
      </w:r>
      <w:proofErr w:type="spellEnd"/>
      <w:r w:rsidR="00455807" w:rsidRPr="00922457">
        <w:rPr>
          <w:rFonts w:hAnsi="바탕" w:hint="eastAsia"/>
        </w:rPr>
        <w:t>)을 기준으로 확률 벡터를 정렬(Align)하였다. 최종 예측 확률</w:t>
      </w:r>
      <m:oMath>
        <m:sSub>
          <m:sSubPr>
            <m:ctrlPr>
              <w:rPr>
                <w:rFonts w:ascii="Cambria Math" w:hAnsi="Cambria Math"/>
                <w:i/>
              </w:rPr>
            </m:ctrlPr>
          </m:sSubPr>
          <m:e>
            <m:r>
              <w:rPr>
                <w:rFonts w:ascii="Cambria Math" w:hAnsi="Cambria Math"/>
              </w:rPr>
              <m:t>P</m:t>
            </m:r>
          </m:e>
          <m:sub>
            <m:r>
              <w:rPr>
                <w:rFonts w:ascii="Cambria Math" w:hAnsi="Cambria Math"/>
              </w:rPr>
              <m:t>final</m:t>
            </m:r>
          </m:sub>
        </m:sSub>
      </m:oMath>
      <w:r w:rsidR="00455807" w:rsidRPr="00922457">
        <w:rPr>
          <w:rFonts w:hAnsi="바탕" w:hint="eastAsia"/>
        </w:rPr>
        <w:t>은 다음 식과 같이 산출한다.</w:t>
      </w:r>
    </w:p>
    <w:p w:rsidR="007C4C0A" w:rsidRPr="00922457" w:rsidRDefault="00000000" w:rsidP="007C4C0A">
      <w:pPr>
        <w:rPr>
          <w:rFonts w:hAnsi="바탕"/>
        </w:rPr>
      </w:pPr>
      <m:oMathPara>
        <m:oMath>
          <m:sSub>
            <m:sSubPr>
              <m:ctrlPr>
                <w:rPr>
                  <w:rFonts w:ascii="Cambria Math" w:hAnsi="Cambria Math"/>
                  <w:i/>
                </w:rPr>
              </m:ctrlPr>
            </m:sSubPr>
            <m:e>
              <m:r>
                <w:rPr>
                  <w:rFonts w:ascii="Cambria Math" w:hAnsi="Cambria Math"/>
                </w:rPr>
                <m:t>P</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xgb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xgb</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ag</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ag</m:t>
              </m:r>
            </m:sub>
          </m:sSub>
        </m:oMath>
      </m:oMathPara>
    </w:p>
    <w:p w:rsidR="006D7AE8" w:rsidRPr="00922457" w:rsidRDefault="007207BB" w:rsidP="007C4C0A">
      <w:pPr>
        <w:rPr>
          <w:rFonts w:hAnsi="바탕"/>
        </w:rPr>
      </w:pPr>
      <w:r>
        <w:rPr>
          <w:rFonts w:hAnsi="바탕" w:hint="eastAsia"/>
        </w:rPr>
        <w:t xml:space="preserve"> </w:t>
      </w:r>
      <w:r w:rsidR="00455807" w:rsidRPr="00922457">
        <w:rPr>
          <w:rFonts w:hAnsi="바탕" w:hint="eastAsia"/>
        </w:rPr>
        <w:t xml:space="preserve">여기서 </w:t>
      </w:r>
      <m:oMath>
        <m:sSub>
          <m:sSubPr>
            <m:ctrlPr>
              <w:rPr>
                <w:rFonts w:ascii="Cambria Math" w:hAnsi="Cambria Math"/>
                <w:i/>
              </w:rPr>
            </m:ctrlPr>
          </m:sSubPr>
          <m:e>
            <m:r>
              <w:rPr>
                <w:rFonts w:ascii="Cambria Math" w:hAnsi="Cambria Math"/>
              </w:rPr>
              <m:t>P</m:t>
            </m:r>
          </m:e>
          <m:sub>
            <m:r>
              <w:rPr>
                <w:rFonts w:ascii="Cambria Math" w:hAnsi="Cambria Math"/>
              </w:rPr>
              <m:t>final</m:t>
            </m:r>
          </m:sub>
        </m:sSub>
      </m:oMath>
      <w:r w:rsidR="00455807" w:rsidRPr="00922457">
        <w:rPr>
          <w:rFonts w:hAnsi="바탕" w:hint="eastAsia"/>
        </w:rPr>
        <w:t xml:space="preserve">와 </w:t>
      </w:r>
      <m:oMath>
        <m:sSub>
          <m:sSubPr>
            <m:ctrlPr>
              <w:rPr>
                <w:rFonts w:ascii="Cambria Math" w:hAnsi="Cambria Math"/>
                <w:i/>
              </w:rPr>
            </m:ctrlPr>
          </m:sSubPr>
          <m:e>
            <m:r>
              <w:rPr>
                <w:rFonts w:ascii="Cambria Math" w:hAnsi="Cambria Math"/>
              </w:rPr>
              <m:t>P</m:t>
            </m:r>
          </m:e>
          <m:sub>
            <m:r>
              <w:rPr>
                <w:rFonts w:ascii="Cambria Math" w:hAnsi="Cambria Math"/>
              </w:rPr>
              <m:t>ag</m:t>
            </m:r>
          </m:sub>
        </m:sSub>
      </m:oMath>
      <w:r w:rsidR="00455807" w:rsidRPr="00922457">
        <w:rPr>
          <w:rFonts w:hAnsi="바탕" w:hint="eastAsia"/>
        </w:rPr>
        <w:t xml:space="preserve">는 정렬된 각 모델의 예측 확률 벡터이며, </w:t>
      </w:r>
      <m:oMath>
        <m:sSub>
          <m:sSubPr>
            <m:ctrlPr>
              <w:rPr>
                <w:rFonts w:ascii="Cambria Math" w:hAnsi="Cambria Math"/>
                <w:i/>
              </w:rPr>
            </m:ctrlPr>
          </m:sSubPr>
          <m:e>
            <m:r>
              <w:rPr>
                <w:rFonts w:ascii="Cambria Math" w:hAnsi="Cambria Math"/>
              </w:rPr>
              <m:t>ω</m:t>
            </m:r>
          </m:e>
          <m:sub>
            <m:r>
              <w:rPr>
                <w:rFonts w:ascii="Cambria Math" w:hAnsi="Cambria Math"/>
              </w:rPr>
              <m:t>xgb</m:t>
            </m:r>
          </m:sub>
        </m:sSub>
      </m:oMath>
      <w:r w:rsidR="00455807" w:rsidRPr="00922457">
        <w:rPr>
          <w:rFonts w:hAnsi="바탕" w:hint="eastAsia"/>
        </w:rPr>
        <w:t xml:space="preserve">와 </w:t>
      </w:r>
      <m:oMath>
        <m:sSub>
          <m:sSubPr>
            <m:ctrlPr>
              <w:rPr>
                <w:rFonts w:ascii="Cambria Math" w:hAnsi="Cambria Math"/>
                <w:i/>
              </w:rPr>
            </m:ctrlPr>
          </m:sSubPr>
          <m:e>
            <m:r>
              <w:rPr>
                <w:rFonts w:ascii="Cambria Math" w:hAnsi="Cambria Math"/>
              </w:rPr>
              <m:t>ω</m:t>
            </m:r>
          </m:e>
          <m:sub>
            <m:r>
              <w:rPr>
                <w:rFonts w:ascii="Cambria Math" w:hAnsi="Cambria Math"/>
              </w:rPr>
              <m:t>ag</m:t>
            </m:r>
          </m:sub>
        </m:sSub>
      </m:oMath>
      <w:r w:rsidR="00455807" w:rsidRPr="00922457">
        <w:rPr>
          <w:rFonts w:hAnsi="바탕" w:hint="eastAsia"/>
        </w:rPr>
        <w:t xml:space="preserve">는 각 모델에 부여된 가중치이다. 본 실험에서는 단일 성능이 우수하고 </w:t>
      </w:r>
      <w:proofErr w:type="spellStart"/>
      <w:r w:rsidR="00455807" w:rsidRPr="00922457">
        <w:rPr>
          <w:rFonts w:hAnsi="바탕" w:hint="eastAsia"/>
        </w:rPr>
        <w:t>과적합</w:t>
      </w:r>
      <w:proofErr w:type="spellEnd"/>
      <w:r w:rsidR="00455807" w:rsidRPr="00922457">
        <w:rPr>
          <w:rFonts w:hAnsi="바탕" w:hint="eastAsia"/>
        </w:rPr>
        <w:t xml:space="preserve"> 제어에 강점이 있는 </w:t>
      </w:r>
      <w:proofErr w:type="spellStart"/>
      <w:r w:rsidR="00455807" w:rsidRPr="00922457">
        <w:rPr>
          <w:rFonts w:hAnsi="바탕" w:hint="eastAsia"/>
        </w:rPr>
        <w:t>XGBoost</w:t>
      </w:r>
      <w:proofErr w:type="spellEnd"/>
      <w:r w:rsidR="00455807" w:rsidRPr="00922457">
        <w:rPr>
          <w:rFonts w:hAnsi="바탕" w:hint="eastAsia"/>
        </w:rPr>
        <w:t>에 0.6 (</w:t>
      </w:r>
      <m:oMath>
        <m:sSub>
          <m:sSubPr>
            <m:ctrlPr>
              <w:rPr>
                <w:rFonts w:ascii="Cambria Math" w:hAnsi="Cambria Math"/>
                <w:i/>
              </w:rPr>
            </m:ctrlPr>
          </m:sSubPr>
          <m:e>
            <m:r>
              <w:rPr>
                <w:rFonts w:ascii="Cambria Math" w:hAnsi="Cambria Math"/>
              </w:rPr>
              <m:t>ω</m:t>
            </m:r>
          </m:e>
          <m:sub>
            <m:r>
              <w:rPr>
                <w:rFonts w:ascii="Cambria Math" w:hAnsi="Cambria Math"/>
              </w:rPr>
              <m:t>xgb</m:t>
            </m:r>
          </m:sub>
        </m:sSub>
      </m:oMath>
      <w:r w:rsidR="00455807" w:rsidRPr="00922457">
        <w:rPr>
          <w:rFonts w:hAnsi="바탕" w:hint="eastAsia"/>
        </w:rPr>
        <w:t xml:space="preserve">=0.6), 다양한 모델의 평균적인 예측을 수행하는 </w:t>
      </w:r>
      <w:proofErr w:type="spellStart"/>
      <w:r w:rsidR="00455807" w:rsidRPr="00922457">
        <w:rPr>
          <w:rFonts w:hAnsi="바탕" w:hint="eastAsia"/>
        </w:rPr>
        <w:t>AutoGluon</w:t>
      </w:r>
      <w:proofErr w:type="spellEnd"/>
      <w:r w:rsidR="00455807" w:rsidRPr="00922457">
        <w:rPr>
          <w:rFonts w:hAnsi="바탕" w:hint="eastAsia"/>
        </w:rPr>
        <w:t>에 0.4 (</w:t>
      </w:r>
      <m:oMath>
        <m:sSub>
          <m:sSubPr>
            <m:ctrlPr>
              <w:rPr>
                <w:rFonts w:ascii="Cambria Math" w:hAnsi="Cambria Math"/>
                <w:i/>
              </w:rPr>
            </m:ctrlPr>
          </m:sSubPr>
          <m:e>
            <m:r>
              <w:rPr>
                <w:rFonts w:ascii="Cambria Math" w:hAnsi="Cambria Math"/>
              </w:rPr>
              <m:t>ω</m:t>
            </m:r>
          </m:e>
          <m:sub>
            <m:r>
              <w:rPr>
                <w:rFonts w:ascii="Cambria Math" w:hAnsi="Cambria Math"/>
              </w:rPr>
              <m:t>ag</m:t>
            </m:r>
          </m:sub>
        </m:sSub>
      </m:oMath>
      <w:r w:rsidR="00455807" w:rsidRPr="00922457">
        <w:rPr>
          <w:rFonts w:ascii="Times New Roman" w:cs="Times New Roman"/>
        </w:rPr>
        <w:t>​</w:t>
      </w:r>
      <w:r w:rsidR="00455807" w:rsidRPr="00922457">
        <w:rPr>
          <w:rFonts w:hAnsi="바탕" w:hint="eastAsia"/>
        </w:rPr>
        <w:t xml:space="preserve">=0.4)의 가중치를 부여하였다. 최종적으로 합산된 확률 벡터 </w:t>
      </w:r>
      <m:oMath>
        <m:sSub>
          <m:sSubPr>
            <m:ctrlPr>
              <w:rPr>
                <w:rFonts w:ascii="Cambria Math" w:hAnsi="Cambria Math"/>
                <w:i/>
              </w:rPr>
            </m:ctrlPr>
          </m:sSubPr>
          <m:e>
            <m:r>
              <w:rPr>
                <w:rFonts w:ascii="Cambria Math" w:hAnsi="Cambria Math"/>
              </w:rPr>
              <m:t>P</m:t>
            </m:r>
          </m:e>
          <m:sub>
            <m:r>
              <w:rPr>
                <w:rFonts w:ascii="Cambria Math" w:hAnsi="Cambria Math"/>
              </w:rPr>
              <m:t>final</m:t>
            </m:r>
          </m:sub>
        </m:sSub>
      </m:oMath>
      <w:r w:rsidR="00455807" w:rsidRPr="00922457">
        <w:rPr>
          <w:rFonts w:hAnsi="바탕" w:hint="eastAsia"/>
        </w:rPr>
        <w:t>에서 가장 높은 확률을 가진 클래스(Argmax)</w:t>
      </w:r>
      <w:proofErr w:type="spellStart"/>
      <w:r w:rsidR="00455807" w:rsidRPr="00922457">
        <w:rPr>
          <w:rFonts w:hAnsi="바탕" w:hint="eastAsia"/>
        </w:rPr>
        <w:t>를</w:t>
      </w:r>
      <w:proofErr w:type="spellEnd"/>
      <w:r w:rsidR="00455807" w:rsidRPr="00922457">
        <w:rPr>
          <w:rFonts w:hAnsi="바탕" w:hint="eastAsia"/>
        </w:rPr>
        <w:t xml:space="preserve"> 다음 투구 구종으로 예측한다. 이 방식을 통해 특정 모델이 확신하지 못하는(확률이 낮게 분산된) 구간에서 다른 모델이 보완해 주는 효과를 얻을 수 있다.</w:t>
      </w:r>
    </w:p>
    <w:p w:rsidR="007C4C0A" w:rsidRPr="007C4C0A" w:rsidRDefault="007C4C0A" w:rsidP="007C4C0A">
      <w:pPr>
        <w:rPr>
          <w:rFonts w:ascii="굴림" w:eastAsia="굴림" w:hAnsi="굴림"/>
        </w:rPr>
      </w:pPr>
    </w:p>
    <w:p w:rsidR="007C4C0A" w:rsidRPr="00FB75BA" w:rsidRDefault="007C4C0A" w:rsidP="007C4C0A">
      <w:pPr>
        <w:rPr>
          <w:rFonts w:ascii="굴림" w:eastAsia="굴림" w:hAnsi="굴림"/>
          <w:b/>
          <w:bCs/>
        </w:rPr>
      </w:pPr>
      <w:r w:rsidRPr="00FB75BA">
        <w:rPr>
          <w:rFonts w:ascii="굴림" w:eastAsia="굴림" w:hAnsi="굴림" w:cs="Times New Roman" w:hint="eastAsia"/>
          <w:b/>
          <w:bCs/>
        </w:rPr>
        <w:t>2</w:t>
      </w:r>
      <w:r w:rsidRPr="00FB75BA">
        <w:rPr>
          <w:rFonts w:ascii="굴림" w:eastAsia="굴림" w:hAnsi="굴림" w:cs="Times New Roman"/>
          <w:b/>
          <w:bCs/>
        </w:rPr>
        <w:t>.4</w:t>
      </w:r>
      <w:r w:rsidRPr="00FB75BA">
        <w:rPr>
          <w:rFonts w:ascii="굴림" w:eastAsia="굴림" w:hAnsi="굴림" w:cs="Times New Roman" w:hint="eastAsia"/>
          <w:b/>
          <w:bCs/>
        </w:rPr>
        <w:t xml:space="preserve"> </w:t>
      </w:r>
      <w:proofErr w:type="spellStart"/>
      <w:r w:rsidRPr="00FB75BA">
        <w:rPr>
          <w:rFonts w:ascii="굴림" w:eastAsia="굴림" w:hAnsi="굴림" w:cs="Times New Roman" w:hint="eastAsia"/>
          <w:b/>
          <w:bCs/>
        </w:rPr>
        <w:t>구종</w:t>
      </w:r>
      <w:proofErr w:type="spellEnd"/>
      <w:r w:rsidRPr="00FB75BA">
        <w:rPr>
          <w:rFonts w:ascii="굴림" w:eastAsia="굴림" w:hAnsi="굴림" w:cs="Times New Roman" w:hint="eastAsia"/>
          <w:b/>
          <w:bCs/>
        </w:rPr>
        <w:t xml:space="preserve"> </w:t>
      </w:r>
      <w:r w:rsidRPr="00FB75BA">
        <w:rPr>
          <w:rFonts w:ascii="굴림" w:eastAsia="굴림" w:hAnsi="굴림" w:hint="eastAsia"/>
          <w:b/>
          <w:bCs/>
        </w:rPr>
        <w:t xml:space="preserve">범주화 전략 </w:t>
      </w:r>
    </w:p>
    <w:p w:rsidR="007C4C0A" w:rsidRPr="00922457" w:rsidRDefault="007207BB" w:rsidP="007C4C0A">
      <w:pPr>
        <w:rPr>
          <w:rFonts w:hAnsi="바탕"/>
        </w:rPr>
      </w:pPr>
      <w:r>
        <w:rPr>
          <w:rFonts w:hAnsi="바탕" w:hint="eastAsia"/>
        </w:rPr>
        <w:t xml:space="preserve"> </w:t>
      </w:r>
      <w:r w:rsidR="007C4C0A" w:rsidRPr="00922457">
        <w:rPr>
          <w:rFonts w:hAnsi="바탕" w:hint="eastAsia"/>
        </w:rPr>
        <w:t xml:space="preserve">투수의 </w:t>
      </w:r>
      <w:proofErr w:type="spellStart"/>
      <w:r w:rsidR="007C4C0A" w:rsidRPr="00922457">
        <w:rPr>
          <w:rFonts w:hAnsi="바탕" w:hint="eastAsia"/>
        </w:rPr>
        <w:t>구종은</w:t>
      </w:r>
      <w:proofErr w:type="spellEnd"/>
      <w:r w:rsidR="007C4C0A" w:rsidRPr="00922457">
        <w:rPr>
          <w:rFonts w:hAnsi="바탕" w:hint="eastAsia"/>
        </w:rPr>
        <w:t xml:space="preserve"> 그립과 던지는 방식에 따라 다양하게 세분화되지만, 실제 타자의 타격 메커니즘 관점에서는 공의 속도와 궤적의 유사성에 따라 몇 가지 그룹으로 묶일 수 있다. 지나치게 세분화된 </w:t>
      </w:r>
      <w:proofErr w:type="spellStart"/>
      <w:r w:rsidR="007C4C0A" w:rsidRPr="00922457">
        <w:rPr>
          <w:rFonts w:hAnsi="바탕" w:hint="eastAsia"/>
        </w:rPr>
        <w:t>구종</w:t>
      </w:r>
      <w:proofErr w:type="spellEnd"/>
      <w:r w:rsidR="007C4C0A" w:rsidRPr="00922457">
        <w:rPr>
          <w:rFonts w:hAnsi="바탕" w:hint="eastAsia"/>
        </w:rPr>
        <w:t xml:space="preserve"> 분류(예: </w:t>
      </w:r>
      <w:proofErr w:type="spellStart"/>
      <w:r w:rsidR="007C4C0A" w:rsidRPr="00922457">
        <w:rPr>
          <w:rFonts w:hAnsi="바탕" w:hint="eastAsia"/>
        </w:rPr>
        <w:t>투심</w:t>
      </w:r>
      <w:proofErr w:type="spellEnd"/>
      <w:r w:rsidR="007C4C0A" w:rsidRPr="00922457">
        <w:rPr>
          <w:rFonts w:hAnsi="바탕" w:hint="eastAsia"/>
        </w:rPr>
        <w:t xml:space="preserve"> vs </w:t>
      </w:r>
      <w:proofErr w:type="spellStart"/>
      <w:r w:rsidR="007C4C0A" w:rsidRPr="00922457">
        <w:rPr>
          <w:rFonts w:hAnsi="바탕" w:hint="eastAsia"/>
        </w:rPr>
        <w:t>싱커</w:t>
      </w:r>
      <w:proofErr w:type="spellEnd"/>
      <w:r w:rsidR="007C4C0A" w:rsidRPr="00922457">
        <w:rPr>
          <w:rFonts w:hAnsi="바탕" w:hint="eastAsia"/>
        </w:rPr>
        <w:t>)는 기계학습 모델의 결정 경계(Decision Boundary)</w:t>
      </w:r>
      <w:proofErr w:type="spellStart"/>
      <w:r w:rsidR="007C4C0A" w:rsidRPr="00922457">
        <w:rPr>
          <w:rFonts w:hAnsi="바탕" w:hint="eastAsia"/>
        </w:rPr>
        <w:t>를</w:t>
      </w:r>
      <w:proofErr w:type="spellEnd"/>
      <w:r w:rsidR="007C4C0A" w:rsidRPr="00922457">
        <w:rPr>
          <w:rFonts w:hAnsi="바탕" w:hint="eastAsia"/>
        </w:rPr>
        <w:t xml:space="preserve"> 모호하게 하여 성능 저하를 유발하며, 희귀 </w:t>
      </w:r>
      <w:proofErr w:type="spellStart"/>
      <w:r w:rsidR="007C4C0A" w:rsidRPr="00922457">
        <w:rPr>
          <w:rFonts w:hAnsi="바탕" w:hint="eastAsia"/>
        </w:rPr>
        <w:t>구종</w:t>
      </w:r>
      <w:proofErr w:type="spellEnd"/>
      <w:r w:rsidR="007C4C0A" w:rsidRPr="00922457">
        <w:rPr>
          <w:rFonts w:hAnsi="바탕" w:hint="eastAsia"/>
        </w:rPr>
        <w:t xml:space="preserve">(Minor Class)에 대한 데이터 불균형 문제를 </w:t>
      </w:r>
      <w:proofErr w:type="spellStart"/>
      <w:r w:rsidR="007C4C0A" w:rsidRPr="00922457">
        <w:rPr>
          <w:rFonts w:hAnsi="바탕" w:hint="eastAsia"/>
        </w:rPr>
        <w:t>심화시킨다</w:t>
      </w:r>
      <w:proofErr w:type="spellEnd"/>
      <w:r w:rsidR="007C4C0A" w:rsidRPr="00922457">
        <w:rPr>
          <w:rFonts w:hAnsi="바탕" w:hint="eastAsia"/>
        </w:rPr>
        <w:t>.</w:t>
      </w:r>
    </w:p>
    <w:p w:rsidR="007C4C0A" w:rsidRPr="00922457" w:rsidRDefault="007207BB" w:rsidP="007C4C0A">
      <w:pPr>
        <w:rPr>
          <w:rFonts w:hAnsi="바탕"/>
        </w:rPr>
      </w:pPr>
      <w:r>
        <w:rPr>
          <w:rFonts w:hAnsi="바탕" w:hint="eastAsia"/>
        </w:rPr>
        <w:t xml:space="preserve"> </w:t>
      </w:r>
      <w:r w:rsidR="007C4C0A" w:rsidRPr="00922457">
        <w:rPr>
          <w:rFonts w:hAnsi="바탕" w:hint="eastAsia"/>
        </w:rPr>
        <w:t xml:space="preserve">이에 본 연구에서는 모델의 예측 안정성을 높이고 실전 활용성을 강화하기 위해, 표 </w:t>
      </w:r>
      <w:r w:rsidR="003568CB" w:rsidRPr="00922457">
        <w:rPr>
          <w:rFonts w:hAnsi="바탕"/>
        </w:rPr>
        <w:t>1</w:t>
      </w:r>
      <w:r w:rsidR="003568CB" w:rsidRPr="00922457">
        <w:rPr>
          <w:rFonts w:hAnsi="바탕" w:hint="eastAsia"/>
        </w:rPr>
        <w:t>과</w:t>
      </w:r>
      <w:r w:rsidR="007C4C0A" w:rsidRPr="00922457">
        <w:rPr>
          <w:rFonts w:hAnsi="바탕" w:hint="eastAsia"/>
        </w:rPr>
        <w:t xml:space="preserve"> 같이 세부 </w:t>
      </w:r>
      <w:proofErr w:type="spellStart"/>
      <w:r w:rsidR="007C4C0A" w:rsidRPr="00922457">
        <w:rPr>
          <w:rFonts w:hAnsi="바탕" w:hint="eastAsia"/>
        </w:rPr>
        <w:t>구종을</w:t>
      </w:r>
      <w:proofErr w:type="spellEnd"/>
      <w:r w:rsidR="007C4C0A" w:rsidRPr="00922457">
        <w:rPr>
          <w:rFonts w:hAnsi="바탕" w:hint="eastAsia"/>
        </w:rPr>
        <w:t xml:space="preserve"> 4개의 상위 범주(Superclass)로 통합하는 매핑 전략을 수립하였다.</w:t>
      </w:r>
    </w:p>
    <w:p w:rsidR="003568CB" w:rsidRDefault="003568CB" w:rsidP="007C4C0A">
      <w:pPr>
        <w:rPr>
          <w:rFonts w:ascii="굴림" w:eastAsia="굴림" w:hAnsi="굴림"/>
        </w:rPr>
      </w:pPr>
    </w:p>
    <w:p w:rsidR="003568CB" w:rsidRPr="003568CB" w:rsidRDefault="003568CB" w:rsidP="007C4C0A">
      <w:pPr>
        <w:rPr>
          <w:rFonts w:ascii="굴림" w:eastAsia="굴림" w:hAnsi="굴림"/>
          <w:b/>
          <w:bCs/>
        </w:rPr>
      </w:pPr>
      <w:r>
        <w:rPr>
          <w:rFonts w:ascii="굴림" w:eastAsia="굴림" w:hAnsi="굴림" w:hint="eastAsia"/>
          <w:b/>
          <w:bCs/>
        </w:rPr>
        <w:t>[</w:t>
      </w:r>
      <w:r w:rsidRPr="003568CB">
        <w:rPr>
          <w:rFonts w:ascii="굴림" w:eastAsia="굴림" w:hAnsi="굴림" w:hint="eastAsia"/>
          <w:b/>
          <w:bCs/>
        </w:rPr>
        <w:t xml:space="preserve">표 </w:t>
      </w:r>
      <w:r>
        <w:rPr>
          <w:rFonts w:ascii="굴림" w:eastAsia="굴림" w:hAnsi="굴림"/>
          <w:b/>
          <w:bCs/>
        </w:rPr>
        <w:t>1]</w:t>
      </w:r>
      <w:r w:rsidRPr="003568CB">
        <w:rPr>
          <w:rFonts w:ascii="굴림" w:eastAsia="굴림" w:hAnsi="굴림" w:hint="eastAsia"/>
          <w:b/>
          <w:bCs/>
        </w:rPr>
        <w:t xml:space="preserve"> 세부 </w:t>
      </w:r>
      <w:proofErr w:type="spellStart"/>
      <w:r w:rsidRPr="003568CB">
        <w:rPr>
          <w:rFonts w:ascii="굴림" w:eastAsia="굴림" w:hAnsi="굴림" w:hint="eastAsia"/>
          <w:b/>
          <w:bCs/>
        </w:rPr>
        <w:t>구종의</w:t>
      </w:r>
      <w:proofErr w:type="spellEnd"/>
      <w:r w:rsidRPr="003568CB">
        <w:rPr>
          <w:rFonts w:ascii="굴림" w:eastAsia="굴림" w:hAnsi="굴림" w:hint="eastAsia"/>
          <w:b/>
          <w:bCs/>
        </w:rPr>
        <w:t xml:space="preserve"> 범주화 매핑 기준</w:t>
      </w:r>
    </w:p>
    <w:tbl>
      <w:tblPr>
        <w:tblStyle w:val="a8"/>
        <w:tblW w:w="0" w:type="auto"/>
        <w:tblInd w:w="0" w:type="dxa"/>
        <w:tblLook w:val="04A0" w:firstRow="1" w:lastRow="0" w:firstColumn="1" w:lastColumn="0" w:noHBand="0" w:noVBand="1"/>
        <w:tblCaption w:val="표2"/>
      </w:tblPr>
      <w:tblGrid>
        <w:gridCol w:w="1129"/>
        <w:gridCol w:w="1985"/>
        <w:gridCol w:w="2015"/>
      </w:tblGrid>
      <w:tr w:rsidR="003568CB" w:rsidTr="003568CB">
        <w:trPr>
          <w:trHeight w:val="340"/>
        </w:trPr>
        <w:tc>
          <w:tcPr>
            <w:tcW w:w="1129" w:type="dxa"/>
          </w:tcPr>
          <w:p w:rsidR="003568CB" w:rsidRPr="003568CB" w:rsidRDefault="003568CB" w:rsidP="003568CB">
            <w:pPr>
              <w:jc w:val="center"/>
              <w:rPr>
                <w:rFonts w:ascii="굴림" w:eastAsia="굴림" w:hAnsi="굴림"/>
                <w:b/>
                <w:bCs/>
              </w:rPr>
            </w:pPr>
            <w:proofErr w:type="spellStart"/>
            <w:r w:rsidRPr="003568CB">
              <w:rPr>
                <w:rFonts w:ascii="굴림" w:eastAsia="굴림" w:hAnsi="굴림" w:hint="eastAsia"/>
                <w:b/>
                <w:bCs/>
              </w:rPr>
              <w:t>상위범주</w:t>
            </w:r>
            <w:proofErr w:type="spellEnd"/>
            <w:r w:rsidRPr="003568CB">
              <w:rPr>
                <w:rFonts w:ascii="굴림" w:eastAsia="굴림" w:hAnsi="굴림" w:hint="eastAsia"/>
                <w:b/>
                <w:bCs/>
              </w:rPr>
              <w:t>(</w:t>
            </w:r>
            <w:r w:rsidRPr="003568CB">
              <w:rPr>
                <w:rFonts w:ascii="굴림" w:eastAsia="굴림" w:hAnsi="굴림"/>
                <w:b/>
                <w:bCs/>
              </w:rPr>
              <w:t>Group)</w:t>
            </w:r>
          </w:p>
        </w:tc>
        <w:tc>
          <w:tcPr>
            <w:tcW w:w="1985" w:type="dxa"/>
          </w:tcPr>
          <w:p w:rsidR="003568CB" w:rsidRPr="003568CB" w:rsidRDefault="003568CB" w:rsidP="003568CB">
            <w:pPr>
              <w:jc w:val="center"/>
              <w:rPr>
                <w:rFonts w:ascii="굴림" w:eastAsia="굴림" w:hAnsi="굴림"/>
                <w:b/>
                <w:bCs/>
              </w:rPr>
            </w:pPr>
            <w:r w:rsidRPr="003568CB">
              <w:rPr>
                <w:rFonts w:ascii="굴림" w:eastAsia="굴림" w:hAnsi="굴림" w:hint="eastAsia"/>
                <w:b/>
                <w:bCs/>
              </w:rPr>
              <w:t xml:space="preserve">포함 </w:t>
            </w:r>
            <w:proofErr w:type="spellStart"/>
            <w:r w:rsidRPr="003568CB">
              <w:rPr>
                <w:rFonts w:ascii="굴림" w:eastAsia="굴림" w:hAnsi="굴림" w:hint="eastAsia"/>
                <w:b/>
                <w:bCs/>
              </w:rPr>
              <w:t>구종</w:t>
            </w:r>
            <w:proofErr w:type="spellEnd"/>
          </w:p>
        </w:tc>
        <w:tc>
          <w:tcPr>
            <w:tcW w:w="2015" w:type="dxa"/>
          </w:tcPr>
          <w:p w:rsidR="003568CB" w:rsidRPr="003568CB" w:rsidRDefault="003568CB" w:rsidP="003568CB">
            <w:pPr>
              <w:jc w:val="center"/>
              <w:rPr>
                <w:rFonts w:ascii="굴림" w:eastAsia="굴림" w:hAnsi="굴림"/>
                <w:b/>
                <w:bCs/>
              </w:rPr>
            </w:pPr>
            <w:r w:rsidRPr="003568CB">
              <w:rPr>
                <w:rFonts w:ascii="굴림" w:eastAsia="굴림" w:hAnsi="굴림" w:hint="eastAsia"/>
                <w:b/>
                <w:bCs/>
              </w:rPr>
              <w:t>특징</w:t>
            </w:r>
          </w:p>
        </w:tc>
      </w:tr>
      <w:tr w:rsidR="003568CB" w:rsidTr="003568CB">
        <w:trPr>
          <w:trHeight w:val="591"/>
        </w:trPr>
        <w:tc>
          <w:tcPr>
            <w:tcW w:w="1129"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F</w:t>
            </w:r>
            <w:r w:rsidRPr="003568CB">
              <w:rPr>
                <w:rFonts w:ascii="굴림" w:eastAsia="굴림" w:hAnsi="굴림"/>
                <w:sz w:val="18"/>
                <w:szCs w:val="18"/>
              </w:rPr>
              <w:t>astball</w:t>
            </w:r>
          </w:p>
        </w:tc>
        <w:tc>
          <w:tcPr>
            <w:tcW w:w="198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F</w:t>
            </w:r>
            <w:r w:rsidRPr="003568CB">
              <w:rPr>
                <w:rFonts w:ascii="굴림" w:eastAsia="굴림" w:hAnsi="굴림"/>
                <w:sz w:val="18"/>
                <w:szCs w:val="18"/>
              </w:rPr>
              <w:t>F, FA, FC, SI, FT</w:t>
            </w:r>
          </w:p>
        </w:tc>
        <w:tc>
          <w:tcPr>
            <w:tcW w:w="201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가장 빠른 구속을 가지며, 타자가 빠른 타이밍에 대처해야 하</w:t>
            </w:r>
            <w:r w:rsidRPr="003568CB">
              <w:rPr>
                <w:rFonts w:ascii="굴림" w:eastAsia="굴림" w:hAnsi="굴림" w:hint="eastAsia"/>
                <w:sz w:val="18"/>
                <w:szCs w:val="18"/>
              </w:rPr>
              <w:lastRenderedPageBreak/>
              <w:t xml:space="preserve">는 </w:t>
            </w:r>
            <w:proofErr w:type="spellStart"/>
            <w:r w:rsidRPr="003568CB">
              <w:rPr>
                <w:rFonts w:ascii="굴림" w:eastAsia="굴림" w:hAnsi="굴림" w:hint="eastAsia"/>
                <w:sz w:val="18"/>
                <w:szCs w:val="18"/>
              </w:rPr>
              <w:t>구종군</w:t>
            </w:r>
            <w:proofErr w:type="spellEnd"/>
          </w:p>
        </w:tc>
      </w:tr>
      <w:tr w:rsidR="003568CB" w:rsidTr="003568CB">
        <w:trPr>
          <w:trHeight w:val="591"/>
        </w:trPr>
        <w:tc>
          <w:tcPr>
            <w:tcW w:w="1129"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lastRenderedPageBreak/>
              <w:t>B</w:t>
            </w:r>
            <w:r w:rsidRPr="003568CB">
              <w:rPr>
                <w:rFonts w:ascii="굴림" w:eastAsia="굴림" w:hAnsi="굴림"/>
                <w:sz w:val="18"/>
                <w:szCs w:val="18"/>
              </w:rPr>
              <w:t>reaking</w:t>
            </w:r>
          </w:p>
        </w:tc>
        <w:tc>
          <w:tcPr>
            <w:tcW w:w="198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S</w:t>
            </w:r>
            <w:r w:rsidRPr="003568CB">
              <w:rPr>
                <w:rFonts w:ascii="굴림" w:eastAsia="굴림" w:hAnsi="굴림"/>
                <w:sz w:val="18"/>
                <w:szCs w:val="18"/>
              </w:rPr>
              <w:t>L, CU, KC, ST</w:t>
            </w:r>
          </w:p>
        </w:tc>
        <w:tc>
          <w:tcPr>
            <w:tcW w:w="201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 xml:space="preserve">횡(수평) 또는 종(수직) 방향의 급격한 변화를 통해 헛스윙을 유도하는 </w:t>
            </w:r>
            <w:proofErr w:type="spellStart"/>
            <w:r w:rsidRPr="003568CB">
              <w:rPr>
                <w:rFonts w:ascii="굴림" w:eastAsia="굴림" w:hAnsi="굴림" w:hint="eastAsia"/>
                <w:sz w:val="18"/>
                <w:szCs w:val="18"/>
              </w:rPr>
              <w:t>구종군</w:t>
            </w:r>
            <w:proofErr w:type="spellEnd"/>
          </w:p>
        </w:tc>
      </w:tr>
      <w:tr w:rsidR="003568CB" w:rsidTr="003568CB">
        <w:trPr>
          <w:trHeight w:val="591"/>
        </w:trPr>
        <w:tc>
          <w:tcPr>
            <w:tcW w:w="1129" w:type="dxa"/>
          </w:tcPr>
          <w:p w:rsidR="003568CB" w:rsidRPr="003568CB" w:rsidRDefault="003568CB" w:rsidP="003568CB">
            <w:pPr>
              <w:jc w:val="center"/>
              <w:rPr>
                <w:rFonts w:ascii="굴림" w:eastAsia="굴림" w:hAnsi="굴림"/>
                <w:sz w:val="18"/>
                <w:szCs w:val="18"/>
              </w:rPr>
            </w:pPr>
            <w:proofErr w:type="spellStart"/>
            <w:r w:rsidRPr="003568CB">
              <w:rPr>
                <w:rFonts w:ascii="굴림" w:eastAsia="굴림" w:hAnsi="굴림"/>
                <w:sz w:val="18"/>
                <w:szCs w:val="18"/>
              </w:rPr>
              <w:t>Offspeed</w:t>
            </w:r>
            <w:proofErr w:type="spellEnd"/>
          </w:p>
        </w:tc>
        <w:tc>
          <w:tcPr>
            <w:tcW w:w="1985" w:type="dxa"/>
          </w:tcPr>
          <w:p w:rsidR="003568CB" w:rsidRPr="003568CB" w:rsidRDefault="003568CB" w:rsidP="003568CB">
            <w:pPr>
              <w:jc w:val="center"/>
              <w:rPr>
                <w:rFonts w:ascii="굴림" w:eastAsia="굴림" w:hAnsi="굴림"/>
                <w:sz w:val="18"/>
                <w:szCs w:val="18"/>
              </w:rPr>
            </w:pPr>
            <w:r w:rsidRPr="003568CB">
              <w:rPr>
                <w:rFonts w:ascii="굴림" w:eastAsia="굴림" w:hAnsi="굴림"/>
                <w:sz w:val="18"/>
                <w:szCs w:val="18"/>
              </w:rPr>
              <w:t>FS, CH, EP, FO</w:t>
            </w:r>
          </w:p>
        </w:tc>
        <w:tc>
          <w:tcPr>
            <w:tcW w:w="201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 xml:space="preserve">직구와 유사한 폼으로 던지되 구속을 줄이고 낙차를 주어 타이밍을 뺏는 </w:t>
            </w:r>
            <w:proofErr w:type="spellStart"/>
            <w:r w:rsidRPr="003568CB">
              <w:rPr>
                <w:rFonts w:ascii="굴림" w:eastAsia="굴림" w:hAnsi="굴림" w:hint="eastAsia"/>
                <w:sz w:val="18"/>
                <w:szCs w:val="18"/>
              </w:rPr>
              <w:t>구종군</w:t>
            </w:r>
            <w:proofErr w:type="spellEnd"/>
          </w:p>
        </w:tc>
      </w:tr>
      <w:tr w:rsidR="003568CB" w:rsidTr="003568CB">
        <w:trPr>
          <w:trHeight w:val="591"/>
        </w:trPr>
        <w:tc>
          <w:tcPr>
            <w:tcW w:w="1129"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O</w:t>
            </w:r>
            <w:r w:rsidRPr="003568CB">
              <w:rPr>
                <w:rFonts w:ascii="굴림" w:eastAsia="굴림" w:hAnsi="굴림"/>
                <w:sz w:val="18"/>
                <w:szCs w:val="18"/>
              </w:rPr>
              <w:t>ther</w:t>
            </w:r>
          </w:p>
        </w:tc>
        <w:tc>
          <w:tcPr>
            <w:tcW w:w="198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K</w:t>
            </w:r>
            <w:r w:rsidRPr="003568CB">
              <w:rPr>
                <w:rFonts w:ascii="굴림" w:eastAsia="굴림" w:hAnsi="굴림"/>
                <w:sz w:val="18"/>
                <w:szCs w:val="18"/>
              </w:rPr>
              <w:t>N</w:t>
            </w:r>
          </w:p>
        </w:tc>
        <w:tc>
          <w:tcPr>
            <w:tcW w:w="2015" w:type="dxa"/>
          </w:tcPr>
          <w:p w:rsidR="003568CB" w:rsidRPr="003568CB" w:rsidRDefault="003568CB" w:rsidP="003568CB">
            <w:pPr>
              <w:jc w:val="center"/>
              <w:rPr>
                <w:rFonts w:ascii="굴림" w:eastAsia="굴림" w:hAnsi="굴림"/>
                <w:sz w:val="18"/>
                <w:szCs w:val="18"/>
              </w:rPr>
            </w:pPr>
            <w:r w:rsidRPr="003568CB">
              <w:rPr>
                <w:rFonts w:ascii="굴림" w:eastAsia="굴림" w:hAnsi="굴림" w:hint="eastAsia"/>
                <w:sz w:val="18"/>
                <w:szCs w:val="18"/>
              </w:rPr>
              <w:t xml:space="preserve">불규칙한 궤적을 가지는 특수 </w:t>
            </w:r>
            <w:proofErr w:type="spellStart"/>
            <w:r w:rsidRPr="003568CB">
              <w:rPr>
                <w:rFonts w:ascii="굴림" w:eastAsia="굴림" w:hAnsi="굴림" w:hint="eastAsia"/>
                <w:sz w:val="18"/>
                <w:szCs w:val="18"/>
              </w:rPr>
              <w:t>구종</w:t>
            </w:r>
            <w:proofErr w:type="spellEnd"/>
          </w:p>
        </w:tc>
      </w:tr>
    </w:tbl>
    <w:p w:rsidR="003568CB" w:rsidRDefault="003568CB" w:rsidP="007C4C0A">
      <w:pPr>
        <w:rPr>
          <w:rFonts w:ascii="굴림" w:eastAsia="굴림" w:hAnsi="굴림"/>
        </w:rPr>
      </w:pPr>
    </w:p>
    <w:p w:rsidR="007C4C0A" w:rsidRPr="00922457" w:rsidRDefault="007207BB" w:rsidP="007C4C0A">
      <w:pPr>
        <w:rPr>
          <w:rFonts w:hAnsi="바탕"/>
        </w:rPr>
      </w:pPr>
      <w:r>
        <w:rPr>
          <w:rFonts w:hAnsi="바탕" w:hint="eastAsia"/>
        </w:rPr>
        <w:t xml:space="preserve"> </w:t>
      </w:r>
      <w:r w:rsidR="007C4C0A" w:rsidRPr="00922457">
        <w:rPr>
          <w:rFonts w:hAnsi="바탕" w:hint="eastAsia"/>
        </w:rPr>
        <w:t xml:space="preserve">구체적인 분류 기준은 다음과 같다. 첫째, Fastball 그룹은 </w:t>
      </w:r>
      <w:proofErr w:type="spellStart"/>
      <w:r w:rsidR="007C4C0A" w:rsidRPr="00922457">
        <w:rPr>
          <w:rFonts w:hAnsi="바탕" w:hint="eastAsia"/>
        </w:rPr>
        <w:t>포심</w:t>
      </w:r>
      <w:proofErr w:type="spellEnd"/>
      <w:r w:rsidR="007C4C0A" w:rsidRPr="00922457">
        <w:rPr>
          <w:rFonts w:hAnsi="바탕" w:hint="eastAsia"/>
        </w:rPr>
        <w:t xml:space="preserve">(FF)을 비롯해 궤적이 유사한 커터(FC), </w:t>
      </w:r>
      <w:proofErr w:type="spellStart"/>
      <w:r w:rsidR="007C4C0A" w:rsidRPr="00922457">
        <w:rPr>
          <w:rFonts w:hAnsi="바탕" w:hint="eastAsia"/>
        </w:rPr>
        <w:t>싱커</w:t>
      </w:r>
      <w:proofErr w:type="spellEnd"/>
      <w:r w:rsidR="007C4C0A" w:rsidRPr="00922457">
        <w:rPr>
          <w:rFonts w:hAnsi="바탕" w:hint="eastAsia"/>
        </w:rPr>
        <w:t xml:space="preserve">(SI), </w:t>
      </w:r>
      <w:proofErr w:type="spellStart"/>
      <w:r w:rsidR="007C4C0A" w:rsidRPr="00922457">
        <w:rPr>
          <w:rFonts w:hAnsi="바탕" w:hint="eastAsia"/>
        </w:rPr>
        <w:t>투심</w:t>
      </w:r>
      <w:proofErr w:type="spellEnd"/>
      <w:r w:rsidR="007C4C0A" w:rsidRPr="00922457">
        <w:rPr>
          <w:rFonts w:hAnsi="바탕" w:hint="eastAsia"/>
        </w:rPr>
        <w:t>(FT)을 모두 포함한다. 이는 미세한 무브먼트 차이는 있으나 타자가 '빠른 공'</w:t>
      </w:r>
      <w:proofErr w:type="spellStart"/>
      <w:r w:rsidR="007C4C0A" w:rsidRPr="00922457">
        <w:rPr>
          <w:rFonts w:hAnsi="바탕" w:hint="eastAsia"/>
        </w:rPr>
        <w:t>으로</w:t>
      </w:r>
      <w:proofErr w:type="spellEnd"/>
      <w:r w:rsidR="007C4C0A" w:rsidRPr="00922457">
        <w:rPr>
          <w:rFonts w:hAnsi="바탕" w:hint="eastAsia"/>
        </w:rPr>
        <w:t xml:space="preserve"> 인식하고 반응한다는 점을 고려한 것이다. 둘째, </w:t>
      </w:r>
      <w:proofErr w:type="spellStart"/>
      <w:r w:rsidR="007C4C0A" w:rsidRPr="00922457">
        <w:rPr>
          <w:rFonts w:hAnsi="바탕" w:hint="eastAsia"/>
        </w:rPr>
        <w:t>Offspeed</w:t>
      </w:r>
      <w:proofErr w:type="spellEnd"/>
      <w:r w:rsidR="007C4C0A" w:rsidRPr="00922457">
        <w:rPr>
          <w:rFonts w:hAnsi="바탕" w:hint="eastAsia"/>
        </w:rPr>
        <w:t xml:space="preserve"> 그룹에는 체인지업(CH)과 더불어 </w:t>
      </w:r>
      <w:proofErr w:type="spellStart"/>
      <w:r w:rsidR="007C4C0A" w:rsidRPr="00922457">
        <w:rPr>
          <w:rFonts w:hAnsi="바탕" w:hint="eastAsia"/>
        </w:rPr>
        <w:t>스플리터</w:t>
      </w:r>
      <w:proofErr w:type="spellEnd"/>
      <w:r w:rsidR="007C4C0A" w:rsidRPr="00922457">
        <w:rPr>
          <w:rFonts w:hAnsi="바탕" w:hint="eastAsia"/>
        </w:rPr>
        <w:t>(FS)</w:t>
      </w:r>
      <w:proofErr w:type="spellStart"/>
      <w:r w:rsidR="007C4C0A" w:rsidRPr="00922457">
        <w:rPr>
          <w:rFonts w:hAnsi="바탕" w:hint="eastAsia"/>
        </w:rPr>
        <w:t>를</w:t>
      </w:r>
      <w:proofErr w:type="spellEnd"/>
      <w:r w:rsidR="007C4C0A" w:rsidRPr="00922457">
        <w:rPr>
          <w:rFonts w:hAnsi="바탕" w:hint="eastAsia"/>
        </w:rPr>
        <w:t xml:space="preserve"> 포함하였다. </w:t>
      </w:r>
      <w:proofErr w:type="spellStart"/>
      <w:r w:rsidR="007C4C0A" w:rsidRPr="00922457">
        <w:rPr>
          <w:rFonts w:hAnsi="바탕" w:hint="eastAsia"/>
        </w:rPr>
        <w:t>스플리터는</w:t>
      </w:r>
      <w:proofErr w:type="spellEnd"/>
      <w:r w:rsidR="007C4C0A" w:rsidRPr="00922457">
        <w:rPr>
          <w:rFonts w:hAnsi="바탕" w:hint="eastAsia"/>
        </w:rPr>
        <w:t xml:space="preserve"> 고속으로 낙하하는 특성 때문에 </w:t>
      </w:r>
      <w:proofErr w:type="spellStart"/>
      <w:r w:rsidR="007C4C0A" w:rsidRPr="00922457">
        <w:rPr>
          <w:rFonts w:hAnsi="바탕" w:hint="eastAsia"/>
        </w:rPr>
        <w:t>패스트볼</w:t>
      </w:r>
      <w:proofErr w:type="spellEnd"/>
      <w:r w:rsidR="007C4C0A" w:rsidRPr="00922457">
        <w:rPr>
          <w:rFonts w:hAnsi="바탕" w:hint="eastAsia"/>
        </w:rPr>
        <w:t xml:space="preserve"> 계열로 분류되기도 하나, 본 연구에서는 타자의 타이밍을 뺏는다는 기능적 측면을 중시하여 오프스피드 계열로 정의하였다. 셋째, Breaking 그룹은 슬라이더(SL), 커브(CU)와 최근 유행하는 </w:t>
      </w:r>
      <w:proofErr w:type="spellStart"/>
      <w:r w:rsidR="007C4C0A" w:rsidRPr="00922457">
        <w:rPr>
          <w:rFonts w:hAnsi="바탕" w:hint="eastAsia"/>
        </w:rPr>
        <w:t>스위퍼</w:t>
      </w:r>
      <w:proofErr w:type="spellEnd"/>
      <w:r w:rsidR="007C4C0A" w:rsidRPr="00922457">
        <w:rPr>
          <w:rFonts w:hAnsi="바탕" w:hint="eastAsia"/>
        </w:rPr>
        <w:t xml:space="preserve">(ST), </w:t>
      </w:r>
      <w:proofErr w:type="spellStart"/>
      <w:r w:rsidR="007C4C0A" w:rsidRPr="00922457">
        <w:rPr>
          <w:rFonts w:hAnsi="바탕" w:hint="eastAsia"/>
        </w:rPr>
        <w:t>너클커브</w:t>
      </w:r>
      <w:proofErr w:type="spellEnd"/>
      <w:r w:rsidR="007C4C0A" w:rsidRPr="00922457">
        <w:rPr>
          <w:rFonts w:hAnsi="바탕" w:hint="eastAsia"/>
        </w:rPr>
        <w:t xml:space="preserve">(KC) 등 궤적의 변화가 뚜렷한 구종들을 통합하였다. 넷째, 너클볼(KN)과 같은 특수 </w:t>
      </w:r>
      <w:proofErr w:type="spellStart"/>
      <w:r w:rsidR="007C4C0A" w:rsidRPr="00922457">
        <w:rPr>
          <w:rFonts w:hAnsi="바탕" w:hint="eastAsia"/>
        </w:rPr>
        <w:t>구종은</w:t>
      </w:r>
      <w:proofErr w:type="spellEnd"/>
      <w:r w:rsidR="007C4C0A" w:rsidRPr="00922457">
        <w:rPr>
          <w:rFonts w:hAnsi="바탕" w:hint="eastAsia"/>
        </w:rPr>
        <w:t xml:space="preserve"> Other로 분류하였으나, 본 실험 대상 투수의 데이터에는 해당 </w:t>
      </w:r>
      <w:proofErr w:type="spellStart"/>
      <w:r w:rsidR="007C4C0A" w:rsidRPr="00922457">
        <w:rPr>
          <w:rFonts w:hAnsi="바탕" w:hint="eastAsia"/>
        </w:rPr>
        <w:t>구종이</w:t>
      </w:r>
      <w:proofErr w:type="spellEnd"/>
      <w:r w:rsidR="007C4C0A" w:rsidRPr="00922457">
        <w:rPr>
          <w:rFonts w:hAnsi="바탕" w:hint="eastAsia"/>
        </w:rPr>
        <w:t xml:space="preserve"> 존재하지 않아 실제 학습 및 평가에서는 제외되었다.</w:t>
      </w:r>
    </w:p>
    <w:p w:rsidR="007C4C0A" w:rsidRDefault="007207BB" w:rsidP="007C4C0A">
      <w:pPr>
        <w:rPr>
          <w:rFonts w:hAnsi="바탕"/>
        </w:rPr>
      </w:pPr>
      <w:r>
        <w:rPr>
          <w:rFonts w:hAnsi="바탕" w:hint="eastAsia"/>
        </w:rPr>
        <w:t xml:space="preserve"> </w:t>
      </w:r>
      <w:r w:rsidR="007C4C0A" w:rsidRPr="00922457">
        <w:rPr>
          <w:rFonts w:hAnsi="바탕" w:hint="eastAsia"/>
        </w:rPr>
        <w:t xml:space="preserve">본 연구에서는 6가지 이상의 세부 </w:t>
      </w:r>
      <w:proofErr w:type="spellStart"/>
      <w:r w:rsidR="007C4C0A" w:rsidRPr="00922457">
        <w:rPr>
          <w:rFonts w:hAnsi="바탕" w:hint="eastAsia"/>
        </w:rPr>
        <w:t>구종을</w:t>
      </w:r>
      <w:proofErr w:type="spellEnd"/>
      <w:r w:rsidR="007C4C0A" w:rsidRPr="00922457">
        <w:rPr>
          <w:rFonts w:hAnsi="바탕" w:hint="eastAsia"/>
        </w:rPr>
        <w:t xml:space="preserve"> 예측하는 [Model 1]과 위 기준에 따라 통합된 범주를 예측하는 [Model 2]</w:t>
      </w:r>
      <w:proofErr w:type="spellStart"/>
      <w:r w:rsidR="007C4C0A" w:rsidRPr="00922457">
        <w:rPr>
          <w:rFonts w:hAnsi="바탕" w:hint="eastAsia"/>
        </w:rPr>
        <w:t>를</w:t>
      </w:r>
      <w:proofErr w:type="spellEnd"/>
      <w:r w:rsidR="007C4C0A" w:rsidRPr="00922457">
        <w:rPr>
          <w:rFonts w:hAnsi="바탕" w:hint="eastAsia"/>
        </w:rPr>
        <w:t xml:space="preserve"> 비교 분석함으로써, </w:t>
      </w:r>
      <w:proofErr w:type="spellStart"/>
      <w:r w:rsidR="007C4C0A" w:rsidRPr="00922457">
        <w:rPr>
          <w:rFonts w:hAnsi="바탕" w:hint="eastAsia"/>
        </w:rPr>
        <w:t>구종의</w:t>
      </w:r>
      <w:proofErr w:type="spellEnd"/>
      <w:r w:rsidR="007C4C0A" w:rsidRPr="00922457">
        <w:rPr>
          <w:rFonts w:hAnsi="바탕" w:hint="eastAsia"/>
        </w:rPr>
        <w:t xml:space="preserve"> 단순화가 데이터 불균형 해소와 F1-Score 향상에 미치는 긍정적인 영향을 실증한다.</w:t>
      </w:r>
    </w:p>
    <w:p w:rsidR="00922457" w:rsidRDefault="00922457" w:rsidP="007C4C0A">
      <w:pPr>
        <w:rPr>
          <w:rFonts w:hAnsi="바탕"/>
        </w:rPr>
      </w:pPr>
    </w:p>
    <w:p w:rsidR="00922457" w:rsidRPr="00922457" w:rsidRDefault="00922457" w:rsidP="007C4C0A">
      <w:pPr>
        <w:rPr>
          <w:rFonts w:ascii="함초롬돋움" w:eastAsia="함초롬돋움" w:hAnsi="함초롬돋움" w:cs="함초롬돋움"/>
          <w:b/>
          <w:bCs/>
        </w:rPr>
      </w:pPr>
      <w:r>
        <w:rPr>
          <w:rFonts w:ascii="함초롬돋움" w:eastAsia="함초롬돋움" w:hAnsi="함초롬돋움" w:cs="함초롬돋움"/>
          <w:b/>
          <w:bCs/>
        </w:rPr>
        <w:t xml:space="preserve">3. </w:t>
      </w:r>
      <w:r>
        <w:rPr>
          <w:rFonts w:ascii="함초롬돋움" w:eastAsia="함초롬돋움" w:hAnsi="함초롬돋움" w:cs="함초롬돋움" w:hint="eastAsia"/>
          <w:b/>
          <w:bCs/>
        </w:rPr>
        <w:t>실험</w:t>
      </w:r>
    </w:p>
    <w:p w:rsidR="00922457" w:rsidRPr="00FB75BA" w:rsidRDefault="00922457" w:rsidP="00922457">
      <w:pPr>
        <w:rPr>
          <w:rFonts w:ascii="굴림" w:eastAsia="굴림" w:hAnsi="굴림"/>
          <w:b/>
          <w:bCs/>
        </w:rPr>
      </w:pPr>
      <w:r w:rsidRPr="00FB75BA">
        <w:rPr>
          <w:rFonts w:ascii="굴림" w:eastAsia="굴림" w:hAnsi="굴림" w:hint="eastAsia"/>
          <w:b/>
          <w:bCs/>
        </w:rPr>
        <w:t>3.1 실험 환경 및 데이터셋</w:t>
      </w:r>
    </w:p>
    <w:p w:rsidR="00922457" w:rsidRPr="00922457" w:rsidRDefault="007207BB" w:rsidP="00922457">
      <w:pPr>
        <w:rPr>
          <w:rFonts w:hAnsi="바탕"/>
        </w:rPr>
      </w:pPr>
      <w:r>
        <w:rPr>
          <w:rFonts w:hAnsi="바탕" w:hint="eastAsia"/>
        </w:rPr>
        <w:t xml:space="preserve"> </w:t>
      </w:r>
      <w:r w:rsidR="00922457" w:rsidRPr="00922457">
        <w:rPr>
          <w:rFonts w:hAnsi="바탕" w:hint="eastAsia"/>
        </w:rPr>
        <w:t xml:space="preserve">본 실험은 2025년 MLB 정규 시즌의 야마모토 </w:t>
      </w:r>
      <w:proofErr w:type="spellStart"/>
      <w:r w:rsidR="00922457" w:rsidRPr="00922457">
        <w:rPr>
          <w:rFonts w:hAnsi="바탕" w:hint="eastAsia"/>
        </w:rPr>
        <w:t>요시노부</w:t>
      </w:r>
      <w:proofErr w:type="spellEnd"/>
      <w:r w:rsidR="00922457" w:rsidRPr="00922457">
        <w:rPr>
          <w:rFonts w:hAnsi="바탕" w:hint="eastAsia"/>
        </w:rPr>
        <w:t xml:space="preserve">(Y. Yamamoto) 선발 등판 경기의 </w:t>
      </w:r>
      <w:proofErr w:type="spellStart"/>
      <w:r w:rsidR="00922457" w:rsidRPr="00922457">
        <w:rPr>
          <w:rFonts w:hAnsi="바탕" w:hint="eastAsia"/>
        </w:rPr>
        <w:t>Statcast</w:t>
      </w:r>
      <w:proofErr w:type="spellEnd"/>
      <w:r w:rsidR="00922457" w:rsidRPr="00922457">
        <w:rPr>
          <w:rFonts w:hAnsi="바탕" w:hint="eastAsia"/>
        </w:rPr>
        <w:t xml:space="preserve"> 데이터를 사용하여 진행하였다. 전체 투구 데이터 중 </w:t>
      </w:r>
      <w:proofErr w:type="spellStart"/>
      <w:r w:rsidR="00922457" w:rsidRPr="00922457">
        <w:rPr>
          <w:rFonts w:hAnsi="바탕" w:hint="eastAsia"/>
        </w:rPr>
        <w:t>결측치를</w:t>
      </w:r>
      <w:proofErr w:type="spellEnd"/>
      <w:r w:rsidR="00922457" w:rsidRPr="00922457">
        <w:rPr>
          <w:rFonts w:hAnsi="바탕" w:hint="eastAsia"/>
        </w:rPr>
        <w:t xml:space="preserve"> 제거하고 유효한 데이터만을 선별하였으며, 학습 데이터(Train Set)와 평가 데이터(Test Set)는 8:2 비율로 분할하였다. 이때 </w:t>
      </w:r>
      <w:proofErr w:type="spellStart"/>
      <w:r w:rsidR="00922457" w:rsidRPr="00922457">
        <w:rPr>
          <w:rFonts w:hAnsi="바탕" w:hint="eastAsia"/>
        </w:rPr>
        <w:t>구종별</w:t>
      </w:r>
      <w:proofErr w:type="spellEnd"/>
      <w:r w:rsidR="00922457" w:rsidRPr="00922457">
        <w:rPr>
          <w:rFonts w:hAnsi="바탕" w:hint="eastAsia"/>
        </w:rPr>
        <w:t xml:space="preserve"> 분포의 비율을 유지하기 위해 층화 추출(Stratified Split) 방식을 적용하여 데이터 편향을 최소화하였다.</w:t>
      </w:r>
    </w:p>
    <w:p w:rsidR="00922457" w:rsidRPr="00922457" w:rsidRDefault="00922457" w:rsidP="00922457">
      <w:pPr>
        <w:rPr>
          <w:rFonts w:hAnsi="바탕"/>
        </w:rPr>
      </w:pPr>
    </w:p>
    <w:p w:rsidR="00922457" w:rsidRPr="00FB75BA" w:rsidRDefault="00922457" w:rsidP="00922457">
      <w:pPr>
        <w:rPr>
          <w:rFonts w:ascii="굴림" w:eastAsia="굴림" w:hAnsi="굴림"/>
          <w:b/>
          <w:bCs/>
        </w:rPr>
      </w:pPr>
      <w:r w:rsidRPr="00FB75BA">
        <w:rPr>
          <w:rFonts w:ascii="굴림" w:eastAsia="굴림" w:hAnsi="굴림" w:hint="eastAsia"/>
          <w:b/>
          <w:bCs/>
        </w:rPr>
        <w:t>3.2 성능 평가 지표</w:t>
      </w:r>
    </w:p>
    <w:p w:rsidR="00922457" w:rsidRPr="00922457" w:rsidRDefault="007207BB" w:rsidP="00922457">
      <w:pPr>
        <w:rPr>
          <w:rFonts w:hAnsi="바탕"/>
        </w:rPr>
      </w:pPr>
      <w:r>
        <w:rPr>
          <w:rFonts w:hAnsi="바탕" w:hint="eastAsia"/>
        </w:rPr>
        <w:t xml:space="preserve"> </w:t>
      </w:r>
      <w:r w:rsidR="00922457" w:rsidRPr="00922457">
        <w:rPr>
          <w:rFonts w:hAnsi="바탕" w:hint="eastAsia"/>
        </w:rPr>
        <w:t xml:space="preserve">모델의 예측 성능을 평가하기 위해 정확도(Accuracy), 정밀도(Precision), </w:t>
      </w:r>
      <w:proofErr w:type="spellStart"/>
      <w:r w:rsidR="00922457" w:rsidRPr="00922457">
        <w:rPr>
          <w:rFonts w:hAnsi="바탕" w:hint="eastAsia"/>
        </w:rPr>
        <w:t>재현율</w:t>
      </w:r>
      <w:proofErr w:type="spellEnd"/>
      <w:r w:rsidR="00922457" w:rsidRPr="00922457">
        <w:rPr>
          <w:rFonts w:hAnsi="바탕" w:hint="eastAsia"/>
        </w:rPr>
        <w:t>(Recall), 그리고 정밀도와 재</w:t>
      </w:r>
      <w:r w:rsidR="00922457" w:rsidRPr="00922457">
        <w:rPr>
          <w:rFonts w:hAnsi="바탕" w:hint="eastAsia"/>
        </w:rPr>
        <w:t xml:space="preserve">현율의 조화 평균인 F1-Score를 사용하였다. 특히 </w:t>
      </w:r>
      <w:proofErr w:type="spellStart"/>
      <w:r w:rsidR="00922457" w:rsidRPr="00922457">
        <w:rPr>
          <w:rFonts w:hAnsi="바탕" w:hint="eastAsia"/>
        </w:rPr>
        <w:t>구종</w:t>
      </w:r>
      <w:proofErr w:type="spellEnd"/>
      <w:r w:rsidR="00922457" w:rsidRPr="00922457">
        <w:rPr>
          <w:rFonts w:hAnsi="바탕" w:hint="eastAsia"/>
        </w:rPr>
        <w:t xml:space="preserve"> 간 데이터 불균형이 존재하므로, 클래스별 샘플 수에 가중치를 부여한 가중 평균(Weighted Average) F1-Score를 주요 지표로 선정하여 모델의 일반화 성능을 검증하였다.</w:t>
      </w:r>
    </w:p>
    <w:p w:rsidR="00922457" w:rsidRPr="00922457" w:rsidRDefault="00922457" w:rsidP="00922457">
      <w:pPr>
        <w:rPr>
          <w:rFonts w:hAnsi="바탕"/>
        </w:rPr>
      </w:pPr>
    </w:p>
    <w:p w:rsidR="00922457" w:rsidRPr="00FB75BA" w:rsidRDefault="00922457" w:rsidP="00922457">
      <w:pPr>
        <w:rPr>
          <w:rFonts w:ascii="굴림" w:eastAsia="굴림" w:hAnsi="굴림"/>
          <w:b/>
          <w:bCs/>
        </w:rPr>
      </w:pPr>
      <w:r w:rsidRPr="00FB75BA">
        <w:rPr>
          <w:rFonts w:ascii="굴림" w:eastAsia="굴림" w:hAnsi="굴림" w:hint="eastAsia"/>
          <w:b/>
          <w:bCs/>
        </w:rPr>
        <w:t>3.3 실험 결과 및 분석</w:t>
      </w:r>
    </w:p>
    <w:p w:rsidR="00AD7B57" w:rsidRDefault="007207BB" w:rsidP="00AD7B57">
      <w:pPr>
        <w:rPr>
          <w:rFonts w:hAnsi="바탕"/>
        </w:rPr>
      </w:pPr>
      <w:r>
        <w:rPr>
          <w:rFonts w:hAnsi="바탕" w:hint="eastAsia"/>
        </w:rPr>
        <w:t xml:space="preserve"> </w:t>
      </w:r>
      <w:r w:rsidR="00AD7B57" w:rsidRPr="00AD7B57">
        <w:rPr>
          <w:rFonts w:hAnsi="바탕" w:hint="eastAsia"/>
        </w:rPr>
        <w:t xml:space="preserve">제안된 앙상블 모델을 기반으로 세부 </w:t>
      </w:r>
      <w:proofErr w:type="spellStart"/>
      <w:r w:rsidR="00AD7B57" w:rsidRPr="00AD7B57">
        <w:rPr>
          <w:rFonts w:hAnsi="바탕" w:hint="eastAsia"/>
        </w:rPr>
        <w:t>구종을</w:t>
      </w:r>
      <w:proofErr w:type="spellEnd"/>
      <w:r w:rsidR="00AD7B57" w:rsidRPr="00AD7B57">
        <w:rPr>
          <w:rFonts w:hAnsi="바탕" w:hint="eastAsia"/>
        </w:rPr>
        <w:t xml:space="preserve"> 예측하는 [Model 1]과 </w:t>
      </w:r>
      <w:proofErr w:type="spellStart"/>
      <w:r w:rsidR="00AD7B57" w:rsidRPr="00AD7B57">
        <w:rPr>
          <w:rFonts w:hAnsi="바탕" w:hint="eastAsia"/>
        </w:rPr>
        <w:t>구종을</w:t>
      </w:r>
      <w:proofErr w:type="spellEnd"/>
      <w:r w:rsidR="00AD7B57" w:rsidRPr="00AD7B57">
        <w:rPr>
          <w:rFonts w:hAnsi="바탕" w:hint="eastAsia"/>
        </w:rPr>
        <w:t xml:space="preserve"> </w:t>
      </w:r>
      <w:proofErr w:type="spellStart"/>
      <w:r w:rsidR="00AD7B57" w:rsidRPr="00AD7B57">
        <w:rPr>
          <w:rFonts w:hAnsi="바탕" w:hint="eastAsia"/>
        </w:rPr>
        <w:t>범주화하여</w:t>
      </w:r>
      <w:proofErr w:type="spellEnd"/>
      <w:r w:rsidR="00AD7B57" w:rsidRPr="00AD7B57">
        <w:rPr>
          <w:rFonts w:hAnsi="바탕" w:hint="eastAsia"/>
        </w:rPr>
        <w:t xml:space="preserve"> 예측하는</w:t>
      </w:r>
      <w:r w:rsidR="00AD7B57">
        <w:rPr>
          <w:rFonts w:hAnsi="바탕" w:hint="eastAsia"/>
        </w:rPr>
        <w:t xml:space="preserve"> </w:t>
      </w:r>
      <w:r w:rsidR="00AD7B57" w:rsidRPr="00AD7B57">
        <w:rPr>
          <w:rFonts w:hAnsi="바탕" w:hint="eastAsia"/>
        </w:rPr>
        <w:t xml:space="preserve">[Model 2]의 성능 비교 결과는 표 </w:t>
      </w:r>
      <w:r w:rsidR="00AD7B57">
        <w:rPr>
          <w:rFonts w:hAnsi="바탕"/>
        </w:rPr>
        <w:t>2</w:t>
      </w:r>
      <w:r w:rsidR="00AD7B57">
        <w:rPr>
          <w:rFonts w:hAnsi="바탕" w:hint="eastAsia"/>
        </w:rPr>
        <w:t>와</w:t>
      </w:r>
      <w:r w:rsidR="00AD7B57" w:rsidRPr="00AD7B57">
        <w:rPr>
          <w:rFonts w:hAnsi="바탕" w:hint="eastAsia"/>
        </w:rPr>
        <w:t xml:space="preserve"> 같다.</w:t>
      </w:r>
    </w:p>
    <w:p w:rsidR="007207BB" w:rsidRDefault="007207BB" w:rsidP="00AD7B57">
      <w:pPr>
        <w:rPr>
          <w:rFonts w:hAnsi="바탕"/>
        </w:rPr>
      </w:pPr>
    </w:p>
    <w:p w:rsidR="00376A77" w:rsidRDefault="00AD7B57" w:rsidP="00AD7B57">
      <w:pPr>
        <w:rPr>
          <w:rFonts w:ascii="굴림" w:eastAsia="굴림" w:hAnsi="굴림"/>
          <w:b/>
          <w:bCs/>
        </w:rPr>
      </w:pPr>
      <w:r w:rsidRPr="00AD7B57">
        <w:rPr>
          <w:rFonts w:ascii="굴림" w:eastAsia="굴림" w:hAnsi="굴림" w:hint="eastAsia"/>
          <w:b/>
          <w:bCs/>
        </w:rPr>
        <w:t>[표 2</w:t>
      </w:r>
      <w:r w:rsidRPr="00AD7B57">
        <w:rPr>
          <w:rFonts w:ascii="굴림" w:eastAsia="굴림" w:hAnsi="굴림"/>
          <w:b/>
          <w:bCs/>
        </w:rPr>
        <w:t>]</w:t>
      </w:r>
      <w:r w:rsidRPr="00AD7B57">
        <w:rPr>
          <w:rFonts w:ascii="굴림" w:eastAsia="굴림" w:hAnsi="굴림" w:hint="eastAsia"/>
          <w:b/>
          <w:bCs/>
        </w:rPr>
        <w:t xml:space="preserve"> 세부 </w:t>
      </w:r>
      <w:proofErr w:type="spellStart"/>
      <w:r w:rsidRPr="00AD7B57">
        <w:rPr>
          <w:rFonts w:ascii="굴림" w:eastAsia="굴림" w:hAnsi="굴림" w:hint="eastAsia"/>
          <w:b/>
          <w:bCs/>
        </w:rPr>
        <w:t>구종</w:t>
      </w:r>
      <w:proofErr w:type="spellEnd"/>
      <w:r w:rsidRPr="00AD7B57">
        <w:rPr>
          <w:rFonts w:ascii="굴림" w:eastAsia="굴림" w:hAnsi="굴림" w:hint="eastAsia"/>
          <w:b/>
          <w:bCs/>
        </w:rPr>
        <w:t xml:space="preserve"> 모델(Model 1)성능</w:t>
      </w:r>
    </w:p>
    <w:p w:rsidR="00D951BE" w:rsidRPr="00D951BE" w:rsidRDefault="00D951BE" w:rsidP="00AD7B57">
      <w:pPr>
        <w:rPr>
          <w:rFonts w:ascii="굴림" w:eastAsia="굴림" w:hAnsi="굴림"/>
        </w:rPr>
      </w:pPr>
      <w:r w:rsidRPr="00D951BE">
        <w:rPr>
          <w:rFonts w:ascii="굴림" w:eastAsia="굴림" w:hAnsi="굴림" w:hint="eastAsia"/>
        </w:rPr>
        <w:t>-</w:t>
      </w:r>
      <w:proofErr w:type="spellStart"/>
      <w:r w:rsidRPr="00D951BE">
        <w:rPr>
          <w:rFonts w:ascii="굴림" w:eastAsia="굴림" w:hAnsi="굴림"/>
        </w:rPr>
        <w:t>XGBoost</w:t>
      </w:r>
      <w:proofErr w:type="spellEnd"/>
      <w:r w:rsidRPr="00D951BE">
        <w:rPr>
          <w:rFonts w:ascii="굴림" w:eastAsia="굴림" w:hAnsi="굴림" w:hint="eastAsia"/>
        </w:rPr>
        <w:t xml:space="preserve"> 단일 모델 리포트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245"/>
        <w:gridCol w:w="939"/>
        <w:gridCol w:w="767"/>
        <w:gridCol w:w="1062"/>
      </w:tblGrid>
      <w:tr w:rsidR="00D951BE" w:rsidRPr="00D951BE" w:rsidTr="00D951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proofErr w:type="spellStart"/>
            <w:r w:rsidRPr="00D951BE">
              <w:rPr>
                <w:rFonts w:ascii="굴림" w:eastAsia="굴림" w:hAnsi="굴림"/>
                <w:b/>
                <w:bCs/>
              </w:rPr>
              <w:t>구종</w:t>
            </w:r>
            <w:proofErr w:type="spellEnd"/>
            <w:r w:rsidRPr="00D951BE">
              <w:rPr>
                <w:rFonts w:ascii="굴림" w:eastAsia="굴림" w:hAnsi="굴림"/>
                <w:b/>
                <w:bCs/>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Recall (</w:t>
            </w:r>
            <w:proofErr w:type="spellStart"/>
            <w:r w:rsidRPr="00D951BE">
              <w:rPr>
                <w:rFonts w:ascii="굴림" w:eastAsia="굴림" w:hAnsi="굴림"/>
                <w:b/>
                <w:bCs/>
              </w:rPr>
              <w:t>재현율</w:t>
            </w:r>
            <w:proofErr w:type="spellEnd"/>
            <w:r w:rsidRPr="00D951BE">
              <w:rPr>
                <w:rFonts w:ascii="굴림" w:eastAsia="굴림" w:hAnsi="굴림"/>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Support (개수)</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CU</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0.17</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122</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FC</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0.16</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73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FF</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228</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FS</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0.36</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0.42</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172</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SI</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0.26</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49</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SL</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19</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0.32</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bl>
    <w:p w:rsidR="00D951BE" w:rsidRDefault="00D951BE" w:rsidP="00D951BE">
      <w:pPr>
        <w:jc w:val="left"/>
        <w:rPr>
          <w:rFonts w:ascii="굴림" w:eastAsia="굴림" w:hAnsi="굴림"/>
        </w:rPr>
      </w:pPr>
    </w:p>
    <w:p w:rsidR="00D951BE" w:rsidRPr="00D951BE" w:rsidRDefault="00D951BE" w:rsidP="00D951BE">
      <w:pPr>
        <w:jc w:val="left"/>
        <w:rPr>
          <w:rFonts w:ascii="굴림" w:eastAsia="굴림" w:hAnsi="굴림"/>
        </w:rPr>
      </w:pPr>
      <w:r>
        <w:rPr>
          <w:rFonts w:ascii="굴림" w:eastAsia="굴림" w:hAnsi="굴림" w:hint="eastAsia"/>
        </w:rPr>
        <w:t>-</w:t>
      </w:r>
      <w:proofErr w:type="spellStart"/>
      <w:r>
        <w:rPr>
          <w:rFonts w:ascii="굴림" w:eastAsia="굴림" w:hAnsi="굴림"/>
        </w:rPr>
        <w:t>Autogluon</w:t>
      </w:r>
      <w:proofErr w:type="spellEnd"/>
      <w:r>
        <w:rPr>
          <w:rFonts w:ascii="굴림" w:eastAsia="굴림" w:hAnsi="굴림"/>
        </w:rPr>
        <w:t xml:space="preserve"> tabular</w:t>
      </w:r>
      <w:r>
        <w:rPr>
          <w:rFonts w:ascii="굴림" w:eastAsia="굴림" w:hAnsi="굴림" w:hint="eastAsia"/>
        </w:rPr>
        <w:t xml:space="preserve"> 모델 리포트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1245"/>
        <w:gridCol w:w="939"/>
        <w:gridCol w:w="767"/>
        <w:gridCol w:w="1062"/>
      </w:tblGrid>
      <w:tr w:rsidR="00D951BE" w:rsidRPr="00D951BE" w:rsidTr="00D951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proofErr w:type="spellStart"/>
            <w:r w:rsidRPr="00D951BE">
              <w:rPr>
                <w:rFonts w:ascii="굴림" w:eastAsia="굴림" w:hAnsi="굴림"/>
                <w:b/>
                <w:bCs/>
              </w:rPr>
              <w:t>구종</w:t>
            </w:r>
            <w:proofErr w:type="spellEnd"/>
            <w:r w:rsidRPr="00D951BE">
              <w:rPr>
                <w:rFonts w:ascii="굴림" w:eastAsia="굴림" w:hAnsi="굴림"/>
                <w:b/>
                <w:bCs/>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Recall (</w:t>
            </w:r>
            <w:proofErr w:type="spellStart"/>
            <w:r w:rsidRPr="00D951BE">
              <w:rPr>
                <w:rFonts w:ascii="굴림" w:eastAsia="굴림" w:hAnsi="굴림"/>
                <w:b/>
                <w:bCs/>
              </w:rPr>
              <w:t>재현율</w:t>
            </w:r>
            <w:proofErr w:type="spellEnd"/>
            <w:r w:rsidRPr="00D951BE">
              <w:rPr>
                <w:rFonts w:ascii="굴림" w:eastAsia="굴림" w:hAnsi="굴림"/>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Support (개수)</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CU</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122</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FC</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73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FF</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0.60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0.51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228</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FS</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0.65</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172</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SI</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49</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SL</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19</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0.23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r w:rsidR="00D951BE" w:rsidRPr="00D951BE" w:rsidTr="00D951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b/>
                <w:bCs/>
              </w:rPr>
            </w:pPr>
            <w:r w:rsidRPr="00D951BE">
              <w:rPr>
                <w:rFonts w:ascii="굴림" w:eastAsia="굴림" w:hAnsi="굴림"/>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0.30</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D951BE" w:rsidRPr="00D951BE" w:rsidRDefault="00D951BE" w:rsidP="00D951BE">
            <w:pPr>
              <w:jc w:val="center"/>
              <w:rPr>
                <w:rFonts w:ascii="굴림" w:eastAsia="굴림" w:hAnsi="굴림"/>
              </w:rPr>
            </w:pPr>
            <w:r w:rsidRPr="00D951BE">
              <w:rPr>
                <w:rFonts w:ascii="굴림" w:eastAsia="굴림" w:hAnsi="굴림"/>
              </w:rPr>
              <w:t>663</w:t>
            </w:r>
          </w:p>
        </w:tc>
      </w:tr>
    </w:tbl>
    <w:p w:rsidR="00D951BE" w:rsidRDefault="00D951BE" w:rsidP="00AD7B57">
      <w:pPr>
        <w:rPr>
          <w:rFonts w:ascii="굴림" w:eastAsia="굴림" w:hAnsi="굴림"/>
          <w:b/>
          <w:bCs/>
        </w:rPr>
      </w:pPr>
    </w:p>
    <w:p w:rsidR="0066541C" w:rsidRDefault="00376A77" w:rsidP="00376A77">
      <w:r>
        <w:rPr>
          <w:rFonts w:ascii="굴림" w:eastAsia="굴림" w:hAnsi="굴림"/>
          <w:b/>
          <w:bCs/>
        </w:rPr>
        <w:t>-</w:t>
      </w:r>
      <w:proofErr w:type="spellStart"/>
      <w:r w:rsidRPr="007207BB">
        <w:rPr>
          <w:rFonts w:ascii="굴림" w:eastAsia="굴림" w:hAnsi="굴림"/>
        </w:rPr>
        <w:t>XGBoost</w:t>
      </w:r>
      <w:proofErr w:type="spellEnd"/>
      <w:r w:rsidRPr="007207BB">
        <w:rPr>
          <w:rFonts w:ascii="굴림" w:eastAsia="굴림" w:hAnsi="굴림"/>
        </w:rPr>
        <w:t xml:space="preserve"> + </w:t>
      </w:r>
      <w:proofErr w:type="spellStart"/>
      <w:r w:rsidRPr="007207BB">
        <w:rPr>
          <w:rFonts w:ascii="굴림" w:eastAsia="굴림" w:hAnsi="굴림"/>
        </w:rPr>
        <w:t>AutoGluon</w:t>
      </w:r>
      <w:proofErr w:type="spellEnd"/>
      <w:r w:rsidRPr="007207BB">
        <w:rPr>
          <w:rFonts w:ascii="굴림" w:eastAsia="굴림" w:hAnsi="굴림" w:hint="eastAsia"/>
        </w:rPr>
        <w:t xml:space="preserve"> 앙상블 리포트</w:t>
      </w:r>
      <w:r w:rsidR="00AD7B57" w:rsidRPr="00AD7B57">
        <w:rPr>
          <w:rFonts w:hint="eastAsia"/>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215"/>
        <w:gridCol w:w="1019"/>
        <w:gridCol w:w="754"/>
        <w:gridCol w:w="1026"/>
      </w:tblGrid>
      <w:tr w:rsidR="00376A77" w:rsidRPr="00376A77" w:rsidTr="00376A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proofErr w:type="spellStart"/>
            <w:r w:rsidRPr="00376A77">
              <w:rPr>
                <w:rFonts w:hAnsi="바탕" w:cs="Arial"/>
                <w:b/>
                <w:bCs/>
                <w:color w:val="000000"/>
                <w:kern w:val="0"/>
              </w:rPr>
              <w:lastRenderedPageBreak/>
              <w:t>구종</w:t>
            </w:r>
            <w:proofErr w:type="spellEnd"/>
            <w:r w:rsidRPr="00376A77">
              <w:rPr>
                <w:rFonts w:hAnsi="바탕" w:cs="Arial"/>
                <w:b/>
                <w:bCs/>
                <w:color w:val="000000"/>
                <w:kern w:val="0"/>
              </w:rPr>
              <w:t xml:space="preserve">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Recall (</w:t>
            </w:r>
            <w:proofErr w:type="spellStart"/>
            <w:r w:rsidRPr="00376A77">
              <w:rPr>
                <w:rFonts w:hAnsi="바탕" w:cs="Arial"/>
                <w:b/>
                <w:bCs/>
                <w:color w:val="000000"/>
                <w:kern w:val="0"/>
              </w:rPr>
              <w:t>재현율</w:t>
            </w:r>
            <w:proofErr w:type="spellEnd"/>
            <w:r w:rsidRPr="00376A77">
              <w:rPr>
                <w:rFonts w:hAnsi="바탕" w:cs="Arial"/>
                <w:b/>
                <w:bCs/>
                <w:color w:val="000000"/>
                <w:kern w:val="0"/>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Support (개수)</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CU</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0.17</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0.14</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122</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FC</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0.18</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0.13</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73</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FF</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0.44</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0.54</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0.49</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228</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FS</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0.43</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172</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SI</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0.23</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0.16</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49</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SL</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0.20</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19</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Times New Roman"/>
                <w:kern w:val="0"/>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0.36</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663</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0.27</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0.24</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663</w:t>
            </w:r>
          </w:p>
        </w:tc>
      </w:tr>
      <w:tr w:rsidR="00376A77" w:rsidRPr="00376A77" w:rsidTr="00376A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b/>
                <w:bCs/>
                <w:color w:val="000000"/>
                <w:kern w:val="0"/>
              </w:rPr>
            </w:pPr>
            <w:r w:rsidRPr="00376A77">
              <w:rPr>
                <w:rFonts w:hAnsi="바탕" w:cs="Arial"/>
                <w:b/>
                <w:bCs/>
                <w:color w:val="000000"/>
                <w:kern w:val="0"/>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0.36</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0.33</w:t>
            </w:r>
          </w:p>
        </w:tc>
        <w:tc>
          <w:tcPr>
            <w:tcW w:w="0" w:type="auto"/>
            <w:tcBorders>
              <w:top w:val="single" w:sz="6" w:space="0" w:color="auto"/>
              <w:left w:val="single" w:sz="6" w:space="0" w:color="auto"/>
              <w:bottom w:val="single" w:sz="6" w:space="0" w:color="auto"/>
              <w:right w:val="single" w:sz="6" w:space="0" w:color="auto"/>
            </w:tcBorders>
            <w:vAlign w:val="center"/>
            <w:hideMark/>
          </w:tcPr>
          <w:p w:rsidR="00376A77" w:rsidRPr="00376A77" w:rsidRDefault="00376A77" w:rsidP="00376A77">
            <w:pPr>
              <w:widowControl/>
              <w:wordWrap/>
              <w:autoSpaceDE/>
              <w:autoSpaceDN/>
              <w:jc w:val="center"/>
              <w:rPr>
                <w:rFonts w:hAnsi="바탕" w:cs="Arial"/>
                <w:color w:val="000000"/>
                <w:kern w:val="0"/>
              </w:rPr>
            </w:pPr>
            <w:r w:rsidRPr="00376A77">
              <w:rPr>
                <w:rFonts w:hAnsi="바탕" w:cs="Arial"/>
                <w:color w:val="000000"/>
                <w:kern w:val="0"/>
              </w:rPr>
              <w:t>663</w:t>
            </w:r>
          </w:p>
        </w:tc>
      </w:tr>
    </w:tbl>
    <w:p w:rsidR="00AD7B57" w:rsidRDefault="00AD7B57" w:rsidP="00AD7B57">
      <w:pPr>
        <w:rPr>
          <w:rFonts w:hAnsi="바탕"/>
        </w:rPr>
      </w:pPr>
    </w:p>
    <w:p w:rsidR="00B603C0" w:rsidRDefault="0066541C" w:rsidP="00AD7B57">
      <w:pPr>
        <w:rPr>
          <w:rFonts w:ascii="굴림" w:eastAsia="굴림" w:hAnsi="굴림"/>
          <w:b/>
          <w:bCs/>
        </w:rPr>
      </w:pPr>
      <w:r w:rsidRPr="0066541C">
        <w:rPr>
          <w:rFonts w:ascii="굴림" w:eastAsia="굴림" w:hAnsi="굴림"/>
          <w:b/>
          <w:bCs/>
        </w:rPr>
        <w:t>[</w:t>
      </w:r>
      <w:r w:rsidRPr="0066541C">
        <w:rPr>
          <w:rFonts w:ascii="굴림" w:eastAsia="굴림" w:hAnsi="굴림" w:hint="eastAsia"/>
          <w:b/>
          <w:bCs/>
        </w:rPr>
        <w:t xml:space="preserve">표 </w:t>
      </w:r>
      <w:r w:rsidRPr="0066541C">
        <w:rPr>
          <w:rFonts w:ascii="굴림" w:eastAsia="굴림" w:hAnsi="굴림"/>
          <w:b/>
          <w:bCs/>
        </w:rPr>
        <w:t>3]</w:t>
      </w:r>
      <w:r w:rsidRPr="0066541C">
        <w:rPr>
          <w:rFonts w:ascii="굴림" w:eastAsia="굴림" w:hAnsi="굴림" w:hint="eastAsia"/>
          <w:b/>
          <w:bCs/>
        </w:rPr>
        <w:t xml:space="preserve"> 범주화 (Model2)성능</w:t>
      </w:r>
    </w:p>
    <w:p w:rsidR="00B603C0" w:rsidRDefault="00B603C0" w:rsidP="00AD7B57">
      <w:pPr>
        <w:rPr>
          <w:rFonts w:ascii="굴림" w:eastAsia="굴림" w:hAnsi="굴림"/>
        </w:rPr>
      </w:pPr>
      <w:r>
        <w:rPr>
          <w:rFonts w:ascii="굴림" w:eastAsia="굴림" w:hAnsi="굴림"/>
        </w:rPr>
        <w:t>-</w:t>
      </w:r>
      <w:proofErr w:type="spellStart"/>
      <w:r>
        <w:rPr>
          <w:rFonts w:ascii="굴림" w:eastAsia="굴림" w:hAnsi="굴림"/>
        </w:rPr>
        <w:t>XGBoost</w:t>
      </w:r>
      <w:proofErr w:type="spellEnd"/>
      <w:r>
        <w:rPr>
          <w:rFonts w:ascii="굴림" w:eastAsia="굴림" w:hAnsi="굴림" w:hint="eastAsia"/>
        </w:rPr>
        <w:t xml:space="preserve"> 단일 모델 리포트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217"/>
        <w:gridCol w:w="911"/>
        <w:gridCol w:w="755"/>
        <w:gridCol w:w="1041"/>
      </w:tblGrid>
      <w:tr w:rsidR="00B603C0" w:rsidRPr="00B603C0" w:rsidTr="00B603C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proofErr w:type="spellStart"/>
            <w:r w:rsidRPr="00B603C0">
              <w:rPr>
                <w:rFonts w:ascii="굴림" w:eastAsia="굴림" w:hAnsi="굴림"/>
                <w:b/>
                <w:bCs/>
              </w:rPr>
              <w:t>구종</w:t>
            </w:r>
            <w:proofErr w:type="spellEnd"/>
            <w:r>
              <w:rPr>
                <w:rFonts w:ascii="굴림" w:eastAsia="굴림" w:hAnsi="굴림" w:hint="eastAsia"/>
                <w:b/>
                <w:bCs/>
              </w:rPr>
              <w:t xml:space="preserve"> </w:t>
            </w:r>
            <w:r w:rsidRPr="00B603C0">
              <w:rPr>
                <w:rFonts w:ascii="굴림" w:eastAsia="굴림" w:hAnsi="굴림"/>
                <w:b/>
                <w:bCs/>
              </w:rPr>
              <w:t>그룹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Recall (</w:t>
            </w:r>
            <w:proofErr w:type="spellStart"/>
            <w:r w:rsidRPr="00B603C0">
              <w:rPr>
                <w:rFonts w:ascii="굴림" w:eastAsia="굴림" w:hAnsi="굴림"/>
                <w:b/>
                <w:bCs/>
              </w:rPr>
              <w:t>재현율</w:t>
            </w:r>
            <w:proofErr w:type="spellEnd"/>
            <w:r w:rsidRPr="00B603C0">
              <w:rPr>
                <w:rFonts w:ascii="굴림" w:eastAsia="굴림" w:hAnsi="굴림"/>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Support (개수)</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Breaking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0.17</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141</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Fastball</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0.72</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350</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proofErr w:type="spellStart"/>
            <w:r w:rsidRPr="00B603C0">
              <w:rPr>
                <w:rFonts w:ascii="굴림" w:eastAsia="굴림" w:hAnsi="굴림"/>
                <w:b/>
                <w:bCs/>
              </w:rPr>
              <w:t>Offspeed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0.42</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0.40</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172</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663</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0.40</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0.39</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663</w:t>
            </w:r>
          </w:p>
        </w:tc>
      </w:tr>
      <w:tr w:rsidR="00B603C0" w:rsidRPr="00B603C0" w:rsidTr="00B603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0.45</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0.50</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rsidR="00B603C0" w:rsidRPr="00B603C0" w:rsidRDefault="00B603C0" w:rsidP="003B6163">
            <w:pPr>
              <w:jc w:val="center"/>
              <w:rPr>
                <w:rFonts w:ascii="굴림" w:eastAsia="굴림" w:hAnsi="굴림"/>
              </w:rPr>
            </w:pPr>
            <w:r w:rsidRPr="00B603C0">
              <w:rPr>
                <w:rFonts w:ascii="굴림" w:eastAsia="굴림" w:hAnsi="굴림"/>
              </w:rPr>
              <w:t>663</w:t>
            </w:r>
          </w:p>
        </w:tc>
      </w:tr>
    </w:tbl>
    <w:p w:rsidR="00D54A13" w:rsidRDefault="00D54A13" w:rsidP="00AD7B57">
      <w:pPr>
        <w:rPr>
          <w:rFonts w:ascii="굴림" w:eastAsia="굴림" w:hAnsi="굴림"/>
        </w:rPr>
      </w:pPr>
    </w:p>
    <w:p w:rsidR="0066541C" w:rsidRDefault="00B603C0" w:rsidP="00AD7B57">
      <w:pPr>
        <w:rPr>
          <w:rFonts w:ascii="굴림" w:eastAsia="굴림" w:hAnsi="굴림"/>
        </w:rPr>
      </w:pPr>
      <w:r>
        <w:rPr>
          <w:rFonts w:ascii="굴림" w:eastAsia="굴림" w:hAnsi="굴림"/>
        </w:rPr>
        <w:t>-</w:t>
      </w:r>
      <w:proofErr w:type="spellStart"/>
      <w:r>
        <w:rPr>
          <w:rFonts w:ascii="굴림" w:eastAsia="굴림" w:hAnsi="굴림"/>
        </w:rPr>
        <w:t>AutoGluon</w:t>
      </w:r>
      <w:proofErr w:type="spellEnd"/>
      <w:r>
        <w:rPr>
          <w:rFonts w:ascii="굴림" w:eastAsia="굴림" w:hAnsi="굴림"/>
        </w:rPr>
        <w:t xml:space="preserve"> Tabular</w:t>
      </w:r>
      <w:r>
        <w:rPr>
          <w:rFonts w:ascii="굴림" w:eastAsia="굴림" w:hAnsi="굴림" w:hint="eastAsia"/>
        </w:rPr>
        <w:t xml:space="preserve"> 리포트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217"/>
        <w:gridCol w:w="911"/>
        <w:gridCol w:w="755"/>
        <w:gridCol w:w="1041"/>
      </w:tblGrid>
      <w:tr w:rsidR="00D54A13" w:rsidRPr="00D54A13" w:rsidTr="00D54A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proofErr w:type="spellStart"/>
            <w:r w:rsidRPr="00D54A13">
              <w:rPr>
                <w:rFonts w:ascii="굴림" w:eastAsia="굴림" w:hAnsi="굴림"/>
                <w:b/>
                <w:bCs/>
              </w:rPr>
              <w:t>구종</w:t>
            </w:r>
            <w:proofErr w:type="spellEnd"/>
            <w:r w:rsidRPr="00D54A13">
              <w:rPr>
                <w:rFonts w:ascii="굴림" w:eastAsia="굴림" w:hAnsi="굴림"/>
                <w:b/>
                <w:bCs/>
              </w:rPr>
              <w:t xml:space="preserve"> 그룹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Recall (</w:t>
            </w:r>
            <w:proofErr w:type="spellStart"/>
            <w:r w:rsidRPr="00D54A13">
              <w:rPr>
                <w:rFonts w:ascii="굴림" w:eastAsia="굴림" w:hAnsi="굴림"/>
                <w:b/>
                <w:bCs/>
              </w:rPr>
              <w:t>재현율</w:t>
            </w:r>
            <w:proofErr w:type="spellEnd"/>
            <w:r w:rsidRPr="00D54A13">
              <w:rPr>
                <w:rFonts w:ascii="굴림" w:eastAsia="굴림" w:hAnsi="굴림"/>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Support (개수)</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Breaking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0.27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0.02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141</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Fastball</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0.86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0.70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350</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proofErr w:type="spellStart"/>
            <w:r w:rsidRPr="00D54A13">
              <w:rPr>
                <w:rFonts w:ascii="굴림" w:eastAsia="굴림" w:hAnsi="굴림"/>
                <w:b/>
                <w:bCs/>
              </w:rPr>
              <w:t>Offspeed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0.36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172</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bl>
    <w:p w:rsidR="00D54A13" w:rsidRDefault="00D54A13" w:rsidP="00AD7B57">
      <w:pPr>
        <w:rPr>
          <w:rFonts w:ascii="굴림" w:eastAsia="굴림" w:hAnsi="굴림"/>
          <w:b/>
          <w:bCs/>
        </w:rPr>
      </w:pPr>
    </w:p>
    <w:p w:rsidR="00B603C0" w:rsidRPr="00D54A13" w:rsidRDefault="00D54A13" w:rsidP="00AD7B57">
      <w:pPr>
        <w:rPr>
          <w:rFonts w:ascii="굴림" w:eastAsia="굴림" w:hAnsi="굴림"/>
        </w:rPr>
      </w:pPr>
      <w:r w:rsidRPr="00D54A13">
        <w:rPr>
          <w:rFonts w:ascii="굴림" w:eastAsia="굴림" w:hAnsi="굴림" w:hint="eastAsia"/>
        </w:rPr>
        <w:t>-</w:t>
      </w:r>
      <w:proofErr w:type="spellStart"/>
      <w:r w:rsidRPr="00D54A13">
        <w:rPr>
          <w:rFonts w:ascii="굴림" w:eastAsia="굴림" w:hAnsi="굴림" w:hint="eastAsia"/>
        </w:rPr>
        <w:t>XGBoost</w:t>
      </w:r>
      <w:proofErr w:type="spellEnd"/>
      <w:r w:rsidRPr="00D54A13">
        <w:rPr>
          <w:rFonts w:ascii="굴림" w:eastAsia="굴림" w:hAnsi="굴림" w:hint="eastAsia"/>
        </w:rPr>
        <w:t xml:space="preserve"> + </w:t>
      </w:r>
      <w:proofErr w:type="spellStart"/>
      <w:r w:rsidRPr="00D54A13">
        <w:rPr>
          <w:rFonts w:ascii="굴림" w:eastAsia="굴림" w:hAnsi="굴림" w:hint="eastAsia"/>
        </w:rPr>
        <w:t>AutoGluon</w:t>
      </w:r>
      <w:proofErr w:type="spellEnd"/>
      <w:r w:rsidRPr="00D54A13">
        <w:rPr>
          <w:rFonts w:ascii="굴림" w:eastAsia="굴림" w:hAnsi="굴림" w:hint="eastAsia"/>
        </w:rPr>
        <w:t xml:space="preserve"> 앙상블 리포트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1217"/>
        <w:gridCol w:w="911"/>
        <w:gridCol w:w="755"/>
        <w:gridCol w:w="1041"/>
      </w:tblGrid>
      <w:tr w:rsidR="00D54A13" w:rsidRPr="00D54A13" w:rsidTr="00D54A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proofErr w:type="spellStart"/>
            <w:r w:rsidRPr="00D54A13">
              <w:rPr>
                <w:rFonts w:ascii="굴림" w:eastAsia="굴림" w:hAnsi="굴림"/>
                <w:b/>
                <w:bCs/>
              </w:rPr>
              <w:t>구종</w:t>
            </w:r>
            <w:proofErr w:type="spellEnd"/>
            <w:r w:rsidRPr="00D54A13">
              <w:rPr>
                <w:rFonts w:ascii="굴림" w:eastAsia="굴림" w:hAnsi="굴림"/>
                <w:b/>
                <w:bCs/>
              </w:rPr>
              <w:t xml:space="preserve"> 그룹 (Class)</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Precision (정밀도)</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Recall (</w:t>
            </w:r>
            <w:proofErr w:type="spellStart"/>
            <w:r w:rsidRPr="00D54A13">
              <w:rPr>
                <w:rFonts w:ascii="굴림" w:eastAsia="굴림" w:hAnsi="굴림"/>
                <w:b/>
                <w:bCs/>
              </w:rPr>
              <w:t>재현율</w:t>
            </w:r>
            <w:proofErr w:type="spellEnd"/>
            <w:r w:rsidRPr="00D54A13">
              <w:rPr>
                <w:rFonts w:ascii="굴림" w:eastAsia="굴림" w:hAnsi="굴림"/>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F1-Score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Support (개수)</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Breaking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0.19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141</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Fastball</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0.78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0.67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350</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proofErr w:type="spellStart"/>
            <w:r w:rsidRPr="00D54A13">
              <w:rPr>
                <w:rFonts w:ascii="굴림" w:eastAsia="굴림" w:hAnsi="굴림"/>
                <w:b/>
                <w:bCs/>
              </w:rPr>
              <w:t>Offspeed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172</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Macro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r w:rsidR="00D54A13" w:rsidRPr="00D54A13" w:rsidTr="00D54A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b/>
                <w:bCs/>
              </w:rPr>
            </w:pPr>
            <w:r w:rsidRPr="00D54A13">
              <w:rPr>
                <w:rFonts w:ascii="굴림" w:eastAsia="굴림" w:hAnsi="굴림"/>
                <w:b/>
                <w:bCs/>
              </w:rPr>
              <w:t>Weighted Avg</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0.48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0.53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3B6163">
            <w:pPr>
              <w:jc w:val="center"/>
              <w:rPr>
                <w:rFonts w:ascii="굴림" w:eastAsia="굴림" w:hAnsi="굴림"/>
              </w:rPr>
            </w:pPr>
            <w:r w:rsidRPr="00D54A13">
              <w:rPr>
                <w:rFonts w:ascii="굴림" w:eastAsia="굴림" w:hAnsi="굴림"/>
              </w:rPr>
              <w:t>663</w:t>
            </w:r>
          </w:p>
        </w:tc>
      </w:tr>
    </w:tbl>
    <w:p w:rsidR="0066541C" w:rsidRDefault="0066541C" w:rsidP="00AD7B57">
      <w:pPr>
        <w:rPr>
          <w:rFonts w:hAnsi="바탕"/>
        </w:rPr>
      </w:pPr>
    </w:p>
    <w:p w:rsidR="00AD7B57" w:rsidRPr="00AD7B57" w:rsidRDefault="007207BB" w:rsidP="00AD7B57">
      <w:pPr>
        <w:rPr>
          <w:rFonts w:hAnsi="바탕"/>
        </w:rPr>
      </w:pPr>
      <w:r>
        <w:rPr>
          <w:rFonts w:hAnsi="바탕" w:hint="eastAsia"/>
        </w:rPr>
        <w:t xml:space="preserve"> </w:t>
      </w:r>
      <w:r w:rsidR="00AD7B57" w:rsidRPr="00AD7B57">
        <w:rPr>
          <w:rFonts w:hAnsi="바탕" w:hint="eastAsia"/>
        </w:rPr>
        <w:t xml:space="preserve">실험 결과, 6가지 세부 </w:t>
      </w:r>
      <w:proofErr w:type="spellStart"/>
      <w:r w:rsidR="00AD7B57" w:rsidRPr="00AD7B57">
        <w:rPr>
          <w:rFonts w:hAnsi="바탕" w:hint="eastAsia"/>
        </w:rPr>
        <w:t>구종</w:t>
      </w:r>
      <w:proofErr w:type="spellEnd"/>
      <w:r w:rsidR="00AD7B57" w:rsidRPr="00AD7B57">
        <w:rPr>
          <w:rFonts w:hAnsi="바탕" w:hint="eastAsia"/>
        </w:rPr>
        <w:t xml:space="preserve">(FF, FC, SI, SL, CU, FS)을 모두 예측한 Model 1은 정확도 0.36, 가중 F1-Score 0.33으로 저조한 성능을 보였다. 세부적으로 살펴보면, 가장 많은 비중을 차지하는 </w:t>
      </w:r>
      <w:proofErr w:type="spellStart"/>
      <w:r w:rsidR="00AD7B57" w:rsidRPr="00AD7B57">
        <w:rPr>
          <w:rFonts w:hAnsi="바탕" w:hint="eastAsia"/>
        </w:rPr>
        <w:t>포심</w:t>
      </w:r>
      <w:proofErr w:type="spellEnd"/>
      <w:r w:rsidR="00AD7B57" w:rsidRPr="00AD7B57">
        <w:rPr>
          <w:rFonts w:hAnsi="바탕" w:hint="eastAsia"/>
        </w:rPr>
        <w:t xml:space="preserve"> </w:t>
      </w:r>
      <w:proofErr w:type="spellStart"/>
      <w:r w:rsidR="00AD7B57" w:rsidRPr="00AD7B57">
        <w:rPr>
          <w:rFonts w:hAnsi="바탕" w:hint="eastAsia"/>
        </w:rPr>
        <w:t>패스트볼</w:t>
      </w:r>
      <w:proofErr w:type="spellEnd"/>
      <w:r w:rsidR="00AD7B57" w:rsidRPr="00AD7B57">
        <w:rPr>
          <w:rFonts w:hAnsi="바탕" w:hint="eastAsia"/>
        </w:rPr>
        <w:t xml:space="preserve">(FF)은 F1-Score 0.49로 준수한 성능을 보였으나, 데이터가 적은 슬라이더(SL)의 경우 </w:t>
      </w:r>
      <w:proofErr w:type="spellStart"/>
      <w:r w:rsidR="00AD7B57" w:rsidRPr="00AD7B57">
        <w:rPr>
          <w:rFonts w:hAnsi="바탕" w:hint="eastAsia"/>
        </w:rPr>
        <w:t>재현율</w:t>
      </w:r>
      <w:proofErr w:type="spellEnd"/>
      <w:r w:rsidR="00AD7B57" w:rsidRPr="00AD7B57">
        <w:rPr>
          <w:rFonts w:hAnsi="바탕" w:hint="eastAsia"/>
        </w:rPr>
        <w:t xml:space="preserve">(Recall)이 0.05에 불과하여 모델이 해당 </w:t>
      </w:r>
      <w:proofErr w:type="spellStart"/>
      <w:r w:rsidR="00AD7B57" w:rsidRPr="00AD7B57">
        <w:rPr>
          <w:rFonts w:hAnsi="바탕" w:hint="eastAsia"/>
        </w:rPr>
        <w:t>구종을</w:t>
      </w:r>
      <w:proofErr w:type="spellEnd"/>
      <w:r w:rsidR="00AD7B57" w:rsidRPr="00AD7B57">
        <w:rPr>
          <w:rFonts w:hAnsi="바탕" w:hint="eastAsia"/>
        </w:rPr>
        <w:t xml:space="preserve"> 거의 학습하지 못했음을 확인하였다. 또한, 커터(FC, F1: 0.13)와 </w:t>
      </w:r>
      <w:proofErr w:type="spellStart"/>
      <w:r w:rsidR="00AD7B57" w:rsidRPr="00AD7B57">
        <w:rPr>
          <w:rFonts w:hAnsi="바탕" w:hint="eastAsia"/>
        </w:rPr>
        <w:t>싱커</w:t>
      </w:r>
      <w:proofErr w:type="spellEnd"/>
      <w:r w:rsidR="00AD7B57" w:rsidRPr="00AD7B57">
        <w:rPr>
          <w:rFonts w:hAnsi="바탕" w:hint="eastAsia"/>
        </w:rPr>
        <w:t xml:space="preserve">(SI, F1: 0.19) 등 궤적이 유사한 </w:t>
      </w:r>
      <w:proofErr w:type="spellStart"/>
      <w:r w:rsidR="00AD7B57" w:rsidRPr="00AD7B57">
        <w:rPr>
          <w:rFonts w:hAnsi="바탕" w:hint="eastAsia"/>
        </w:rPr>
        <w:t>구종</w:t>
      </w:r>
      <w:proofErr w:type="spellEnd"/>
      <w:r w:rsidR="00AD7B57" w:rsidRPr="00AD7B57">
        <w:rPr>
          <w:rFonts w:hAnsi="바탕" w:hint="eastAsia"/>
        </w:rPr>
        <w:t xml:space="preserve"> 간의 혼동이 전체적인 성능 하락의 주원인으로 분석되었다.</w:t>
      </w:r>
    </w:p>
    <w:p w:rsidR="00AD7B57" w:rsidRPr="00AD7B57" w:rsidRDefault="007207BB" w:rsidP="00AD7B57">
      <w:pPr>
        <w:rPr>
          <w:rFonts w:hAnsi="바탕"/>
        </w:rPr>
      </w:pPr>
      <w:r>
        <w:rPr>
          <w:rFonts w:hAnsi="바탕" w:hint="eastAsia"/>
        </w:rPr>
        <w:t xml:space="preserve"> </w:t>
      </w:r>
      <w:r w:rsidR="00AD7B57" w:rsidRPr="00AD7B57">
        <w:rPr>
          <w:rFonts w:hAnsi="바탕" w:hint="eastAsia"/>
        </w:rPr>
        <w:t xml:space="preserve">반면, 이를 Fastball, Breaking, </w:t>
      </w:r>
      <w:proofErr w:type="spellStart"/>
      <w:r w:rsidR="00AD7B57" w:rsidRPr="00AD7B57">
        <w:rPr>
          <w:rFonts w:hAnsi="바탕" w:hint="eastAsia"/>
        </w:rPr>
        <w:t>Offspeed</w:t>
      </w:r>
      <w:proofErr w:type="spellEnd"/>
      <w:r w:rsidR="00AD7B57" w:rsidRPr="00AD7B57">
        <w:rPr>
          <w:rFonts w:hAnsi="바탕" w:hint="eastAsia"/>
        </w:rPr>
        <w:t xml:space="preserve">의 3가지 상위 범주로 통합한 Model 2는 정확도 0.53, 가중 F1-Score 0.48을 기록하며 Model 1 대비 약 47%의 성능 향상(Accuracy 기준)을 달성하였다. 특히 Fastball 범주의 경우 </w:t>
      </w:r>
      <w:proofErr w:type="spellStart"/>
      <w:r w:rsidR="00AD7B57" w:rsidRPr="00AD7B57">
        <w:rPr>
          <w:rFonts w:hAnsi="바탕" w:hint="eastAsia"/>
        </w:rPr>
        <w:t>재현율</w:t>
      </w:r>
      <w:proofErr w:type="spellEnd"/>
      <w:r w:rsidR="00AD7B57" w:rsidRPr="00AD7B57">
        <w:rPr>
          <w:rFonts w:hAnsi="바탕" w:hint="eastAsia"/>
        </w:rPr>
        <w:t xml:space="preserve"> 0.78, F1-Score 0.67을 기록하며 매우 높은 예측 신뢰도를 보였다. 이는 모델이 세부적인 </w:t>
      </w:r>
      <w:proofErr w:type="spellStart"/>
      <w:r w:rsidR="00AD7B57" w:rsidRPr="00AD7B57">
        <w:rPr>
          <w:rFonts w:hAnsi="바탕" w:hint="eastAsia"/>
        </w:rPr>
        <w:t>구종</w:t>
      </w:r>
      <w:proofErr w:type="spellEnd"/>
      <w:r w:rsidR="00AD7B57" w:rsidRPr="00AD7B57">
        <w:rPr>
          <w:rFonts w:hAnsi="바탕" w:hint="eastAsia"/>
        </w:rPr>
        <w:t xml:space="preserve"> 명칭(예: 커터 vs </w:t>
      </w:r>
      <w:proofErr w:type="spellStart"/>
      <w:r w:rsidR="00AD7B57" w:rsidRPr="00AD7B57">
        <w:rPr>
          <w:rFonts w:hAnsi="바탕" w:hint="eastAsia"/>
        </w:rPr>
        <w:t>투심</w:t>
      </w:r>
      <w:proofErr w:type="spellEnd"/>
      <w:r w:rsidR="00AD7B57" w:rsidRPr="00AD7B57">
        <w:rPr>
          <w:rFonts w:hAnsi="바탕" w:hint="eastAsia"/>
        </w:rPr>
        <w:t xml:space="preserve">)을 정확히 구분하지 못하더라도, 타자가 타석에서 가장 먼저 판단해야 하는 '속구 여부'에 대해서는 78%의 확률로 정확히 </w:t>
      </w:r>
      <w:proofErr w:type="spellStart"/>
      <w:r w:rsidR="00AD7B57" w:rsidRPr="00AD7B57">
        <w:rPr>
          <w:rFonts w:hAnsi="바탕" w:hint="eastAsia"/>
        </w:rPr>
        <w:t>예측해냄을</w:t>
      </w:r>
      <w:proofErr w:type="spellEnd"/>
      <w:r w:rsidR="00AD7B57" w:rsidRPr="00AD7B57">
        <w:rPr>
          <w:rFonts w:hAnsi="바탕" w:hint="eastAsia"/>
        </w:rPr>
        <w:t xml:space="preserve"> 의미한다.</w:t>
      </w:r>
    </w:p>
    <w:p w:rsidR="00922457" w:rsidRDefault="007207BB" w:rsidP="00AD7B57">
      <w:pPr>
        <w:rPr>
          <w:rFonts w:hAnsi="바탕"/>
        </w:rPr>
      </w:pPr>
      <w:r>
        <w:rPr>
          <w:rFonts w:hAnsi="바탕" w:hint="eastAsia"/>
        </w:rPr>
        <w:t xml:space="preserve"> </w:t>
      </w:r>
      <w:r w:rsidR="00AD7B57" w:rsidRPr="00AD7B57">
        <w:rPr>
          <w:rFonts w:hAnsi="바탕" w:hint="eastAsia"/>
        </w:rPr>
        <w:t xml:space="preserve">앙상블 효과 측면에서는, Model 2 기준 </w:t>
      </w:r>
      <w:proofErr w:type="spellStart"/>
      <w:r w:rsidR="00AD7B57" w:rsidRPr="00AD7B57">
        <w:rPr>
          <w:rFonts w:hAnsi="바탕" w:hint="eastAsia"/>
        </w:rPr>
        <w:t>XGBoost</w:t>
      </w:r>
      <w:proofErr w:type="spellEnd"/>
      <w:r w:rsidR="00AD7B57" w:rsidRPr="00AD7B57">
        <w:rPr>
          <w:rFonts w:hAnsi="바탕" w:hint="eastAsia"/>
        </w:rPr>
        <w:t xml:space="preserve"> 단일 모델(Accuracy 0.50)보다 앙상블 모델(Accuracy 0.53)이 더 높은 성능을 보여, 서로 다른 알고리즘의 결합이 예측의 편향을 줄이고 일반화 성능을 높이는 데 기여함을 확인하였다</w:t>
      </w:r>
      <w:r w:rsidR="00461043">
        <w:rPr>
          <w:rFonts w:hAnsi="바탕" w:hint="eastAsia"/>
        </w:rPr>
        <w:t>.</w:t>
      </w:r>
      <w:r w:rsidR="00461043">
        <w:rPr>
          <w:rFonts w:hAnsi="바탕"/>
        </w:rPr>
        <w:br/>
      </w:r>
      <w:r w:rsidR="00461043">
        <w:rPr>
          <w:noProof/>
        </w:rPr>
        <w:lastRenderedPageBreak/>
        <w:drawing>
          <wp:inline distT="0" distB="0" distL="0" distR="0" wp14:anchorId="2D51A8BB" wp14:editId="30C2D27F">
            <wp:extent cx="3284855" cy="2905125"/>
            <wp:effectExtent l="0" t="0" r="4445" b="3175"/>
            <wp:docPr id="14561276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4855" cy="2905125"/>
                    </a:xfrm>
                    <a:prstGeom prst="rect">
                      <a:avLst/>
                    </a:prstGeom>
                    <a:noFill/>
                    <a:ln>
                      <a:noFill/>
                    </a:ln>
                  </pic:spPr>
                </pic:pic>
              </a:graphicData>
            </a:graphic>
          </wp:inline>
        </w:drawing>
      </w:r>
    </w:p>
    <w:p w:rsidR="00296F57" w:rsidRPr="00874511" w:rsidRDefault="00D416BC" w:rsidP="00296F57">
      <w:pPr>
        <w:rPr>
          <w:rFonts w:ascii="굴림" w:eastAsia="굴림" w:hAnsi="굴림"/>
          <w:b/>
          <w:bCs/>
        </w:rPr>
      </w:pPr>
      <w:r w:rsidRPr="00D416BC">
        <w:rPr>
          <w:rFonts w:ascii="굴림" w:eastAsia="굴림" w:hAnsi="굴림" w:hint="eastAsia"/>
          <w:b/>
          <w:bCs/>
        </w:rPr>
        <w:t xml:space="preserve">[그림 </w:t>
      </w:r>
      <w:r w:rsidRPr="00D416BC">
        <w:rPr>
          <w:rFonts w:ascii="굴림" w:eastAsia="굴림" w:hAnsi="굴림"/>
          <w:b/>
          <w:bCs/>
        </w:rPr>
        <w:t>1]</w:t>
      </w:r>
      <w:r w:rsidRPr="00D416BC">
        <w:rPr>
          <w:rFonts w:ascii="굴림" w:eastAsia="굴림" w:hAnsi="굴림" w:hint="eastAsia"/>
          <w:b/>
          <w:bCs/>
        </w:rPr>
        <w:t xml:space="preserve"> Model 1의 혼동 행렬</w:t>
      </w:r>
    </w:p>
    <w:p w:rsidR="00D416BC" w:rsidRDefault="00461043" w:rsidP="00D416BC">
      <w:pPr>
        <w:ind w:left="100" w:hangingChars="50" w:hanging="100"/>
        <w:rPr>
          <w:rFonts w:ascii="굴림" w:eastAsia="굴림" w:hAnsi="굴림"/>
          <w:b/>
          <w:bCs/>
        </w:rPr>
      </w:pPr>
      <w:r>
        <w:rPr>
          <w:noProof/>
        </w:rPr>
        <w:drawing>
          <wp:inline distT="0" distB="0" distL="0" distR="0" wp14:anchorId="4543F993" wp14:editId="5BCA50C5">
            <wp:extent cx="3284855" cy="2898140"/>
            <wp:effectExtent l="0" t="0" r="4445" b="0"/>
            <wp:docPr id="62375155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855" cy="2898140"/>
                    </a:xfrm>
                    <a:prstGeom prst="rect">
                      <a:avLst/>
                    </a:prstGeom>
                    <a:noFill/>
                    <a:ln>
                      <a:noFill/>
                    </a:ln>
                  </pic:spPr>
                </pic:pic>
              </a:graphicData>
            </a:graphic>
          </wp:inline>
        </w:drawing>
      </w:r>
      <w:r w:rsidR="00D416BC">
        <w:rPr>
          <w:rFonts w:ascii="굴림" w:eastAsia="굴림" w:hAnsi="굴림" w:hint="eastAsia"/>
          <w:b/>
          <w:bCs/>
        </w:rPr>
        <w:t xml:space="preserve">[그림 </w:t>
      </w:r>
      <w:r w:rsidR="00D416BC">
        <w:rPr>
          <w:rFonts w:ascii="굴림" w:eastAsia="굴림" w:hAnsi="굴림"/>
          <w:b/>
          <w:bCs/>
        </w:rPr>
        <w:t>2]</w:t>
      </w:r>
      <w:r w:rsidR="00D416BC">
        <w:rPr>
          <w:rFonts w:ascii="굴림" w:eastAsia="굴림" w:hAnsi="굴림" w:hint="eastAsia"/>
          <w:b/>
          <w:bCs/>
        </w:rPr>
        <w:t xml:space="preserve"> </w:t>
      </w:r>
      <w:r w:rsidR="00D416BC">
        <w:rPr>
          <w:rFonts w:ascii="굴림" w:eastAsia="굴림" w:hAnsi="굴림"/>
          <w:b/>
          <w:bCs/>
        </w:rPr>
        <w:t>model2</w:t>
      </w:r>
      <w:r w:rsidR="00D416BC">
        <w:rPr>
          <w:rFonts w:ascii="굴림" w:eastAsia="굴림" w:hAnsi="굴림" w:hint="eastAsia"/>
          <w:b/>
          <w:bCs/>
        </w:rPr>
        <w:t xml:space="preserve"> 혼동행렬</w:t>
      </w:r>
    </w:p>
    <w:p w:rsidR="0066541C" w:rsidRDefault="0066541C" w:rsidP="00D416BC">
      <w:pPr>
        <w:ind w:left="102" w:hangingChars="50" w:hanging="102"/>
        <w:rPr>
          <w:rFonts w:ascii="굴림" w:eastAsia="굴림" w:hAnsi="굴림"/>
          <w:b/>
          <w:bCs/>
        </w:rPr>
      </w:pPr>
    </w:p>
    <w:p w:rsidR="00D416BC" w:rsidRPr="00D416BC" w:rsidRDefault="007207BB" w:rsidP="00D416BC">
      <w:pPr>
        <w:rPr>
          <w:rFonts w:hAnsi="바탕"/>
        </w:rPr>
      </w:pPr>
      <w:r>
        <w:rPr>
          <w:rFonts w:hAnsi="바탕" w:hint="eastAsia"/>
        </w:rPr>
        <w:t xml:space="preserve"> </w:t>
      </w:r>
      <w:r w:rsidR="00D416BC" w:rsidRPr="00D416BC">
        <w:rPr>
          <w:rFonts w:hAnsi="바탕" w:hint="eastAsia"/>
        </w:rPr>
        <w:t xml:space="preserve">또한, 혼동 행렬(Confusion Matrix) 시각화를 통해 모델의 구체적인 예측 패턴을 분석하였다. 그림 1은 세부 </w:t>
      </w:r>
      <w:proofErr w:type="spellStart"/>
      <w:r w:rsidR="00D416BC" w:rsidRPr="00D416BC">
        <w:rPr>
          <w:rFonts w:hAnsi="바탕" w:hint="eastAsia"/>
        </w:rPr>
        <w:t>구종을</w:t>
      </w:r>
      <w:proofErr w:type="spellEnd"/>
      <w:r w:rsidR="00D416BC" w:rsidRPr="00D416BC">
        <w:rPr>
          <w:rFonts w:hAnsi="바탕" w:hint="eastAsia"/>
        </w:rPr>
        <w:t xml:space="preserve"> 예측한 Model 1의 혼동 행렬이다. 이를 살펴보면 중심 대각선(Diagonal)의 색상이 옅고 예측이 주변부로 넓게 분산되는 경향이 뚜렷하다. 특히 FF(</w:t>
      </w:r>
      <w:proofErr w:type="spellStart"/>
      <w:r w:rsidR="00D416BC" w:rsidRPr="00D416BC">
        <w:rPr>
          <w:rFonts w:hAnsi="바탕" w:hint="eastAsia"/>
        </w:rPr>
        <w:t>포심</w:t>
      </w:r>
      <w:proofErr w:type="spellEnd"/>
      <w:r w:rsidR="00D416BC" w:rsidRPr="00D416BC">
        <w:rPr>
          <w:rFonts w:hAnsi="바탕" w:hint="eastAsia"/>
        </w:rPr>
        <w:t>), SI(</w:t>
      </w:r>
      <w:proofErr w:type="spellStart"/>
      <w:r w:rsidR="00D416BC" w:rsidRPr="00D416BC">
        <w:rPr>
          <w:rFonts w:hAnsi="바탕" w:hint="eastAsia"/>
        </w:rPr>
        <w:t>싱커</w:t>
      </w:r>
      <w:proofErr w:type="spellEnd"/>
      <w:r w:rsidR="00D416BC" w:rsidRPr="00D416BC">
        <w:rPr>
          <w:rFonts w:hAnsi="바탕" w:hint="eastAsia"/>
        </w:rPr>
        <w:t xml:space="preserve">), FC(커터)가 위치한 행과 열을 살펴보면, </w:t>
      </w:r>
      <w:proofErr w:type="spellStart"/>
      <w:r w:rsidR="00D416BC" w:rsidRPr="00D416BC">
        <w:rPr>
          <w:rFonts w:hAnsi="바탕" w:hint="eastAsia"/>
        </w:rPr>
        <w:t>예측값이</w:t>
      </w:r>
      <w:proofErr w:type="spellEnd"/>
      <w:r w:rsidR="00D416BC" w:rsidRPr="00D416BC">
        <w:rPr>
          <w:rFonts w:hAnsi="바탕" w:hint="eastAsia"/>
        </w:rPr>
        <w:t xml:space="preserve"> 특정 </w:t>
      </w:r>
      <w:proofErr w:type="spellStart"/>
      <w:r w:rsidR="00D416BC" w:rsidRPr="00D416BC">
        <w:rPr>
          <w:rFonts w:hAnsi="바탕" w:hint="eastAsia"/>
        </w:rPr>
        <w:t>구종에</w:t>
      </w:r>
      <w:proofErr w:type="spellEnd"/>
      <w:r w:rsidR="00D416BC" w:rsidRPr="00D416BC">
        <w:rPr>
          <w:rFonts w:hAnsi="바탕" w:hint="eastAsia"/>
        </w:rPr>
        <w:t xml:space="preserve"> 집중되지 못하고 서로 간에 빈번하게 </w:t>
      </w:r>
      <w:proofErr w:type="spellStart"/>
      <w:r w:rsidR="00D416BC" w:rsidRPr="00D416BC">
        <w:rPr>
          <w:rFonts w:hAnsi="바탕" w:hint="eastAsia"/>
        </w:rPr>
        <w:t>오분류되고</w:t>
      </w:r>
      <w:proofErr w:type="spellEnd"/>
      <w:r w:rsidR="00D416BC" w:rsidRPr="00D416BC">
        <w:rPr>
          <w:rFonts w:hAnsi="바탕" w:hint="eastAsia"/>
        </w:rPr>
        <w:t xml:space="preserve"> 있음을 알 수 있다. 이는 기계학습 모델이 물리적 궤적이 유사한 </w:t>
      </w:r>
      <w:proofErr w:type="spellStart"/>
      <w:r w:rsidR="00D416BC" w:rsidRPr="00D416BC">
        <w:rPr>
          <w:rFonts w:hAnsi="바탕" w:hint="eastAsia"/>
        </w:rPr>
        <w:t>패스트볼</w:t>
      </w:r>
      <w:proofErr w:type="spellEnd"/>
      <w:r w:rsidR="00D416BC" w:rsidRPr="00D416BC">
        <w:rPr>
          <w:rFonts w:hAnsi="바탕" w:hint="eastAsia"/>
        </w:rPr>
        <w:t xml:space="preserve"> 계열의 미세한 차이를 구분하는 데 어려움을 겪고 있음을 시각적으로 보여준다. 또한, 샘플 수가 적은 SL(슬라이더)이나 CU(커브)의 경우 대각선이 거의 보이지 않을 정도로 예측 실패 빈도가 높았다.</w:t>
      </w:r>
    </w:p>
    <w:p w:rsidR="00D416BC" w:rsidRDefault="007207BB" w:rsidP="00D416BC">
      <w:pPr>
        <w:rPr>
          <w:rFonts w:hAnsi="바탕"/>
        </w:rPr>
      </w:pPr>
      <w:r>
        <w:rPr>
          <w:rFonts w:hAnsi="바탕" w:hint="eastAsia"/>
        </w:rPr>
        <w:t xml:space="preserve"> </w:t>
      </w:r>
      <w:r w:rsidR="00D416BC" w:rsidRPr="00D416BC">
        <w:rPr>
          <w:rFonts w:hAnsi="바탕" w:hint="eastAsia"/>
        </w:rPr>
        <w:t xml:space="preserve">반면, 그림 2는 </w:t>
      </w:r>
      <w:proofErr w:type="spellStart"/>
      <w:r w:rsidR="00D416BC" w:rsidRPr="00D416BC">
        <w:rPr>
          <w:rFonts w:hAnsi="바탕" w:hint="eastAsia"/>
        </w:rPr>
        <w:t>구종을</w:t>
      </w:r>
      <w:proofErr w:type="spellEnd"/>
      <w:r w:rsidR="00D416BC" w:rsidRPr="00D416BC">
        <w:rPr>
          <w:rFonts w:hAnsi="바탕" w:hint="eastAsia"/>
        </w:rPr>
        <w:t xml:space="preserve"> </w:t>
      </w:r>
      <w:proofErr w:type="spellStart"/>
      <w:r w:rsidR="00D416BC" w:rsidRPr="00D416BC">
        <w:rPr>
          <w:rFonts w:hAnsi="바탕" w:hint="eastAsia"/>
        </w:rPr>
        <w:t>범주화한</w:t>
      </w:r>
      <w:proofErr w:type="spellEnd"/>
      <w:r w:rsidR="00D416BC" w:rsidRPr="00D416BC">
        <w:rPr>
          <w:rFonts w:hAnsi="바탕" w:hint="eastAsia"/>
        </w:rPr>
        <w:t xml:space="preserve"> Model 2의 혼동 행렬이다. 그림 1과 달리 대각선 방향으로 진한 푸른색 군집이 명확하게 형성되어 예측의 정확도가 대폭 개선되었음을 직관적으로 확인할 수 있다. 특히 Model 1에서 분산되었던 FF, SI, FC의 </w:t>
      </w:r>
      <w:proofErr w:type="spellStart"/>
      <w:r w:rsidR="00D416BC" w:rsidRPr="00D416BC">
        <w:rPr>
          <w:rFonts w:hAnsi="바탕" w:hint="eastAsia"/>
        </w:rPr>
        <w:t>예측값들이</w:t>
      </w:r>
      <w:proofErr w:type="spellEnd"/>
      <w:r w:rsidR="00D416BC" w:rsidRPr="00D416BC">
        <w:rPr>
          <w:rFonts w:hAnsi="바탕" w:hint="eastAsia"/>
        </w:rPr>
        <w:t xml:space="preserve"> 'Fastball'이라는 하나의 상위 범주로 통합되면서, 해당 영역의 </w:t>
      </w:r>
      <w:proofErr w:type="spellStart"/>
      <w:r w:rsidR="00D416BC" w:rsidRPr="00D416BC">
        <w:rPr>
          <w:rFonts w:hAnsi="바탕" w:hint="eastAsia"/>
        </w:rPr>
        <w:t>정답률</w:t>
      </w:r>
      <w:proofErr w:type="spellEnd"/>
      <w:r w:rsidR="00D416BC" w:rsidRPr="00D416BC">
        <w:rPr>
          <w:rFonts w:hAnsi="바탕" w:hint="eastAsia"/>
        </w:rPr>
        <w:t>(True Positive)이 크게 상승하였다. 이는 타자가 타석에서 가장 빈번하게 접하는 속구 계열에 대해 모델이 매우 높은 신뢰도로 경보(Alert)</w:t>
      </w:r>
      <w:proofErr w:type="spellStart"/>
      <w:r w:rsidR="00D416BC" w:rsidRPr="00D416BC">
        <w:rPr>
          <w:rFonts w:hAnsi="바탕" w:hint="eastAsia"/>
        </w:rPr>
        <w:t>를</w:t>
      </w:r>
      <w:proofErr w:type="spellEnd"/>
      <w:r w:rsidR="00D416BC" w:rsidRPr="00D416BC">
        <w:rPr>
          <w:rFonts w:hAnsi="바탕" w:hint="eastAsia"/>
        </w:rPr>
        <w:t xml:space="preserve"> 줄 수 있음을 의미한다. 결과적으로, </w:t>
      </w:r>
      <w:proofErr w:type="spellStart"/>
      <w:r w:rsidR="00D416BC" w:rsidRPr="00D416BC">
        <w:rPr>
          <w:rFonts w:hAnsi="바탕" w:hint="eastAsia"/>
        </w:rPr>
        <w:t>구종</w:t>
      </w:r>
      <w:proofErr w:type="spellEnd"/>
      <w:r w:rsidR="00D416BC" w:rsidRPr="00D416BC">
        <w:rPr>
          <w:rFonts w:hAnsi="바탕" w:hint="eastAsia"/>
        </w:rPr>
        <w:t xml:space="preserve"> 범주화 전략은 유사 </w:t>
      </w:r>
      <w:proofErr w:type="spellStart"/>
      <w:r w:rsidR="00D416BC" w:rsidRPr="00D416BC">
        <w:rPr>
          <w:rFonts w:hAnsi="바탕" w:hint="eastAsia"/>
        </w:rPr>
        <w:t>구종</w:t>
      </w:r>
      <w:proofErr w:type="spellEnd"/>
      <w:r w:rsidR="00D416BC" w:rsidRPr="00D416BC">
        <w:rPr>
          <w:rFonts w:hAnsi="바탕" w:hint="eastAsia"/>
        </w:rPr>
        <w:t xml:space="preserve"> 간의 불필요한 노이즈를 제거하고 모델이 확실한 패턴에 집중하게 함으로써 전체적인 성능 향상을 이끌어 냈다.</w:t>
      </w:r>
    </w:p>
    <w:p w:rsidR="00D416BC" w:rsidRPr="00D416BC" w:rsidRDefault="00D416BC" w:rsidP="00D416BC">
      <w:pPr>
        <w:rPr>
          <w:rFonts w:hAnsi="바탕"/>
        </w:rPr>
      </w:pPr>
    </w:p>
    <w:p w:rsidR="003C4583" w:rsidRPr="0066541C" w:rsidRDefault="00922457" w:rsidP="00922457">
      <w:pPr>
        <w:rPr>
          <w:rFonts w:ascii="굴림" w:eastAsia="굴림" w:hAnsi="굴림"/>
          <w:b/>
          <w:bCs/>
        </w:rPr>
      </w:pPr>
      <w:r w:rsidRPr="0066541C">
        <w:rPr>
          <w:rFonts w:ascii="굴림" w:eastAsia="굴림" w:hAnsi="굴림" w:hint="eastAsia"/>
          <w:b/>
          <w:bCs/>
        </w:rPr>
        <w:t xml:space="preserve">3.4 볼카운트별 예측 </w:t>
      </w:r>
      <w:r w:rsidR="00412F99">
        <w:rPr>
          <w:rFonts w:ascii="굴림" w:eastAsia="굴림" w:hAnsi="굴림" w:hint="eastAsia"/>
          <w:b/>
          <w:bCs/>
        </w:rPr>
        <w:t xml:space="preserve">정확도 </w:t>
      </w:r>
      <w:r w:rsidRPr="0066541C">
        <w:rPr>
          <w:rFonts w:ascii="굴림" w:eastAsia="굴림" w:hAnsi="굴림" w:hint="eastAsia"/>
          <w:b/>
          <w:bCs/>
        </w:rPr>
        <w:t>분석</w:t>
      </w:r>
    </w:p>
    <w:p w:rsidR="00D54A13" w:rsidRDefault="007207BB" w:rsidP="003C4583">
      <w:r>
        <w:rPr>
          <w:rFonts w:hint="eastAsia"/>
        </w:rPr>
        <w:t xml:space="preserve"> </w:t>
      </w:r>
      <w:r w:rsidR="003C4583">
        <w:rPr>
          <w:rFonts w:hint="eastAsia"/>
        </w:rPr>
        <w:t>단순한 전체 정확도(Accuracy)</w:t>
      </w:r>
      <w:proofErr w:type="spellStart"/>
      <w:r w:rsidR="003C4583">
        <w:rPr>
          <w:rFonts w:hint="eastAsia"/>
        </w:rPr>
        <w:t>를</w:t>
      </w:r>
      <w:proofErr w:type="spellEnd"/>
      <w:r w:rsidR="003C4583">
        <w:rPr>
          <w:rFonts w:hint="eastAsia"/>
        </w:rPr>
        <w:t xml:space="preserve"> 넘어, 승부의 분수령이 되는 주요 볼카운트 상황에서의 모델 성능을 심층 분석하였다.</w:t>
      </w:r>
      <w:r w:rsidR="0061659B">
        <w:rPr>
          <w:rFonts w:hint="eastAsia"/>
        </w:rPr>
        <w:t xml:space="preserve"> 표 4와</w:t>
      </w:r>
      <w:r w:rsidR="003C4583">
        <w:rPr>
          <w:rFonts w:hint="eastAsia"/>
        </w:rPr>
        <w:t xml:space="preserve"> </w:t>
      </w:r>
      <w:r w:rsidR="0061659B">
        <w:rPr>
          <w:rFonts w:hint="eastAsia"/>
        </w:rPr>
        <w:t xml:space="preserve">표 </w:t>
      </w:r>
      <w:r w:rsidR="0061659B">
        <w:t>5</w:t>
      </w:r>
      <w:r w:rsidR="003C4583">
        <w:rPr>
          <w:rFonts w:hint="eastAsia"/>
        </w:rPr>
        <w:t xml:space="preserve">는 각각 세부 </w:t>
      </w:r>
      <w:proofErr w:type="spellStart"/>
      <w:r w:rsidR="003C4583">
        <w:rPr>
          <w:rFonts w:hint="eastAsia"/>
        </w:rPr>
        <w:t>구종</w:t>
      </w:r>
      <w:proofErr w:type="spellEnd"/>
      <w:r w:rsidR="003C4583">
        <w:rPr>
          <w:rFonts w:hint="eastAsia"/>
        </w:rPr>
        <w:t xml:space="preserve"> 모델(Model 1)과 범주화 모델(Model 2)의 볼카운트별 예측 정확도를 비교한 결과이다</w:t>
      </w:r>
      <w:r w:rsidR="00461043">
        <w:t>.</w:t>
      </w:r>
    </w:p>
    <w:p w:rsidR="00D54A13" w:rsidRPr="00D54A13" w:rsidRDefault="00D54A13" w:rsidP="003C4583">
      <w:pPr>
        <w:rPr>
          <w:rFonts w:ascii="굴림" w:eastAsia="굴림" w:hAnsi="굴림"/>
          <w:b/>
          <w:bCs/>
        </w:rPr>
      </w:pPr>
      <w:r>
        <w:rPr>
          <w:rFonts w:ascii="굴림" w:eastAsia="굴림" w:hAnsi="굴림" w:hint="eastAsia"/>
          <w:b/>
          <w:bCs/>
        </w:rPr>
        <w:t xml:space="preserve">[표 </w:t>
      </w:r>
      <w:r>
        <w:rPr>
          <w:rFonts w:ascii="굴림" w:eastAsia="굴림" w:hAnsi="굴림"/>
          <w:b/>
          <w:bCs/>
        </w:rPr>
        <w:t>4]</w:t>
      </w:r>
      <w:r>
        <w:rPr>
          <w:rFonts w:ascii="굴림" w:eastAsia="굴림" w:hAnsi="굴림" w:hint="eastAsia"/>
          <w:b/>
          <w:bCs/>
        </w:rPr>
        <w:t xml:space="preserve"> </w:t>
      </w:r>
      <w:r w:rsidRPr="003C4583">
        <w:rPr>
          <w:rFonts w:ascii="굴림" w:eastAsia="굴림" w:hAnsi="굴림" w:hint="eastAsia"/>
          <w:b/>
          <w:bCs/>
        </w:rPr>
        <w:t>Model 1의 볼카운트별 예측 정확도</w:t>
      </w:r>
    </w:p>
    <w:tbl>
      <w:tblPr>
        <w:tblW w:w="5237" w:type="dxa"/>
        <w:tblCellSpacing w:w="15" w:type="dxa"/>
        <w:tblCellMar>
          <w:top w:w="15" w:type="dxa"/>
          <w:left w:w="15" w:type="dxa"/>
          <w:bottom w:w="15" w:type="dxa"/>
          <w:right w:w="15" w:type="dxa"/>
        </w:tblCellMar>
        <w:tblLook w:val="04A0" w:firstRow="1" w:lastRow="0" w:firstColumn="1" w:lastColumn="0" w:noHBand="0" w:noVBand="1"/>
      </w:tblPr>
      <w:tblGrid>
        <w:gridCol w:w="906"/>
        <w:gridCol w:w="1206"/>
        <w:gridCol w:w="908"/>
        <w:gridCol w:w="1062"/>
        <w:gridCol w:w="1155"/>
      </w:tblGrid>
      <w:tr w:rsidR="00D54A13" w:rsidRPr="00D54A13" w:rsidTr="00012D0C">
        <w:trPr>
          <w:tblHeade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sz w:val="18"/>
                <w:szCs w:val="18"/>
              </w:rPr>
            </w:pPr>
            <w:r w:rsidRPr="00D54A13">
              <w:rPr>
                <w:b/>
                <w:bCs/>
                <w:sz w:val="18"/>
                <w:szCs w:val="18"/>
              </w:rPr>
              <w:t>볼카운트 (Count)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sz w:val="18"/>
                <w:szCs w:val="18"/>
              </w:rPr>
            </w:pPr>
            <w:r w:rsidRPr="00D54A13">
              <w:rPr>
                <w:b/>
                <w:bCs/>
                <w:sz w:val="18"/>
                <w:szCs w:val="18"/>
              </w:rPr>
              <w:t>샘플</w:t>
            </w:r>
            <w:r w:rsidRPr="00D54A13">
              <w:rPr>
                <w:rFonts w:hint="eastAsia"/>
                <w:b/>
                <w:bCs/>
                <w:sz w:val="18"/>
                <w:szCs w:val="18"/>
              </w:rPr>
              <w:t xml:space="preserve"> </w:t>
            </w:r>
            <w:r w:rsidRPr="00D54A13">
              <w:rPr>
                <w:b/>
                <w:bCs/>
                <w:sz w:val="18"/>
                <w:szCs w:val="18"/>
              </w:rPr>
              <w:t>수 (</w:t>
            </w:r>
            <w:proofErr w:type="spellStart"/>
            <w:r w:rsidRPr="00D54A13">
              <w:rPr>
                <w:b/>
                <w:bCs/>
                <w:sz w:val="18"/>
                <w:szCs w:val="18"/>
              </w:rPr>
              <w:t>n_samples</w:t>
            </w:r>
            <w:proofErr w:type="spellEnd"/>
            <w:r w:rsidRPr="00D54A13">
              <w:rPr>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sz w:val="18"/>
                <w:szCs w:val="18"/>
              </w:rPr>
            </w:pPr>
            <w:proofErr w:type="spellStart"/>
            <w:r w:rsidRPr="00D54A13">
              <w:rPr>
                <w:b/>
                <w:bCs/>
                <w:sz w:val="18"/>
                <w:szCs w:val="18"/>
              </w:rPr>
              <w:t>XGBoost</w:t>
            </w:r>
            <w:proofErr w:type="spellEnd"/>
            <w:r w:rsidRPr="00D54A13">
              <w:rPr>
                <w:b/>
                <w:bCs/>
                <w:sz w:val="18"/>
                <w:szCs w:val="18"/>
              </w:rPr>
              <w:t xml:space="preserve"> (단일)</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sz w:val="18"/>
                <w:szCs w:val="18"/>
              </w:rPr>
            </w:pPr>
            <w:proofErr w:type="spellStart"/>
            <w:r w:rsidRPr="00D54A13">
              <w:rPr>
                <w:b/>
                <w:bCs/>
                <w:sz w:val="18"/>
                <w:szCs w:val="18"/>
              </w:rPr>
              <w:t>AutoGluon</w:t>
            </w:r>
            <w:proofErr w:type="spellEnd"/>
            <w:r w:rsidRPr="00D54A13">
              <w:rPr>
                <w:b/>
                <w:bCs/>
                <w:sz w:val="18"/>
                <w:szCs w:val="18"/>
              </w:rPr>
              <w:t xml:space="preserve"> (단일)</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sz w:val="18"/>
                <w:szCs w:val="18"/>
              </w:rPr>
            </w:pPr>
            <w:r w:rsidRPr="00D54A13">
              <w:rPr>
                <w:b/>
                <w:bCs/>
                <w:sz w:val="18"/>
                <w:szCs w:val="18"/>
              </w:rPr>
              <w:t>앙상블 (Ensemble)</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0-0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195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0.415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0.410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0.431</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0-1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88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0.261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0.341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0.307</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0-2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37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0.378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0.568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0.459</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61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0.443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0.311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0.344</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65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0.231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0.292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0.246</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62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0.306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0.371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0.323</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24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0.583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0.583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0.542</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29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0.276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0.172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0.276</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54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0.222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0.333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0.241</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0.667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0.333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0.500</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13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0.154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0.308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0.231</w:t>
            </w:r>
          </w:p>
        </w:tc>
      </w:tr>
      <w:tr w:rsidR="00D54A13" w:rsidRPr="00D54A13" w:rsidTr="00012D0C">
        <w:trPr>
          <w:tblCellSpacing w:w="15" w:type="dxa"/>
        </w:trPr>
        <w:tc>
          <w:tcPr>
            <w:tcW w:w="861"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rPr>
                <w:b/>
                <w:bCs/>
              </w:rPr>
              <w:t>3-2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29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0.379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0.414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pPr>
            <w:r w:rsidRPr="00D54A13">
              <w:t>0.448</w:t>
            </w:r>
          </w:p>
        </w:tc>
      </w:tr>
    </w:tbl>
    <w:p w:rsidR="003C4583" w:rsidRDefault="003C4583" w:rsidP="003C4583"/>
    <w:p w:rsidR="003C4583" w:rsidRDefault="003C4583" w:rsidP="003C4583">
      <w:pPr>
        <w:rPr>
          <w:rFonts w:ascii="굴림" w:eastAsia="굴림" w:hAnsi="굴림"/>
          <w:b/>
          <w:bCs/>
        </w:rPr>
      </w:pPr>
      <w:r>
        <w:rPr>
          <w:rFonts w:ascii="굴림" w:eastAsia="굴림" w:hAnsi="굴림" w:hint="eastAsia"/>
          <w:b/>
          <w:bCs/>
        </w:rPr>
        <w:t>[</w:t>
      </w:r>
      <w:r w:rsidR="00D54A13">
        <w:rPr>
          <w:rFonts w:ascii="굴림" w:eastAsia="굴림" w:hAnsi="굴림" w:hint="eastAsia"/>
          <w:b/>
          <w:bCs/>
        </w:rPr>
        <w:t>표</w:t>
      </w:r>
      <w:r>
        <w:rPr>
          <w:rFonts w:ascii="굴림" w:eastAsia="굴림" w:hAnsi="굴림" w:hint="eastAsia"/>
          <w:b/>
          <w:bCs/>
        </w:rPr>
        <w:t xml:space="preserve"> </w:t>
      </w:r>
      <w:r w:rsidR="00D54A13">
        <w:rPr>
          <w:rFonts w:ascii="굴림" w:eastAsia="굴림" w:hAnsi="굴림"/>
          <w:b/>
          <w:bCs/>
        </w:rPr>
        <w:t>5</w:t>
      </w:r>
      <w:r>
        <w:rPr>
          <w:rFonts w:ascii="굴림" w:eastAsia="굴림" w:hAnsi="굴림"/>
          <w:b/>
          <w:bCs/>
        </w:rPr>
        <w:t>]</w:t>
      </w:r>
      <w:r>
        <w:rPr>
          <w:rFonts w:ascii="굴림" w:eastAsia="굴림" w:hAnsi="굴림" w:hint="eastAsia"/>
          <w:b/>
          <w:bCs/>
        </w:rPr>
        <w:t xml:space="preserve"> </w:t>
      </w:r>
      <w:r w:rsidRPr="003C4583">
        <w:rPr>
          <w:rFonts w:ascii="굴림" w:eastAsia="굴림" w:hAnsi="굴림" w:hint="eastAsia"/>
          <w:b/>
          <w:bCs/>
        </w:rPr>
        <w:t>Model 2의 볼카운트별 예측 정확도</w:t>
      </w:r>
    </w:p>
    <w:tbl>
      <w:tblPr>
        <w:tblW w:w="5237" w:type="dxa"/>
        <w:tblCellSpacing w:w="15" w:type="dxa"/>
        <w:tblCellMar>
          <w:top w:w="15" w:type="dxa"/>
          <w:left w:w="15" w:type="dxa"/>
          <w:bottom w:w="15" w:type="dxa"/>
          <w:right w:w="15" w:type="dxa"/>
        </w:tblCellMar>
        <w:tblLook w:val="04A0" w:firstRow="1" w:lastRow="0" w:firstColumn="1" w:lastColumn="0" w:noHBand="0" w:noVBand="1"/>
      </w:tblPr>
      <w:tblGrid>
        <w:gridCol w:w="915"/>
        <w:gridCol w:w="1218"/>
        <w:gridCol w:w="904"/>
        <w:gridCol w:w="1050"/>
        <w:gridCol w:w="1150"/>
      </w:tblGrid>
      <w:tr w:rsidR="00D54A13" w:rsidRPr="00D54A13" w:rsidTr="00012D0C">
        <w:trPr>
          <w:tblHeade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sz w:val="18"/>
                <w:szCs w:val="18"/>
              </w:rPr>
            </w:pPr>
            <w:r w:rsidRPr="00D54A13">
              <w:rPr>
                <w:rFonts w:ascii="굴림" w:eastAsia="굴림" w:hAnsi="굴림"/>
                <w:b/>
                <w:bCs/>
                <w:sz w:val="18"/>
                <w:szCs w:val="18"/>
              </w:rPr>
              <w:t>볼카운트 (Count)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sz w:val="18"/>
                <w:szCs w:val="18"/>
              </w:rPr>
            </w:pPr>
            <w:r w:rsidRPr="00D54A13">
              <w:rPr>
                <w:rFonts w:ascii="굴림" w:eastAsia="굴림" w:hAnsi="굴림"/>
                <w:b/>
                <w:bCs/>
                <w:sz w:val="18"/>
                <w:szCs w:val="18"/>
              </w:rPr>
              <w:t>샘플 수 (</w:t>
            </w:r>
            <w:proofErr w:type="spellStart"/>
            <w:r w:rsidRPr="00D54A13">
              <w:rPr>
                <w:rFonts w:ascii="굴림" w:eastAsia="굴림" w:hAnsi="굴림"/>
                <w:b/>
                <w:bCs/>
                <w:sz w:val="18"/>
                <w:szCs w:val="18"/>
              </w:rPr>
              <w:t>n_samples</w:t>
            </w:r>
            <w:proofErr w:type="spellEnd"/>
            <w:r w:rsidRPr="00D54A13">
              <w:rPr>
                <w:rFonts w:ascii="굴림" w:eastAsia="굴림" w:hAnsi="굴림"/>
                <w:b/>
                <w:bCs/>
                <w:sz w:val="18"/>
                <w:szCs w:val="18"/>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sz w:val="18"/>
                <w:szCs w:val="18"/>
              </w:rPr>
            </w:pPr>
            <w:proofErr w:type="spellStart"/>
            <w:r w:rsidRPr="00D54A13">
              <w:rPr>
                <w:rFonts w:ascii="굴림" w:eastAsia="굴림" w:hAnsi="굴림"/>
                <w:b/>
                <w:bCs/>
                <w:sz w:val="18"/>
                <w:szCs w:val="18"/>
              </w:rPr>
              <w:t>XGBoost</w:t>
            </w:r>
            <w:proofErr w:type="spellEnd"/>
            <w:r w:rsidRPr="00D54A13">
              <w:rPr>
                <w:rFonts w:ascii="굴림" w:eastAsia="굴림" w:hAnsi="굴림"/>
                <w:b/>
                <w:bCs/>
                <w:sz w:val="18"/>
                <w:szCs w:val="18"/>
              </w:rPr>
              <w:t xml:space="preserve"> (단일)</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sz w:val="18"/>
                <w:szCs w:val="18"/>
              </w:rPr>
            </w:pPr>
            <w:proofErr w:type="spellStart"/>
            <w:r w:rsidRPr="00D54A13">
              <w:rPr>
                <w:rFonts w:ascii="굴림" w:eastAsia="굴림" w:hAnsi="굴림"/>
                <w:b/>
                <w:bCs/>
                <w:sz w:val="18"/>
                <w:szCs w:val="18"/>
              </w:rPr>
              <w:t>AutoGluon</w:t>
            </w:r>
            <w:proofErr w:type="spellEnd"/>
            <w:r w:rsidRPr="00D54A13">
              <w:rPr>
                <w:rFonts w:ascii="굴림" w:eastAsia="굴림" w:hAnsi="굴림"/>
                <w:b/>
                <w:bCs/>
                <w:sz w:val="18"/>
                <w:szCs w:val="18"/>
              </w:rPr>
              <w:t xml:space="preserve"> (단일)</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sz w:val="18"/>
                <w:szCs w:val="18"/>
              </w:rPr>
            </w:pPr>
            <w:r w:rsidRPr="00D54A13">
              <w:rPr>
                <w:rFonts w:ascii="굴림" w:eastAsia="굴림" w:hAnsi="굴림"/>
                <w:b/>
                <w:bCs/>
                <w:sz w:val="18"/>
                <w:szCs w:val="18"/>
              </w:rPr>
              <w:t>앙상블 (Ensemble)</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0-0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169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0.550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0.568</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0.568</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0-1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89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0.461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0.472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0.483</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0-2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39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0.436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0.590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0.487</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71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0.521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0.549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0.549</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65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0.415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0.523</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0.446</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lastRenderedPageBreak/>
              <w:t>1-2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57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0.351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0.404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0.368</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20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0.600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0.750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0.700</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0.725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0.775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0.775</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55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0.309</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0.364</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0.309</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1.000</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1.000</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3-1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21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0.762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0.857</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0.810</w:t>
            </w:r>
          </w:p>
        </w:tc>
      </w:tr>
      <w:tr w:rsidR="00D54A13" w:rsidRPr="00D54A13" w:rsidTr="00012D0C">
        <w:trPr>
          <w:tblCellSpacing w:w="15" w:type="dxa"/>
        </w:trPr>
        <w:tc>
          <w:tcPr>
            <w:tcW w:w="870" w:type="dxa"/>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b/>
                <w:bCs/>
              </w:rPr>
            </w:pPr>
            <w:r w:rsidRPr="00D54A13">
              <w:rPr>
                <w:rFonts w:ascii="굴림" w:eastAsia="굴림" w:hAnsi="굴림"/>
                <w:b/>
                <w:bCs/>
              </w:rPr>
              <w:t>3-2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32</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0.531</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0.656</w:t>
            </w:r>
          </w:p>
        </w:tc>
        <w:tc>
          <w:tcPr>
            <w:tcW w:w="0" w:type="auto"/>
            <w:tcBorders>
              <w:top w:val="single" w:sz="6" w:space="0" w:color="auto"/>
              <w:left w:val="single" w:sz="6" w:space="0" w:color="auto"/>
              <w:bottom w:val="single" w:sz="6" w:space="0" w:color="auto"/>
              <w:right w:val="single" w:sz="6" w:space="0" w:color="auto"/>
            </w:tcBorders>
            <w:vAlign w:val="center"/>
            <w:hideMark/>
          </w:tcPr>
          <w:p w:rsidR="00D54A13" w:rsidRPr="00D54A13" w:rsidRDefault="00D54A13" w:rsidP="00D54A13">
            <w:pPr>
              <w:jc w:val="center"/>
              <w:rPr>
                <w:rFonts w:ascii="굴림" w:eastAsia="굴림" w:hAnsi="굴림"/>
              </w:rPr>
            </w:pPr>
            <w:r w:rsidRPr="00D54A13">
              <w:rPr>
                <w:rFonts w:ascii="굴림" w:eastAsia="굴림" w:hAnsi="굴림"/>
              </w:rPr>
              <w:t>0.562</w:t>
            </w:r>
          </w:p>
        </w:tc>
      </w:tr>
    </w:tbl>
    <w:p w:rsidR="00D54A13" w:rsidRPr="00874511" w:rsidRDefault="00D54A13" w:rsidP="003C4583">
      <w:pPr>
        <w:rPr>
          <w:rFonts w:ascii="굴림" w:eastAsia="굴림" w:hAnsi="굴림"/>
          <w:b/>
          <w:bCs/>
        </w:rPr>
      </w:pPr>
    </w:p>
    <w:p w:rsidR="0061659B" w:rsidRDefault="007207BB" w:rsidP="0061659B">
      <w:r>
        <w:rPr>
          <w:rFonts w:hint="eastAsia"/>
        </w:rPr>
        <w:t xml:space="preserve"> </w:t>
      </w:r>
      <w:r w:rsidR="0061659B">
        <w:rPr>
          <w:rFonts w:hint="eastAsia"/>
        </w:rPr>
        <w:t xml:space="preserve">분석 결과, 모든 볼카운트 상황에서 </w:t>
      </w:r>
      <w:proofErr w:type="spellStart"/>
      <w:r w:rsidR="0061659B">
        <w:rPr>
          <w:rFonts w:hint="eastAsia"/>
        </w:rPr>
        <w:t>구종</w:t>
      </w:r>
      <w:proofErr w:type="spellEnd"/>
      <w:r w:rsidR="0061659B">
        <w:rPr>
          <w:rFonts w:hint="eastAsia"/>
        </w:rPr>
        <w:t xml:space="preserve"> 범주화(Model 2)가 예측 성능을 비약적으로 향상시켰음을 확인하였다. 특히 타자가 절대적으로 유리한 2-0 카운트에서 Model 2의 정확도는 0.700(약 70%)에 달했다. 이는 투수가 스트라이크를 잡기 위해 공격적으로 </w:t>
      </w:r>
      <w:proofErr w:type="spellStart"/>
      <w:r w:rsidR="0061659B">
        <w:rPr>
          <w:rFonts w:hint="eastAsia"/>
        </w:rPr>
        <w:t>패스트볼</w:t>
      </w:r>
      <w:proofErr w:type="spellEnd"/>
      <w:r w:rsidR="0061659B">
        <w:rPr>
          <w:rFonts w:hint="eastAsia"/>
        </w:rPr>
        <w:t xml:space="preserve">(Fastball) 승부를 할 확률이 높다는 야구의 통념을 모델이 정확히 학습했음을 보여준다. Model 1(0.542)과 비교했을 때 약 15.8%p 이상의 성능 향상이 있었는데, 이는 세부 </w:t>
      </w:r>
      <w:proofErr w:type="spellStart"/>
      <w:r w:rsidR="0061659B">
        <w:rPr>
          <w:rFonts w:hint="eastAsia"/>
        </w:rPr>
        <w:t>구종의</w:t>
      </w:r>
      <w:proofErr w:type="spellEnd"/>
      <w:r w:rsidR="0061659B">
        <w:rPr>
          <w:rFonts w:hint="eastAsia"/>
        </w:rPr>
        <w:t xml:space="preserve"> 모호함을 없애고 '속구 승부'라는 큰 흐름을 읽어낸 결과로 해석된다.</w:t>
      </w:r>
    </w:p>
    <w:p w:rsidR="003C4583" w:rsidRDefault="007207BB" w:rsidP="0061659B">
      <w:r>
        <w:rPr>
          <w:rFonts w:hint="eastAsia"/>
        </w:rPr>
        <w:t xml:space="preserve"> </w:t>
      </w:r>
      <w:r w:rsidR="0061659B">
        <w:rPr>
          <w:rFonts w:hint="eastAsia"/>
        </w:rPr>
        <w:t xml:space="preserve">또한, 경기 운영의 시작점인 </w:t>
      </w:r>
      <w:proofErr w:type="spellStart"/>
      <w:r w:rsidR="0061659B">
        <w:rPr>
          <w:rFonts w:hint="eastAsia"/>
        </w:rPr>
        <w:t>초구</w:t>
      </w:r>
      <w:proofErr w:type="spellEnd"/>
      <w:r w:rsidR="0061659B">
        <w:rPr>
          <w:rFonts w:hint="eastAsia"/>
        </w:rPr>
        <w:t xml:space="preserve">(0-0) 상황에서도 0.431에 그쳤던 정확도가 Model 2에서 0.568로 크게 개선되었다. 반면, 투수와 타자가 팽팽하게 맞서는 풀카운트(3-2) 상황에서는 </w:t>
      </w:r>
      <w:r w:rsidR="0061659B">
        <w:t>Model 2</w:t>
      </w:r>
      <w:r w:rsidR="0061659B">
        <w:rPr>
          <w:rFonts w:hint="eastAsia"/>
        </w:rPr>
        <w:t xml:space="preserve">의 정확도가 0.562로 나타났다. 이는 투수가 선택할 수 있는 </w:t>
      </w:r>
      <w:proofErr w:type="spellStart"/>
      <w:r w:rsidR="0061659B">
        <w:rPr>
          <w:rFonts w:hint="eastAsia"/>
        </w:rPr>
        <w:t>구종의</w:t>
      </w:r>
      <w:proofErr w:type="spellEnd"/>
      <w:r w:rsidR="0061659B">
        <w:rPr>
          <w:rFonts w:hint="eastAsia"/>
        </w:rPr>
        <w:t xml:space="preserve"> 선택지가 가장 넓은 상황적 특성에 기인한 것으로, 여전히 불확실성이 높은 구간임을 시사한다. 하지만 이 역시 Model 1(0.448) 대비 유의미한 성능 향상을 기록하여, 제안된 범주화 전략이 복잡한 승부처에서도 예측의 신뢰도를 높이는 데 기여함을 입증하였다.</w:t>
      </w:r>
    </w:p>
    <w:p w:rsidR="0061659B" w:rsidRPr="0061659B" w:rsidRDefault="0061659B" w:rsidP="0061659B"/>
    <w:p w:rsidR="00FB75BA" w:rsidRPr="00FB75BA" w:rsidRDefault="00FB75BA" w:rsidP="00FB75BA">
      <w:pPr>
        <w:rPr>
          <w:rFonts w:ascii="굴림" w:eastAsia="굴림" w:hAnsi="굴림"/>
          <w:b/>
          <w:bCs/>
        </w:rPr>
      </w:pPr>
      <w:r w:rsidRPr="00FB75BA">
        <w:rPr>
          <w:rFonts w:ascii="굴림" w:eastAsia="굴림" w:hAnsi="굴림" w:hint="eastAsia"/>
          <w:b/>
          <w:bCs/>
        </w:rPr>
        <w:t xml:space="preserve">3.5 실제 투구와 예측 분포의 비교 (Heatmap 분석) </w:t>
      </w:r>
    </w:p>
    <w:p w:rsidR="00461043" w:rsidRDefault="00FB75BA" w:rsidP="00FB75BA">
      <w:r>
        <w:rPr>
          <w:rFonts w:hint="eastAsia"/>
        </w:rPr>
        <w:t>모델이 투수의 성향을 얼마나 잘 모사(Mimic)하는지 검증하기 위해, 실제 투구 분포(Ground Truth)와 앙상블 모델의 예측 분포(Predicted)</w:t>
      </w:r>
      <w:proofErr w:type="spellStart"/>
      <w:r>
        <w:rPr>
          <w:rFonts w:hint="eastAsia"/>
        </w:rPr>
        <w:t>를</w:t>
      </w:r>
      <w:proofErr w:type="spellEnd"/>
      <w:r>
        <w:rPr>
          <w:rFonts w:hint="eastAsia"/>
        </w:rPr>
        <w:t xml:space="preserve"> </w:t>
      </w:r>
      <w:proofErr w:type="spellStart"/>
      <w:r>
        <w:rPr>
          <w:rFonts w:hint="eastAsia"/>
        </w:rPr>
        <w:t>히트맵으로</w:t>
      </w:r>
      <w:proofErr w:type="spellEnd"/>
      <w:r>
        <w:rPr>
          <w:rFonts w:hint="eastAsia"/>
        </w:rPr>
        <w:t xml:space="preserve"> 비교하였다.</w:t>
      </w:r>
    </w:p>
    <w:p w:rsidR="003C4583" w:rsidRPr="003C4583" w:rsidRDefault="00461043" w:rsidP="00FB75BA">
      <w:pPr>
        <w:rPr>
          <w:rFonts w:ascii="굴림" w:eastAsia="굴림" w:hAnsi="굴림"/>
          <w:b/>
          <w:bCs/>
        </w:rPr>
      </w:pPr>
      <w:r>
        <w:rPr>
          <w:noProof/>
        </w:rPr>
        <w:drawing>
          <wp:inline distT="0" distB="0" distL="0" distR="0" wp14:anchorId="47BA9D12" wp14:editId="5D288BDD">
            <wp:extent cx="3132954" cy="1885950"/>
            <wp:effectExtent l="0" t="0" r="4445" b="0"/>
            <wp:docPr id="207189058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47903" cy="1894949"/>
                    </a:xfrm>
                    <a:prstGeom prst="rect">
                      <a:avLst/>
                    </a:prstGeom>
                    <a:noFill/>
                    <a:ln>
                      <a:noFill/>
                    </a:ln>
                  </pic:spPr>
                </pic:pic>
              </a:graphicData>
            </a:graphic>
          </wp:inline>
        </w:drawing>
      </w:r>
      <w:r w:rsidRPr="003C4583">
        <w:rPr>
          <w:rFonts w:ascii="굴림" w:eastAsia="굴림" w:hAnsi="굴림" w:hint="eastAsia"/>
          <w:b/>
          <w:bCs/>
        </w:rPr>
        <w:t xml:space="preserve"> </w:t>
      </w:r>
      <w:r w:rsidR="003C4583" w:rsidRPr="003C4583">
        <w:rPr>
          <w:rFonts w:ascii="굴림" w:eastAsia="굴림" w:hAnsi="굴림" w:hint="eastAsia"/>
          <w:b/>
          <w:bCs/>
        </w:rPr>
        <w:t xml:space="preserve">[그림 </w:t>
      </w:r>
      <w:r w:rsidR="0061659B">
        <w:rPr>
          <w:rFonts w:ascii="굴림" w:eastAsia="굴림" w:hAnsi="굴림"/>
          <w:b/>
          <w:bCs/>
        </w:rPr>
        <w:t>3</w:t>
      </w:r>
      <w:r w:rsidR="003C4583" w:rsidRPr="003C4583">
        <w:rPr>
          <w:rFonts w:ascii="굴림" w:eastAsia="굴림" w:hAnsi="굴림"/>
          <w:b/>
          <w:bCs/>
        </w:rPr>
        <w:t>]</w:t>
      </w:r>
      <w:r w:rsidR="003C4583" w:rsidRPr="003C4583">
        <w:rPr>
          <w:rFonts w:ascii="굴림" w:eastAsia="굴림" w:hAnsi="굴림" w:hint="eastAsia"/>
          <w:b/>
          <w:bCs/>
        </w:rPr>
        <w:t xml:space="preserve"> </w:t>
      </w:r>
      <w:r w:rsidR="003C4583" w:rsidRPr="003C4583">
        <w:rPr>
          <w:rFonts w:ascii="굴림" w:eastAsia="굴림" w:hAnsi="굴림"/>
          <w:b/>
          <w:bCs/>
        </w:rPr>
        <w:t>Model2</w:t>
      </w:r>
      <w:r w:rsidR="003C4583" w:rsidRPr="003C4583">
        <w:rPr>
          <w:rFonts w:ascii="굴림" w:eastAsia="굴림" w:hAnsi="굴림" w:hint="eastAsia"/>
          <w:b/>
          <w:bCs/>
        </w:rPr>
        <w:t>의 볼카운트별 실제 투구 분포</w:t>
      </w:r>
    </w:p>
    <w:p w:rsidR="003C4583" w:rsidRDefault="00461043" w:rsidP="00FB75BA">
      <w:r>
        <w:rPr>
          <w:noProof/>
        </w:rPr>
        <w:drawing>
          <wp:inline distT="0" distB="0" distL="0" distR="0" wp14:anchorId="44A3135D" wp14:editId="3F2AAFE0">
            <wp:extent cx="3132455" cy="1885650"/>
            <wp:effectExtent l="0" t="0" r="4445" b="0"/>
            <wp:docPr id="65769377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7116" cy="1894476"/>
                    </a:xfrm>
                    <a:prstGeom prst="rect">
                      <a:avLst/>
                    </a:prstGeom>
                    <a:noFill/>
                    <a:ln>
                      <a:noFill/>
                    </a:ln>
                  </pic:spPr>
                </pic:pic>
              </a:graphicData>
            </a:graphic>
          </wp:inline>
        </w:drawing>
      </w:r>
    </w:p>
    <w:p w:rsidR="007207BB" w:rsidRPr="00874511" w:rsidRDefault="003C4583" w:rsidP="00FB75BA">
      <w:pPr>
        <w:rPr>
          <w:rFonts w:ascii="굴림" w:eastAsia="굴림" w:hAnsi="굴림"/>
          <w:b/>
          <w:bCs/>
        </w:rPr>
      </w:pPr>
      <w:r w:rsidRPr="003C4583">
        <w:rPr>
          <w:rFonts w:ascii="굴림" w:eastAsia="굴림" w:hAnsi="굴림" w:hint="eastAsia"/>
          <w:b/>
          <w:bCs/>
        </w:rPr>
        <w:t xml:space="preserve">[그림 </w:t>
      </w:r>
      <w:r w:rsidR="0061659B">
        <w:rPr>
          <w:rFonts w:ascii="굴림" w:eastAsia="굴림" w:hAnsi="굴림"/>
          <w:b/>
          <w:bCs/>
        </w:rPr>
        <w:t>4</w:t>
      </w:r>
      <w:r w:rsidRPr="003C4583">
        <w:rPr>
          <w:rFonts w:ascii="굴림" w:eastAsia="굴림" w:hAnsi="굴림"/>
          <w:b/>
          <w:bCs/>
        </w:rPr>
        <w:t>]</w:t>
      </w:r>
      <w:r w:rsidRPr="003C4583">
        <w:rPr>
          <w:rFonts w:ascii="굴림" w:eastAsia="굴림" w:hAnsi="굴림" w:hint="eastAsia"/>
          <w:b/>
          <w:bCs/>
        </w:rPr>
        <w:t xml:space="preserve"> </w:t>
      </w:r>
      <w:r w:rsidRPr="003C4583">
        <w:rPr>
          <w:rFonts w:ascii="굴림" w:eastAsia="굴림" w:hAnsi="굴림"/>
          <w:b/>
          <w:bCs/>
        </w:rPr>
        <w:t>Model2</w:t>
      </w:r>
      <w:r w:rsidRPr="003C4583">
        <w:rPr>
          <w:rFonts w:ascii="굴림" w:eastAsia="굴림" w:hAnsi="굴림" w:hint="eastAsia"/>
          <w:b/>
          <w:bCs/>
        </w:rPr>
        <w:t>의 볼카운트별 예측 분포</w:t>
      </w:r>
    </w:p>
    <w:p w:rsidR="00FB75BA" w:rsidRDefault="007207BB" w:rsidP="00FB75BA">
      <w:r>
        <w:rPr>
          <w:rFonts w:hint="eastAsia"/>
        </w:rPr>
        <w:t xml:space="preserve"> </w:t>
      </w:r>
      <w:r w:rsidR="00FB75BA">
        <w:rPr>
          <w:rFonts w:hint="eastAsia"/>
        </w:rPr>
        <w:t xml:space="preserve">그림 </w:t>
      </w:r>
      <w:r w:rsidR="0061659B">
        <w:t>3</w:t>
      </w:r>
      <w:r w:rsidR="0061659B">
        <w:rPr>
          <w:rFonts w:hint="eastAsia"/>
        </w:rPr>
        <w:t>과</w:t>
      </w:r>
      <w:r w:rsidR="003C4583">
        <w:rPr>
          <w:rFonts w:hint="eastAsia"/>
        </w:rPr>
        <w:t xml:space="preserve"> 그림 </w:t>
      </w:r>
      <w:r w:rsidR="0061659B">
        <w:t>4</w:t>
      </w:r>
      <w:r w:rsidR="0061659B">
        <w:rPr>
          <w:rFonts w:hint="eastAsia"/>
        </w:rPr>
        <w:t>를</w:t>
      </w:r>
      <w:r w:rsidR="00FB75BA">
        <w:rPr>
          <w:rFonts w:hint="eastAsia"/>
        </w:rPr>
        <w:t xml:space="preserve"> 살펴보면, 두 </w:t>
      </w:r>
      <w:proofErr w:type="spellStart"/>
      <w:r w:rsidR="00FB75BA">
        <w:rPr>
          <w:rFonts w:hint="eastAsia"/>
        </w:rPr>
        <w:t>히트맵의</w:t>
      </w:r>
      <w:proofErr w:type="spellEnd"/>
      <w:r w:rsidR="00FB75BA">
        <w:rPr>
          <w:rFonts w:hint="eastAsia"/>
        </w:rPr>
        <w:t xml:space="preserve"> 색상 분포가 매우 유사함을 확인할 수 있다. 첫째, 2-0, 3-0, 3-1과 같이 볼(Ball)이 많은 카운트(</w:t>
      </w:r>
      <w:proofErr w:type="spellStart"/>
      <w:r w:rsidR="00FB75BA">
        <w:rPr>
          <w:rFonts w:hint="eastAsia"/>
        </w:rPr>
        <w:t>히트맵</w:t>
      </w:r>
      <w:proofErr w:type="spellEnd"/>
      <w:r w:rsidR="00FB75BA">
        <w:rPr>
          <w:rFonts w:hint="eastAsia"/>
        </w:rPr>
        <w:t xml:space="preserve"> 하단 영역)에서 실제 투수는 </w:t>
      </w:r>
      <w:proofErr w:type="spellStart"/>
      <w:r w:rsidR="00FB75BA">
        <w:rPr>
          <w:rFonts w:hint="eastAsia"/>
        </w:rPr>
        <w:t>패스트볼</w:t>
      </w:r>
      <w:proofErr w:type="spellEnd"/>
      <w:r w:rsidR="00FB75BA">
        <w:rPr>
          <w:rFonts w:hint="eastAsia"/>
        </w:rPr>
        <w:t xml:space="preserve"> 비율을 높였으며, 모델 역시 해당 영역을 진한 색상(높은 확률)</w:t>
      </w:r>
      <w:proofErr w:type="spellStart"/>
      <w:r w:rsidR="00FB75BA">
        <w:rPr>
          <w:rFonts w:hint="eastAsia"/>
        </w:rPr>
        <w:t>으로</w:t>
      </w:r>
      <w:proofErr w:type="spellEnd"/>
      <w:r w:rsidR="00FB75BA">
        <w:rPr>
          <w:rFonts w:hint="eastAsia"/>
        </w:rPr>
        <w:t xml:space="preserve"> 예측하여 실제 경향성을 완벽하게 따라갔다. 둘째, 0-2, 1-2와 같이 스트라이크가 많은 카운트(</w:t>
      </w:r>
      <w:proofErr w:type="spellStart"/>
      <w:r w:rsidR="00FB75BA">
        <w:rPr>
          <w:rFonts w:hint="eastAsia"/>
        </w:rPr>
        <w:t>히트맵</w:t>
      </w:r>
      <w:proofErr w:type="spellEnd"/>
      <w:r w:rsidR="00FB75BA">
        <w:rPr>
          <w:rFonts w:hint="eastAsia"/>
        </w:rPr>
        <w:t xml:space="preserve"> 상단 영역)에서 투수는 </w:t>
      </w:r>
      <w:proofErr w:type="spellStart"/>
      <w:r w:rsidR="00FB75BA">
        <w:rPr>
          <w:rFonts w:hint="eastAsia"/>
        </w:rPr>
        <w:t>유인구</w:t>
      </w:r>
      <w:proofErr w:type="spellEnd"/>
      <w:r w:rsidR="00FB75BA">
        <w:rPr>
          <w:rFonts w:hint="eastAsia"/>
        </w:rPr>
        <w:t>(Breaking/</w:t>
      </w:r>
      <w:proofErr w:type="spellStart"/>
      <w:r w:rsidR="00FB75BA">
        <w:rPr>
          <w:rFonts w:hint="eastAsia"/>
        </w:rPr>
        <w:t>Offspeed</w:t>
      </w:r>
      <w:proofErr w:type="spellEnd"/>
      <w:r w:rsidR="00FB75BA">
        <w:rPr>
          <w:rFonts w:hint="eastAsia"/>
        </w:rPr>
        <w:t xml:space="preserve">) 구사 비율을 높였는데, 모델의 예측 </w:t>
      </w:r>
      <w:proofErr w:type="spellStart"/>
      <w:r w:rsidR="00FB75BA">
        <w:rPr>
          <w:rFonts w:hint="eastAsia"/>
        </w:rPr>
        <w:t>히트맵에서도</w:t>
      </w:r>
      <w:proofErr w:type="spellEnd"/>
      <w:r w:rsidR="00FB75BA">
        <w:rPr>
          <w:rFonts w:hint="eastAsia"/>
        </w:rPr>
        <w:t xml:space="preserve"> 해당 카운트에서 변화구 예측 비중이 증가하는 패턴이 뚜렷하게 나타났다. 이는 본 연구에서 제안한 앙상블 모델이 단순히 빈도수가 높은 구종으로 편향(Bias)되는 것이 아니라, 볼카운트라는 경기 맥락(Context)에 따라 </w:t>
      </w:r>
      <w:proofErr w:type="spellStart"/>
      <w:r w:rsidR="00FB75BA">
        <w:rPr>
          <w:rFonts w:hint="eastAsia"/>
        </w:rPr>
        <w:t>구종</w:t>
      </w:r>
      <w:proofErr w:type="spellEnd"/>
      <w:r w:rsidR="00FB75BA">
        <w:rPr>
          <w:rFonts w:hint="eastAsia"/>
        </w:rPr>
        <w:t xml:space="preserve"> 선택 확률을 동적으로 조정하고 있음을 시각적으로 증명한다.</w:t>
      </w:r>
    </w:p>
    <w:p w:rsidR="001B0B2B" w:rsidRDefault="001B0B2B" w:rsidP="00FB75BA"/>
    <w:p w:rsidR="007207BB" w:rsidRDefault="001B0B2B" w:rsidP="001B0B2B">
      <w:pPr>
        <w:rPr>
          <w:rFonts w:ascii="굴림" w:eastAsia="굴림" w:hAnsi="굴림"/>
          <w:b/>
          <w:bCs/>
        </w:rPr>
      </w:pPr>
      <w:r w:rsidRPr="001B0B2B">
        <w:rPr>
          <w:rFonts w:ascii="굴림" w:eastAsia="굴림" w:hAnsi="굴림" w:hint="eastAsia"/>
          <w:b/>
          <w:bCs/>
        </w:rPr>
        <w:t>3</w:t>
      </w:r>
      <w:r w:rsidRPr="001B0B2B">
        <w:rPr>
          <w:rFonts w:ascii="굴림" w:eastAsia="굴림" w:hAnsi="굴림"/>
          <w:b/>
          <w:bCs/>
        </w:rPr>
        <w:t>.6.</w:t>
      </w:r>
      <w:r w:rsidRPr="001B0B2B">
        <w:rPr>
          <w:rFonts w:ascii="굴림" w:eastAsia="굴림" w:hAnsi="굴림" w:hint="eastAsia"/>
          <w:b/>
          <w:bCs/>
        </w:rPr>
        <w:t xml:space="preserve"> 타자 유형(좌/우)에 따른 투구 패턴 비교 분석 </w:t>
      </w:r>
    </w:p>
    <w:p w:rsidR="00461043" w:rsidRPr="007207BB" w:rsidRDefault="007207BB" w:rsidP="001B0B2B">
      <w:pPr>
        <w:rPr>
          <w:rFonts w:ascii="굴림" w:eastAsia="굴림" w:hAnsi="굴림"/>
          <w:b/>
          <w:bCs/>
        </w:rPr>
      </w:pPr>
      <w:r>
        <w:rPr>
          <w:rFonts w:ascii="굴림" w:eastAsia="굴림" w:hAnsi="굴림" w:hint="eastAsia"/>
          <w:b/>
          <w:bCs/>
        </w:rPr>
        <w:t xml:space="preserve"> </w:t>
      </w:r>
      <w:r w:rsidR="001B0B2B">
        <w:rPr>
          <w:rFonts w:hint="eastAsia"/>
        </w:rPr>
        <w:t>현대 야구에서 투수는 타자의 손잡이 방향(</w:t>
      </w:r>
      <w:proofErr w:type="spellStart"/>
      <w:r w:rsidR="001B0B2B">
        <w:rPr>
          <w:rFonts w:hint="eastAsia"/>
        </w:rPr>
        <w:t>좌타자</w:t>
      </w:r>
      <w:proofErr w:type="spellEnd"/>
      <w:r w:rsidR="001B0B2B">
        <w:rPr>
          <w:rFonts w:hint="eastAsia"/>
        </w:rPr>
        <w:t>/</w:t>
      </w:r>
      <w:proofErr w:type="spellStart"/>
      <w:r w:rsidR="001B0B2B">
        <w:rPr>
          <w:rFonts w:hint="eastAsia"/>
        </w:rPr>
        <w:t>우타자</w:t>
      </w:r>
      <w:proofErr w:type="spellEnd"/>
      <w:r w:rsidR="001B0B2B">
        <w:rPr>
          <w:rFonts w:hint="eastAsia"/>
        </w:rPr>
        <w:t>)에 따라 공략 코스와 결정구를 달리하는 '</w:t>
      </w:r>
      <w:proofErr w:type="spellStart"/>
      <w:r w:rsidR="001B0B2B">
        <w:rPr>
          <w:rFonts w:hint="eastAsia"/>
        </w:rPr>
        <w:t>플래툰</w:t>
      </w:r>
      <w:proofErr w:type="spellEnd"/>
      <w:r w:rsidR="001B0B2B">
        <w:rPr>
          <w:rFonts w:hint="eastAsia"/>
        </w:rPr>
        <w:t xml:space="preserve"> 스플릿(Platoon Split)' 전략을 필수적으로 구사한다. 본 연구에서는 앙상블 모델이 이러한 </w:t>
      </w:r>
      <w:proofErr w:type="spellStart"/>
      <w:r w:rsidR="001B0B2B">
        <w:rPr>
          <w:rFonts w:hint="eastAsia"/>
        </w:rPr>
        <w:t>비대칭적인</w:t>
      </w:r>
      <w:proofErr w:type="spellEnd"/>
      <w:r w:rsidR="001B0B2B">
        <w:rPr>
          <w:rFonts w:hint="eastAsia"/>
        </w:rPr>
        <w:t xml:space="preserve"> 투구 전략을 제대로 학습했는지 검증하기 위해, 테스트 데이터를 </w:t>
      </w:r>
      <w:proofErr w:type="spellStart"/>
      <w:r w:rsidR="001B0B2B">
        <w:rPr>
          <w:rFonts w:hint="eastAsia"/>
        </w:rPr>
        <w:t>좌타자</w:t>
      </w:r>
      <w:proofErr w:type="spellEnd"/>
      <w:r w:rsidR="001B0B2B">
        <w:rPr>
          <w:rFonts w:hint="eastAsia"/>
        </w:rPr>
        <w:t xml:space="preserve">(Left-Handed Batter)와 </w:t>
      </w:r>
      <w:proofErr w:type="spellStart"/>
      <w:r w:rsidR="001B0B2B">
        <w:rPr>
          <w:rFonts w:hint="eastAsia"/>
        </w:rPr>
        <w:t>우타자</w:t>
      </w:r>
      <w:proofErr w:type="spellEnd"/>
      <w:r w:rsidR="001B0B2B">
        <w:rPr>
          <w:rFonts w:hint="eastAsia"/>
        </w:rPr>
        <w:t>(Right-Handed Batter)</w:t>
      </w:r>
      <w:r w:rsidR="00461043">
        <w:rPr>
          <w:rFonts w:hint="eastAsia"/>
        </w:rPr>
        <w:t>그룹으로 분리하여 패턴을 비교 분석하였다.</w:t>
      </w:r>
    </w:p>
    <w:p w:rsidR="00296F57" w:rsidRPr="00461043" w:rsidRDefault="00461043" w:rsidP="001B0B2B">
      <w:r>
        <w:rPr>
          <w:noProof/>
        </w:rPr>
        <w:drawing>
          <wp:inline distT="0" distB="0" distL="0" distR="0" wp14:anchorId="4FF73312" wp14:editId="596F2463">
            <wp:extent cx="3200400" cy="1926550"/>
            <wp:effectExtent l="0" t="0" r="0" b="4445"/>
            <wp:docPr id="66718615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926550"/>
                    </a:xfrm>
                    <a:prstGeom prst="rect">
                      <a:avLst/>
                    </a:prstGeom>
                    <a:noFill/>
                    <a:ln>
                      <a:noFill/>
                    </a:ln>
                  </pic:spPr>
                </pic:pic>
              </a:graphicData>
            </a:graphic>
          </wp:inline>
        </w:drawing>
      </w:r>
    </w:p>
    <w:p w:rsidR="001B0B2B" w:rsidRPr="00296F57" w:rsidRDefault="001B0B2B" w:rsidP="001B0B2B">
      <w:pPr>
        <w:rPr>
          <w:rFonts w:ascii="굴림" w:eastAsia="굴림" w:hAnsi="굴림"/>
          <w:b/>
          <w:bCs/>
        </w:rPr>
      </w:pPr>
      <w:r w:rsidRPr="00296F57">
        <w:rPr>
          <w:rFonts w:ascii="굴림" w:eastAsia="굴림" w:hAnsi="굴림" w:hint="eastAsia"/>
          <w:b/>
          <w:bCs/>
        </w:rPr>
        <w:t xml:space="preserve">[그림 </w:t>
      </w:r>
      <w:r w:rsidR="0061659B">
        <w:rPr>
          <w:rFonts w:ascii="굴림" w:eastAsia="굴림" w:hAnsi="굴림"/>
          <w:b/>
          <w:bCs/>
        </w:rPr>
        <w:t>5</w:t>
      </w:r>
      <w:r w:rsidRPr="00296F57">
        <w:rPr>
          <w:rFonts w:ascii="굴림" w:eastAsia="굴림" w:hAnsi="굴림"/>
          <w:b/>
          <w:bCs/>
        </w:rPr>
        <w:t>]</w:t>
      </w:r>
      <w:r w:rsidRPr="00296F57">
        <w:rPr>
          <w:rFonts w:ascii="굴림" w:eastAsia="굴림" w:hAnsi="굴림" w:hint="eastAsia"/>
          <w:b/>
          <w:bCs/>
        </w:rPr>
        <w:t xml:space="preserve"> </w:t>
      </w:r>
      <w:proofErr w:type="spellStart"/>
      <w:r w:rsidRPr="00296F57">
        <w:rPr>
          <w:rFonts w:ascii="굴림" w:eastAsia="굴림" w:hAnsi="굴림" w:hint="eastAsia"/>
          <w:b/>
          <w:bCs/>
        </w:rPr>
        <w:t>좌타자</w:t>
      </w:r>
      <w:proofErr w:type="spellEnd"/>
      <w:r w:rsidRPr="00296F57">
        <w:rPr>
          <w:rFonts w:ascii="굴림" w:eastAsia="굴림" w:hAnsi="굴림" w:hint="eastAsia"/>
          <w:b/>
          <w:bCs/>
        </w:rPr>
        <w:t>(LHH) 상대 실제 투구 분포</w:t>
      </w:r>
    </w:p>
    <w:p w:rsidR="001B0B2B" w:rsidRPr="001B0B2B" w:rsidRDefault="00461043" w:rsidP="001B0B2B">
      <w:r>
        <w:rPr>
          <w:noProof/>
        </w:rPr>
        <w:lastRenderedPageBreak/>
        <w:drawing>
          <wp:inline distT="0" distB="0" distL="0" distR="0" wp14:anchorId="4B7409B6" wp14:editId="3DA557C5">
            <wp:extent cx="3200400" cy="1926550"/>
            <wp:effectExtent l="0" t="0" r="0" b="4445"/>
            <wp:docPr id="113791523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7328" cy="1930720"/>
                    </a:xfrm>
                    <a:prstGeom prst="rect">
                      <a:avLst/>
                    </a:prstGeom>
                    <a:noFill/>
                    <a:ln>
                      <a:noFill/>
                    </a:ln>
                  </pic:spPr>
                </pic:pic>
              </a:graphicData>
            </a:graphic>
          </wp:inline>
        </w:drawing>
      </w:r>
    </w:p>
    <w:p w:rsidR="001B0B2B" w:rsidRPr="00296F57" w:rsidRDefault="00296F57" w:rsidP="001B0B2B">
      <w:pPr>
        <w:rPr>
          <w:rFonts w:ascii="굴림" w:eastAsia="굴림" w:hAnsi="굴림"/>
          <w:b/>
          <w:bCs/>
        </w:rPr>
      </w:pPr>
      <w:r w:rsidRPr="00296F57">
        <w:rPr>
          <w:rFonts w:ascii="굴림" w:eastAsia="굴림" w:hAnsi="굴림" w:hint="eastAsia"/>
          <w:b/>
          <w:bCs/>
        </w:rPr>
        <w:t>[</w:t>
      </w:r>
      <w:r w:rsidR="001B0B2B" w:rsidRPr="00296F57">
        <w:rPr>
          <w:rFonts w:ascii="굴림" w:eastAsia="굴림" w:hAnsi="굴림" w:hint="eastAsia"/>
          <w:b/>
          <w:bCs/>
        </w:rPr>
        <w:t xml:space="preserve">그림 </w:t>
      </w:r>
      <w:r w:rsidR="0061659B">
        <w:rPr>
          <w:rFonts w:ascii="굴림" w:eastAsia="굴림" w:hAnsi="굴림"/>
          <w:b/>
          <w:bCs/>
        </w:rPr>
        <w:t>6</w:t>
      </w:r>
      <w:r w:rsidRPr="00296F57">
        <w:rPr>
          <w:rFonts w:ascii="굴림" w:eastAsia="굴림" w:hAnsi="굴림"/>
          <w:b/>
          <w:bCs/>
        </w:rPr>
        <w:t>]</w:t>
      </w:r>
      <w:r w:rsidR="001B0B2B" w:rsidRPr="00296F57">
        <w:rPr>
          <w:rFonts w:ascii="굴림" w:eastAsia="굴림" w:hAnsi="굴림" w:hint="eastAsia"/>
          <w:b/>
          <w:bCs/>
        </w:rPr>
        <w:t xml:space="preserve"> </w:t>
      </w:r>
      <w:proofErr w:type="spellStart"/>
      <w:r w:rsidR="001B0B2B" w:rsidRPr="00296F57">
        <w:rPr>
          <w:rFonts w:ascii="굴림" w:eastAsia="굴림" w:hAnsi="굴림" w:hint="eastAsia"/>
          <w:b/>
          <w:bCs/>
        </w:rPr>
        <w:t>좌타자</w:t>
      </w:r>
      <w:proofErr w:type="spellEnd"/>
      <w:r w:rsidR="001B0B2B" w:rsidRPr="00296F57">
        <w:rPr>
          <w:rFonts w:ascii="굴림" w:eastAsia="굴림" w:hAnsi="굴림" w:hint="eastAsia"/>
          <w:b/>
          <w:bCs/>
        </w:rPr>
        <w:t>(LHH) 상대</w:t>
      </w:r>
      <w:r>
        <w:rPr>
          <w:rFonts w:ascii="굴림" w:eastAsia="굴림" w:hAnsi="굴림"/>
          <w:b/>
          <w:bCs/>
        </w:rPr>
        <w:t xml:space="preserve"> Model</w:t>
      </w:r>
      <w:r>
        <w:rPr>
          <w:rFonts w:ascii="굴림" w:eastAsia="굴림" w:hAnsi="굴림" w:hint="eastAsia"/>
          <w:b/>
          <w:bCs/>
        </w:rPr>
        <w:t>2</w:t>
      </w:r>
      <w:r w:rsidR="001B0B2B" w:rsidRPr="00296F57">
        <w:rPr>
          <w:rFonts w:ascii="굴림" w:eastAsia="굴림" w:hAnsi="굴림" w:hint="eastAsia"/>
          <w:b/>
          <w:bCs/>
        </w:rPr>
        <w:t xml:space="preserve"> 예측 분포</w:t>
      </w:r>
    </w:p>
    <w:p w:rsidR="00296F57" w:rsidRDefault="00461043" w:rsidP="001B0B2B">
      <w:r>
        <w:rPr>
          <w:noProof/>
        </w:rPr>
        <w:drawing>
          <wp:inline distT="0" distB="0" distL="0" distR="0" wp14:anchorId="6F20AA3C" wp14:editId="532FB476">
            <wp:extent cx="3200400" cy="1926550"/>
            <wp:effectExtent l="0" t="0" r="0" b="4445"/>
            <wp:docPr id="137439671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07328" cy="1930720"/>
                    </a:xfrm>
                    <a:prstGeom prst="rect">
                      <a:avLst/>
                    </a:prstGeom>
                    <a:noFill/>
                    <a:ln>
                      <a:noFill/>
                    </a:ln>
                  </pic:spPr>
                </pic:pic>
              </a:graphicData>
            </a:graphic>
          </wp:inline>
        </w:drawing>
      </w:r>
    </w:p>
    <w:p w:rsidR="00296F57" w:rsidRPr="00461043" w:rsidRDefault="00296F57" w:rsidP="001B0B2B">
      <w:pPr>
        <w:rPr>
          <w:rFonts w:ascii="굴림" w:eastAsia="굴림" w:hAnsi="굴림"/>
          <w:b/>
          <w:bCs/>
        </w:rPr>
      </w:pPr>
      <w:r w:rsidRPr="00296F57">
        <w:rPr>
          <w:rFonts w:ascii="굴림" w:eastAsia="굴림" w:hAnsi="굴림" w:hint="eastAsia"/>
          <w:b/>
          <w:bCs/>
        </w:rPr>
        <w:t xml:space="preserve">[그림 </w:t>
      </w:r>
      <w:r w:rsidR="0061659B">
        <w:rPr>
          <w:rFonts w:ascii="굴림" w:eastAsia="굴림" w:hAnsi="굴림"/>
          <w:b/>
          <w:bCs/>
        </w:rPr>
        <w:t>7</w:t>
      </w:r>
      <w:r w:rsidRPr="00296F57">
        <w:rPr>
          <w:rFonts w:ascii="굴림" w:eastAsia="굴림" w:hAnsi="굴림"/>
          <w:b/>
          <w:bCs/>
        </w:rPr>
        <w:t>]</w:t>
      </w:r>
      <w:r w:rsidRPr="00296F57">
        <w:rPr>
          <w:rFonts w:ascii="굴림" w:eastAsia="굴림" w:hAnsi="굴림" w:hint="eastAsia"/>
          <w:b/>
          <w:bCs/>
        </w:rPr>
        <w:t xml:space="preserve"> </w:t>
      </w:r>
      <w:proofErr w:type="spellStart"/>
      <w:r w:rsidRPr="00296F57">
        <w:rPr>
          <w:rFonts w:ascii="굴림" w:eastAsia="굴림" w:hAnsi="굴림" w:hint="eastAsia"/>
          <w:b/>
          <w:bCs/>
        </w:rPr>
        <w:t>우타자</w:t>
      </w:r>
      <w:proofErr w:type="spellEnd"/>
      <w:r w:rsidRPr="00296F57">
        <w:rPr>
          <w:rFonts w:ascii="굴림" w:eastAsia="굴림" w:hAnsi="굴림" w:hint="eastAsia"/>
          <w:b/>
          <w:bCs/>
        </w:rPr>
        <w:t>(RHH) 상대 실제 투구 분포</w:t>
      </w:r>
    </w:p>
    <w:p w:rsidR="00296F57" w:rsidRPr="00296F57" w:rsidRDefault="00461043" w:rsidP="001B0B2B">
      <w:pPr>
        <w:rPr>
          <w:rFonts w:ascii="굴림" w:eastAsia="굴림" w:hAnsi="굴림"/>
          <w:b/>
          <w:bCs/>
        </w:rPr>
      </w:pPr>
      <w:r>
        <w:rPr>
          <w:noProof/>
        </w:rPr>
        <w:drawing>
          <wp:inline distT="0" distB="0" distL="0" distR="0" wp14:anchorId="05B0D043" wp14:editId="6B3258AE">
            <wp:extent cx="3200400" cy="1926550"/>
            <wp:effectExtent l="0" t="0" r="0" b="4445"/>
            <wp:docPr id="65864346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2385" cy="1939784"/>
                    </a:xfrm>
                    <a:prstGeom prst="rect">
                      <a:avLst/>
                    </a:prstGeom>
                    <a:noFill/>
                    <a:ln>
                      <a:noFill/>
                    </a:ln>
                  </pic:spPr>
                </pic:pic>
              </a:graphicData>
            </a:graphic>
          </wp:inline>
        </w:drawing>
      </w:r>
      <w:r w:rsidRPr="00296F57">
        <w:rPr>
          <w:rFonts w:ascii="굴림" w:eastAsia="굴림" w:hAnsi="굴림" w:hint="eastAsia"/>
          <w:b/>
          <w:bCs/>
        </w:rPr>
        <w:t xml:space="preserve"> </w:t>
      </w:r>
      <w:r w:rsidR="00296F57" w:rsidRPr="00296F57">
        <w:rPr>
          <w:rFonts w:ascii="굴림" w:eastAsia="굴림" w:hAnsi="굴림" w:hint="eastAsia"/>
          <w:b/>
          <w:bCs/>
        </w:rPr>
        <w:t xml:space="preserve">[그림 </w:t>
      </w:r>
      <w:r w:rsidR="0061659B">
        <w:rPr>
          <w:rFonts w:ascii="굴림" w:eastAsia="굴림" w:hAnsi="굴림"/>
          <w:b/>
          <w:bCs/>
        </w:rPr>
        <w:t>8</w:t>
      </w:r>
      <w:r w:rsidR="00296F57" w:rsidRPr="00296F57">
        <w:rPr>
          <w:rFonts w:ascii="굴림" w:eastAsia="굴림" w:hAnsi="굴림"/>
          <w:b/>
          <w:bCs/>
        </w:rPr>
        <w:t>]</w:t>
      </w:r>
      <w:r w:rsidR="00296F57" w:rsidRPr="00296F57">
        <w:rPr>
          <w:rFonts w:ascii="굴림" w:eastAsia="굴림" w:hAnsi="굴림" w:hint="eastAsia"/>
          <w:b/>
          <w:bCs/>
        </w:rPr>
        <w:t xml:space="preserve"> </w:t>
      </w:r>
      <w:proofErr w:type="spellStart"/>
      <w:r w:rsidR="00296F57" w:rsidRPr="00296F57">
        <w:rPr>
          <w:rFonts w:ascii="굴림" w:eastAsia="굴림" w:hAnsi="굴림" w:hint="eastAsia"/>
          <w:b/>
          <w:bCs/>
        </w:rPr>
        <w:t>우타자</w:t>
      </w:r>
      <w:proofErr w:type="spellEnd"/>
      <w:r w:rsidR="00296F57" w:rsidRPr="00296F57">
        <w:rPr>
          <w:rFonts w:ascii="굴림" w:eastAsia="굴림" w:hAnsi="굴림" w:hint="eastAsia"/>
          <w:b/>
          <w:bCs/>
        </w:rPr>
        <w:t xml:space="preserve">(RHH) 상대 </w:t>
      </w:r>
      <w:r w:rsidR="00296F57">
        <w:rPr>
          <w:rFonts w:ascii="굴림" w:eastAsia="굴림" w:hAnsi="굴림" w:hint="eastAsia"/>
          <w:b/>
          <w:bCs/>
        </w:rPr>
        <w:t>M</w:t>
      </w:r>
      <w:r w:rsidR="00296F57">
        <w:rPr>
          <w:rFonts w:ascii="굴림" w:eastAsia="굴림" w:hAnsi="굴림"/>
          <w:b/>
          <w:bCs/>
        </w:rPr>
        <w:t>odel2</w:t>
      </w:r>
      <w:r w:rsidR="00296F57" w:rsidRPr="00296F57">
        <w:rPr>
          <w:rFonts w:ascii="굴림" w:eastAsia="굴림" w:hAnsi="굴림" w:hint="eastAsia"/>
          <w:b/>
          <w:bCs/>
        </w:rPr>
        <w:t xml:space="preserve"> 예측 분포</w:t>
      </w:r>
    </w:p>
    <w:p w:rsidR="00296F57" w:rsidRDefault="00296F57" w:rsidP="001B0B2B"/>
    <w:p w:rsidR="001B0B2B" w:rsidRDefault="007207BB" w:rsidP="007207BB">
      <w:r>
        <w:rPr>
          <w:rFonts w:hint="eastAsia"/>
        </w:rPr>
        <w:t xml:space="preserve"> </w:t>
      </w:r>
      <w:r w:rsidR="001B0B2B">
        <w:rPr>
          <w:rFonts w:hint="eastAsia"/>
        </w:rPr>
        <w:t xml:space="preserve">그림 </w:t>
      </w:r>
      <w:r w:rsidR="0061659B">
        <w:t>5</w:t>
      </w:r>
      <w:r w:rsidR="001B0B2B">
        <w:rPr>
          <w:rFonts w:hint="eastAsia"/>
        </w:rPr>
        <w:t xml:space="preserve">과 그림 </w:t>
      </w:r>
      <w:r w:rsidR="0061659B">
        <w:t>6</w:t>
      </w:r>
      <w:r w:rsidR="001B0B2B">
        <w:rPr>
          <w:rFonts w:hint="eastAsia"/>
        </w:rPr>
        <w:t xml:space="preserve">은 좌타자를 상대로 한 실제 투구 분포와 모델의 예측 분포이다. 분석 결과, 투수는 좌타자를 상대로 불리한 볼카운트(3-0, 3-1)에서는 Fastball(속구) 비율을 높여 승부하였으며, 모델(그림 </w:t>
      </w:r>
      <w:r w:rsidR="0061659B">
        <w:t>6</w:t>
      </w:r>
      <w:r w:rsidR="001B0B2B">
        <w:rPr>
          <w:rFonts w:hint="eastAsia"/>
        </w:rPr>
        <w:t xml:space="preserve">) 역시 해당 카운트에서 높은 확률로 Fastball을 예측하여 실제 경향성을 완벽하게 재현하였다. 주목할 점은 2스트라이크 이후의 </w:t>
      </w:r>
      <w:proofErr w:type="spellStart"/>
      <w:r w:rsidR="001B0B2B">
        <w:rPr>
          <w:rFonts w:hint="eastAsia"/>
        </w:rPr>
        <w:t>결정구</w:t>
      </w:r>
      <w:proofErr w:type="spellEnd"/>
      <w:r w:rsidR="001B0B2B">
        <w:rPr>
          <w:rFonts w:hint="eastAsia"/>
        </w:rPr>
        <w:t xml:space="preserve"> 패턴이다. 투수는 좌타자의 바깥쪽으로 떨어지는 궤적을 만들기 위해 </w:t>
      </w:r>
      <w:proofErr w:type="spellStart"/>
      <w:r w:rsidR="001B0B2B">
        <w:rPr>
          <w:rFonts w:hint="eastAsia"/>
        </w:rPr>
        <w:t>Offspeed</w:t>
      </w:r>
      <w:proofErr w:type="spellEnd"/>
      <w:r w:rsidR="001B0B2B">
        <w:rPr>
          <w:rFonts w:hint="eastAsia"/>
        </w:rPr>
        <w:t>(</w:t>
      </w:r>
      <w:proofErr w:type="spellStart"/>
      <w:r w:rsidR="001B0B2B">
        <w:rPr>
          <w:rFonts w:hint="eastAsia"/>
        </w:rPr>
        <w:t>스플리터</w:t>
      </w:r>
      <w:proofErr w:type="spellEnd"/>
      <w:r w:rsidR="001B0B2B">
        <w:rPr>
          <w:rFonts w:hint="eastAsia"/>
        </w:rPr>
        <w:t xml:space="preserve">/체인지업) 계열을 적극적으로 활용(0-2 카운트 참조)하였는데, 모델 역시 </w:t>
      </w:r>
      <w:proofErr w:type="spellStart"/>
      <w:r w:rsidR="001B0B2B">
        <w:rPr>
          <w:rFonts w:hint="eastAsia"/>
        </w:rPr>
        <w:t>히트맵의</w:t>
      </w:r>
      <w:proofErr w:type="spellEnd"/>
      <w:r w:rsidR="001B0B2B">
        <w:rPr>
          <w:rFonts w:hint="eastAsia"/>
        </w:rPr>
        <w:t xml:space="preserve"> 해당 영역에서 Breaking 계열보다 </w:t>
      </w:r>
      <w:proofErr w:type="spellStart"/>
      <w:r w:rsidR="001B0B2B">
        <w:rPr>
          <w:rFonts w:hint="eastAsia"/>
        </w:rPr>
        <w:t>Offspeed</w:t>
      </w:r>
      <w:proofErr w:type="spellEnd"/>
      <w:r w:rsidR="001B0B2B">
        <w:rPr>
          <w:rFonts w:hint="eastAsia"/>
        </w:rPr>
        <w:t xml:space="preserve"> 계열의 예측 비중을 높게 산출하며 투수의 주무기 활용 전략을 정확히 포착하였다.</w:t>
      </w:r>
    </w:p>
    <w:p w:rsidR="007207BB" w:rsidRDefault="001B0B2B" w:rsidP="0061659B">
      <w:r>
        <w:rPr>
          <w:rFonts w:hint="eastAsia"/>
        </w:rPr>
        <w:t xml:space="preserve">반면, 그림 </w:t>
      </w:r>
      <w:r w:rsidR="0061659B">
        <w:t>7</w:t>
      </w:r>
      <w:r w:rsidR="0061659B">
        <w:rPr>
          <w:rFonts w:hint="eastAsia"/>
        </w:rPr>
        <w:t>과</w:t>
      </w:r>
      <w:r>
        <w:rPr>
          <w:rFonts w:hint="eastAsia"/>
        </w:rPr>
        <w:t xml:space="preserve"> 그림 </w:t>
      </w:r>
      <w:r w:rsidR="0061659B">
        <w:t>8</w:t>
      </w:r>
      <w:r>
        <w:rPr>
          <w:rFonts w:hint="eastAsia"/>
        </w:rPr>
        <w:t xml:space="preserve">은 </w:t>
      </w:r>
      <w:proofErr w:type="spellStart"/>
      <w:r>
        <w:rPr>
          <w:rFonts w:hint="eastAsia"/>
        </w:rPr>
        <w:t>우타자를</w:t>
      </w:r>
      <w:proofErr w:type="spellEnd"/>
      <w:r>
        <w:rPr>
          <w:rFonts w:hint="eastAsia"/>
        </w:rPr>
        <w:t xml:space="preserve"> 상대로 한 결과이다. </w:t>
      </w:r>
      <w:proofErr w:type="spellStart"/>
      <w:r>
        <w:rPr>
          <w:rFonts w:hint="eastAsia"/>
        </w:rPr>
        <w:t>좌타자</w:t>
      </w:r>
      <w:proofErr w:type="spellEnd"/>
      <w:r>
        <w:rPr>
          <w:rFonts w:hint="eastAsia"/>
        </w:rPr>
        <w:t xml:space="preserve"> 상대 데이터와 비교했을 때 가장 두드러진 차이점은 Breaking(슬라이더/커브) 계열의 비중 증가이다. 그림 </w:t>
      </w:r>
      <w:r w:rsidR="00CC2F1D">
        <w:t>7</w:t>
      </w:r>
      <w:r>
        <w:rPr>
          <w:rFonts w:hint="eastAsia"/>
        </w:rPr>
        <w:t>(실제)</w:t>
      </w:r>
      <w:r w:rsidR="00CC2F1D">
        <w:rPr>
          <w:rFonts w:hint="eastAsia"/>
        </w:rPr>
        <w:t>을</w:t>
      </w:r>
      <w:r>
        <w:rPr>
          <w:rFonts w:hint="eastAsia"/>
        </w:rPr>
        <w:t xml:space="preserve"> 보면 투수는 </w:t>
      </w:r>
      <w:proofErr w:type="spellStart"/>
      <w:r>
        <w:rPr>
          <w:rFonts w:hint="eastAsia"/>
        </w:rPr>
        <w:t>우타자의</w:t>
      </w:r>
      <w:proofErr w:type="spellEnd"/>
      <w:r>
        <w:rPr>
          <w:rFonts w:hint="eastAsia"/>
        </w:rPr>
        <w:t xml:space="preserve"> 바깥쪽으로 휘어 나가는 슬라이더와 커브를 </w:t>
      </w:r>
      <w:proofErr w:type="spellStart"/>
      <w:r>
        <w:rPr>
          <w:rFonts w:hint="eastAsia"/>
        </w:rPr>
        <w:t>초구</w:t>
      </w:r>
      <w:proofErr w:type="spellEnd"/>
      <w:r>
        <w:rPr>
          <w:rFonts w:hint="eastAsia"/>
        </w:rPr>
        <w:t>(0-0)</w:t>
      </w:r>
      <w:proofErr w:type="spellStart"/>
      <w:r>
        <w:rPr>
          <w:rFonts w:hint="eastAsia"/>
        </w:rPr>
        <w:t>부터</w:t>
      </w:r>
      <w:proofErr w:type="spellEnd"/>
      <w:r>
        <w:rPr>
          <w:rFonts w:hint="eastAsia"/>
        </w:rPr>
        <w:t xml:space="preserve"> </w:t>
      </w:r>
      <w:proofErr w:type="spellStart"/>
      <w:r>
        <w:rPr>
          <w:rFonts w:hint="eastAsia"/>
        </w:rPr>
        <w:t>결정구</w:t>
      </w:r>
      <w:proofErr w:type="spellEnd"/>
      <w:r>
        <w:rPr>
          <w:rFonts w:hint="eastAsia"/>
        </w:rPr>
        <w:t xml:space="preserve">(0-2, 1-2)까지 폭넓게 구사하였다. 이에 대응하여 그림 </w:t>
      </w:r>
      <w:r w:rsidR="00CC2F1D">
        <w:t>8</w:t>
      </w:r>
      <w:r>
        <w:rPr>
          <w:rFonts w:hint="eastAsia"/>
        </w:rPr>
        <w:t xml:space="preserve">(예측)의 모델 결과에서도 </w:t>
      </w:r>
      <w:proofErr w:type="spellStart"/>
      <w:r>
        <w:rPr>
          <w:rFonts w:hint="eastAsia"/>
        </w:rPr>
        <w:t>Offspeed</w:t>
      </w:r>
      <w:proofErr w:type="spellEnd"/>
      <w:r>
        <w:rPr>
          <w:rFonts w:hint="eastAsia"/>
        </w:rPr>
        <w:t xml:space="preserve"> </w:t>
      </w:r>
      <w:proofErr w:type="spellStart"/>
      <w:r>
        <w:rPr>
          <w:rFonts w:hint="eastAsia"/>
        </w:rPr>
        <w:t>구종의</w:t>
      </w:r>
      <w:proofErr w:type="spellEnd"/>
      <w:r>
        <w:rPr>
          <w:rFonts w:hint="eastAsia"/>
        </w:rPr>
        <w:t xml:space="preserve"> 비중은 줄어들고, Breaking </w:t>
      </w:r>
      <w:proofErr w:type="spellStart"/>
      <w:r>
        <w:rPr>
          <w:rFonts w:hint="eastAsia"/>
        </w:rPr>
        <w:t>구종의</w:t>
      </w:r>
      <w:proofErr w:type="spellEnd"/>
      <w:r>
        <w:rPr>
          <w:rFonts w:hint="eastAsia"/>
        </w:rPr>
        <w:t xml:space="preserve"> 예측 색상이 </w:t>
      </w:r>
      <w:proofErr w:type="spellStart"/>
      <w:r>
        <w:rPr>
          <w:rFonts w:hint="eastAsia"/>
        </w:rPr>
        <w:t>짙어지는</w:t>
      </w:r>
      <w:proofErr w:type="spellEnd"/>
      <w:r>
        <w:rPr>
          <w:rFonts w:hint="eastAsia"/>
        </w:rPr>
        <w:t xml:space="preserve"> 패턴 변화가 뚜렷하게 확인되었다.</w:t>
      </w:r>
    </w:p>
    <w:p w:rsidR="00296F57" w:rsidRDefault="007207BB" w:rsidP="0061659B">
      <w:r>
        <w:rPr>
          <w:rFonts w:hint="eastAsia"/>
        </w:rPr>
        <w:t xml:space="preserve"> </w:t>
      </w:r>
      <w:r w:rsidR="001B0B2B">
        <w:rPr>
          <w:rFonts w:hint="eastAsia"/>
        </w:rPr>
        <w:t xml:space="preserve">결론적으로, 본 연구의 모델은 stand(타석 위치)라는 단일 변수의 변화만으로도 "좌타자에게는 </w:t>
      </w:r>
      <w:proofErr w:type="spellStart"/>
      <w:r w:rsidR="001B0B2B">
        <w:rPr>
          <w:rFonts w:hint="eastAsia"/>
        </w:rPr>
        <w:t>스플리터</w:t>
      </w:r>
      <w:proofErr w:type="spellEnd"/>
      <w:r w:rsidR="001B0B2B">
        <w:rPr>
          <w:rFonts w:hint="eastAsia"/>
        </w:rPr>
        <w:t>(</w:t>
      </w:r>
      <w:proofErr w:type="spellStart"/>
      <w:r w:rsidR="001B0B2B">
        <w:rPr>
          <w:rFonts w:hint="eastAsia"/>
        </w:rPr>
        <w:t>Offspeed</w:t>
      </w:r>
      <w:proofErr w:type="spellEnd"/>
      <w:r w:rsidR="001B0B2B">
        <w:rPr>
          <w:rFonts w:hint="eastAsia"/>
        </w:rPr>
        <w:t xml:space="preserve">), </w:t>
      </w:r>
      <w:proofErr w:type="spellStart"/>
      <w:r w:rsidR="001B0B2B">
        <w:rPr>
          <w:rFonts w:hint="eastAsia"/>
        </w:rPr>
        <w:t>우타자에게는</w:t>
      </w:r>
      <w:proofErr w:type="spellEnd"/>
      <w:r w:rsidR="001B0B2B">
        <w:rPr>
          <w:rFonts w:hint="eastAsia"/>
        </w:rPr>
        <w:t xml:space="preserve"> 슬라이더(Breaking)"라는 야마모토 </w:t>
      </w:r>
      <w:proofErr w:type="spellStart"/>
      <w:r w:rsidR="001B0B2B">
        <w:rPr>
          <w:rFonts w:hint="eastAsia"/>
        </w:rPr>
        <w:t>요시노부</w:t>
      </w:r>
      <w:proofErr w:type="spellEnd"/>
      <w:r w:rsidR="001B0B2B">
        <w:rPr>
          <w:rFonts w:hint="eastAsia"/>
        </w:rPr>
        <w:t xml:space="preserve"> 투수의 고유한 </w:t>
      </w:r>
      <w:proofErr w:type="spellStart"/>
      <w:r w:rsidR="001B0B2B">
        <w:rPr>
          <w:rFonts w:hint="eastAsia"/>
        </w:rPr>
        <w:t>플래툰</w:t>
      </w:r>
      <w:proofErr w:type="spellEnd"/>
      <w:r w:rsidR="001B0B2B">
        <w:rPr>
          <w:rFonts w:hint="eastAsia"/>
        </w:rPr>
        <w:t xml:space="preserve"> 전략을 스스로 식별하고, 상황에 맞는 최적의 </w:t>
      </w:r>
      <w:proofErr w:type="spellStart"/>
      <w:r w:rsidR="001B0B2B">
        <w:rPr>
          <w:rFonts w:hint="eastAsia"/>
        </w:rPr>
        <w:t>구종</w:t>
      </w:r>
      <w:proofErr w:type="spellEnd"/>
      <w:r w:rsidR="001B0B2B">
        <w:rPr>
          <w:rFonts w:hint="eastAsia"/>
        </w:rPr>
        <w:t xml:space="preserve"> 확률을 동적으로 조정할 수 있음을 입증하였다.</w:t>
      </w:r>
    </w:p>
    <w:p w:rsidR="00296F57" w:rsidRDefault="00296F57" w:rsidP="00296F57"/>
    <w:p w:rsidR="00296F57" w:rsidRPr="00296F57" w:rsidRDefault="00296F57" w:rsidP="00296F57">
      <w:pPr>
        <w:rPr>
          <w:rFonts w:ascii="굴림" w:eastAsia="굴림" w:hAnsi="굴림"/>
          <w:b/>
          <w:bCs/>
        </w:rPr>
      </w:pPr>
      <w:r w:rsidRPr="00296F57">
        <w:rPr>
          <w:rFonts w:ascii="굴림" w:eastAsia="굴림" w:hAnsi="굴림" w:hint="eastAsia"/>
          <w:b/>
          <w:bCs/>
        </w:rPr>
        <w:t>3</w:t>
      </w:r>
      <w:r w:rsidRPr="00296F57">
        <w:rPr>
          <w:rFonts w:ascii="굴림" w:eastAsia="굴림" w:hAnsi="굴림"/>
          <w:b/>
          <w:bCs/>
        </w:rPr>
        <w:t>.7.</w:t>
      </w:r>
      <w:r w:rsidRPr="00296F57">
        <w:rPr>
          <w:rFonts w:ascii="굴림" w:eastAsia="굴림" w:hAnsi="굴림" w:hint="eastAsia"/>
          <w:b/>
          <w:bCs/>
        </w:rPr>
        <w:t xml:space="preserve"> 주자 만루(Bases Loaded) 상황에서의 투구 패턴 분석 </w:t>
      </w:r>
    </w:p>
    <w:p w:rsidR="00327F21" w:rsidRDefault="007207BB" w:rsidP="00327F21">
      <w:r>
        <w:rPr>
          <w:rFonts w:hint="eastAsia"/>
        </w:rPr>
        <w:t xml:space="preserve"> </w:t>
      </w:r>
      <w:r w:rsidR="00327F21">
        <w:rPr>
          <w:rFonts w:hint="eastAsia"/>
        </w:rPr>
        <w:t xml:space="preserve">경기 중 가장 결정적인 순간인 주자 만루 상황에서는 실점을 막기 위한 투수의 투구 패턴이 평소와 확연히 달라진다. 폭투나 볼넷이 바로 실점으로 연결될 수 있기 때문에, 유인구보다는 제구가 확실한 </w:t>
      </w:r>
      <w:proofErr w:type="spellStart"/>
      <w:r w:rsidR="00327F21">
        <w:rPr>
          <w:rFonts w:hint="eastAsia"/>
        </w:rPr>
        <w:t>구종을</w:t>
      </w:r>
      <w:proofErr w:type="spellEnd"/>
      <w:r w:rsidR="00327F21">
        <w:rPr>
          <w:rFonts w:hint="eastAsia"/>
        </w:rPr>
        <w:t xml:space="preserve"> 선택하거나 병살타(Double Play)</w:t>
      </w:r>
      <w:proofErr w:type="spellStart"/>
      <w:r w:rsidR="00327F21">
        <w:rPr>
          <w:rFonts w:hint="eastAsia"/>
        </w:rPr>
        <w:t>를</w:t>
      </w:r>
      <w:proofErr w:type="spellEnd"/>
      <w:r w:rsidR="00327F21">
        <w:rPr>
          <w:rFonts w:hint="eastAsia"/>
        </w:rPr>
        <w:t xml:space="preserve"> 유도하려는 경향이 강하다. 본 연구에서는 모델이 이러한 위기 관리 능력을 학습했는지 검증하기 위해, 주자 만루 상황에서의 실제 투구 분포와 두 모델(Model 1, Model 2)의 예측 분포를 비교 분석하였다.</w:t>
      </w:r>
    </w:p>
    <w:p w:rsidR="00327F21" w:rsidRDefault="007207BB" w:rsidP="00327F21">
      <w:r>
        <w:rPr>
          <w:rFonts w:hint="eastAsia"/>
        </w:rPr>
        <w:t xml:space="preserve"> </w:t>
      </w:r>
      <w:r w:rsidR="00327F21">
        <w:rPr>
          <w:rFonts w:hint="eastAsia"/>
        </w:rPr>
        <w:t xml:space="preserve">[그림 9]는 만루 상황에서의 실제 투구 분포이며, [그림 10]은 세부 </w:t>
      </w:r>
      <w:proofErr w:type="spellStart"/>
      <w:r w:rsidR="00327F21">
        <w:rPr>
          <w:rFonts w:hint="eastAsia"/>
        </w:rPr>
        <w:t>구종</w:t>
      </w:r>
      <w:proofErr w:type="spellEnd"/>
      <w:r w:rsidR="00327F21">
        <w:rPr>
          <w:rFonts w:hint="eastAsia"/>
        </w:rPr>
        <w:t xml:space="preserve"> 예측 모델(Model 1), [그림 11]은 범주화 예측 모델(Model 2)의 결과이다.</w:t>
      </w:r>
    </w:p>
    <w:p w:rsidR="006A616F" w:rsidRPr="006A616F" w:rsidRDefault="006A616F" w:rsidP="00327F21">
      <w:r>
        <w:rPr>
          <w:noProof/>
        </w:rPr>
        <w:drawing>
          <wp:inline distT="0" distB="0" distL="0" distR="0" wp14:anchorId="05D0C626" wp14:editId="354E5142">
            <wp:extent cx="3176107" cy="1911927"/>
            <wp:effectExtent l="0" t="0" r="0" b="6350"/>
            <wp:docPr id="208689256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8277" cy="1919253"/>
                    </a:xfrm>
                    <a:prstGeom prst="rect">
                      <a:avLst/>
                    </a:prstGeom>
                    <a:noFill/>
                    <a:ln>
                      <a:noFill/>
                    </a:ln>
                  </pic:spPr>
                </pic:pic>
              </a:graphicData>
            </a:graphic>
          </wp:inline>
        </w:drawing>
      </w:r>
      <w:r w:rsidR="00461043">
        <w:rPr>
          <w:noProof/>
        </w:rPr>
        <w:lastRenderedPageBreak/>
        <w:drawing>
          <wp:inline distT="0" distB="0" distL="0" distR="0" wp14:anchorId="23BCDA3A" wp14:editId="1F0CB738">
            <wp:extent cx="3175635" cy="1911644"/>
            <wp:effectExtent l="0" t="0" r="0" b="6350"/>
            <wp:docPr id="5618566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23332" cy="1940356"/>
                    </a:xfrm>
                    <a:prstGeom prst="rect">
                      <a:avLst/>
                    </a:prstGeom>
                    <a:noFill/>
                    <a:ln>
                      <a:noFill/>
                    </a:ln>
                  </pic:spPr>
                </pic:pic>
              </a:graphicData>
            </a:graphic>
          </wp:inline>
        </w:drawing>
      </w:r>
    </w:p>
    <w:p w:rsidR="00296F57" w:rsidRDefault="00296F57" w:rsidP="00296F57">
      <w:pPr>
        <w:rPr>
          <w:rFonts w:ascii="굴림" w:eastAsia="굴림" w:hAnsi="굴림"/>
          <w:b/>
          <w:bCs/>
        </w:rPr>
      </w:pPr>
      <w:r w:rsidRPr="00296F57">
        <w:rPr>
          <w:rFonts w:ascii="굴림" w:eastAsia="굴림" w:hAnsi="굴림" w:hint="eastAsia"/>
          <w:b/>
          <w:bCs/>
        </w:rPr>
        <w:t xml:space="preserve">[그림 </w:t>
      </w:r>
      <w:r w:rsidR="0061659B">
        <w:rPr>
          <w:rFonts w:ascii="굴림" w:eastAsia="굴림" w:hAnsi="굴림"/>
          <w:b/>
          <w:bCs/>
        </w:rPr>
        <w:t>9</w:t>
      </w:r>
      <w:r w:rsidRPr="00296F57">
        <w:rPr>
          <w:rFonts w:ascii="굴림" w:eastAsia="굴림" w:hAnsi="굴림"/>
          <w:b/>
          <w:bCs/>
        </w:rPr>
        <w:t>]</w:t>
      </w:r>
      <w:r w:rsidRPr="00296F57">
        <w:rPr>
          <w:rFonts w:ascii="굴림" w:eastAsia="굴림" w:hAnsi="굴림" w:hint="eastAsia"/>
          <w:b/>
          <w:bCs/>
        </w:rPr>
        <w:t xml:space="preserve"> 주자 만루 시 실제 투구 분포(Actual)</w:t>
      </w:r>
    </w:p>
    <w:p w:rsidR="00DB53C2" w:rsidRDefault="006A616F" w:rsidP="00296F57">
      <w:pPr>
        <w:rPr>
          <w:rFonts w:ascii="굴림" w:eastAsia="굴림" w:hAnsi="굴림"/>
          <w:b/>
          <w:bCs/>
        </w:rPr>
      </w:pPr>
      <w:r>
        <w:rPr>
          <w:noProof/>
        </w:rPr>
        <w:drawing>
          <wp:inline distT="0" distB="0" distL="0" distR="0">
            <wp:extent cx="3175635" cy="1911643"/>
            <wp:effectExtent l="0" t="0" r="0" b="6350"/>
            <wp:docPr id="174493072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7567" cy="1912806"/>
                    </a:xfrm>
                    <a:prstGeom prst="rect">
                      <a:avLst/>
                    </a:prstGeom>
                    <a:noFill/>
                    <a:ln>
                      <a:noFill/>
                    </a:ln>
                  </pic:spPr>
                </pic:pic>
              </a:graphicData>
            </a:graphic>
          </wp:inline>
        </w:drawing>
      </w:r>
    </w:p>
    <w:p w:rsidR="00DB53C2" w:rsidRPr="00DB53C2" w:rsidRDefault="00DB53C2" w:rsidP="00296F57">
      <w:pPr>
        <w:rPr>
          <w:rFonts w:ascii="굴림" w:eastAsia="굴림" w:hAnsi="굴림"/>
          <w:b/>
          <w:bCs/>
        </w:rPr>
      </w:pPr>
      <w:r w:rsidRPr="00296F57">
        <w:rPr>
          <w:rFonts w:ascii="굴림" w:eastAsia="굴림" w:hAnsi="굴림" w:hint="eastAsia"/>
          <w:b/>
          <w:bCs/>
        </w:rPr>
        <w:t xml:space="preserve">[그림 </w:t>
      </w:r>
      <w:r>
        <w:rPr>
          <w:rFonts w:ascii="굴림" w:eastAsia="굴림" w:hAnsi="굴림"/>
          <w:b/>
          <w:bCs/>
        </w:rPr>
        <w:t>10</w:t>
      </w:r>
      <w:r w:rsidRPr="00296F57">
        <w:rPr>
          <w:rFonts w:ascii="굴림" w:eastAsia="굴림" w:hAnsi="굴림"/>
          <w:b/>
          <w:bCs/>
        </w:rPr>
        <w:t>]</w:t>
      </w:r>
      <w:r w:rsidRPr="00296F57">
        <w:rPr>
          <w:rFonts w:ascii="굴림" w:eastAsia="굴림" w:hAnsi="굴림" w:hint="eastAsia"/>
          <w:b/>
          <w:bCs/>
        </w:rPr>
        <w:t xml:space="preserve"> </w:t>
      </w:r>
      <w:r>
        <w:rPr>
          <w:rFonts w:ascii="굴림" w:eastAsia="굴림" w:hAnsi="굴림"/>
          <w:b/>
          <w:bCs/>
        </w:rPr>
        <w:t xml:space="preserve">Model </w:t>
      </w:r>
      <w:r w:rsidR="006A616F">
        <w:rPr>
          <w:rFonts w:ascii="굴림" w:eastAsia="굴림" w:hAnsi="굴림"/>
          <w:b/>
          <w:bCs/>
        </w:rPr>
        <w:t>1</w:t>
      </w:r>
      <w:r>
        <w:rPr>
          <w:rFonts w:ascii="굴림" w:eastAsia="굴림" w:hAnsi="굴림" w:hint="eastAsia"/>
          <w:b/>
          <w:bCs/>
        </w:rPr>
        <w:t xml:space="preserve">의 </w:t>
      </w:r>
      <w:r w:rsidRPr="00296F57">
        <w:rPr>
          <w:rFonts w:ascii="굴림" w:eastAsia="굴림" w:hAnsi="굴림" w:hint="eastAsia"/>
          <w:b/>
          <w:bCs/>
        </w:rPr>
        <w:t>주자 만루 시 모델 예측 분포(Predicted)</w:t>
      </w:r>
    </w:p>
    <w:p w:rsidR="00296F57" w:rsidRPr="0061659B" w:rsidRDefault="00DB53C2" w:rsidP="00296F57">
      <w:r>
        <w:rPr>
          <w:noProof/>
        </w:rPr>
        <w:drawing>
          <wp:inline distT="0" distB="0" distL="0" distR="0">
            <wp:extent cx="3175635" cy="1911643"/>
            <wp:effectExtent l="0" t="0" r="0" b="6350"/>
            <wp:docPr id="68205343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4929" cy="1917238"/>
                    </a:xfrm>
                    <a:prstGeom prst="rect">
                      <a:avLst/>
                    </a:prstGeom>
                    <a:noFill/>
                    <a:ln>
                      <a:noFill/>
                    </a:ln>
                  </pic:spPr>
                </pic:pic>
              </a:graphicData>
            </a:graphic>
          </wp:inline>
        </w:drawing>
      </w:r>
    </w:p>
    <w:p w:rsidR="00296F57" w:rsidRPr="00296F57" w:rsidRDefault="00296F57" w:rsidP="00296F57">
      <w:pPr>
        <w:rPr>
          <w:rFonts w:ascii="굴림" w:eastAsia="굴림" w:hAnsi="굴림"/>
          <w:b/>
          <w:bCs/>
        </w:rPr>
      </w:pPr>
      <w:r w:rsidRPr="00296F57">
        <w:rPr>
          <w:rFonts w:ascii="굴림" w:eastAsia="굴림" w:hAnsi="굴림" w:hint="eastAsia"/>
          <w:b/>
          <w:bCs/>
        </w:rPr>
        <w:t xml:space="preserve">[그림 </w:t>
      </w:r>
      <w:r w:rsidR="0061659B">
        <w:rPr>
          <w:rFonts w:ascii="굴림" w:eastAsia="굴림" w:hAnsi="굴림"/>
          <w:b/>
          <w:bCs/>
        </w:rPr>
        <w:t>1</w:t>
      </w:r>
      <w:r w:rsidR="00DB53C2">
        <w:rPr>
          <w:rFonts w:ascii="굴림" w:eastAsia="굴림" w:hAnsi="굴림"/>
          <w:b/>
          <w:bCs/>
        </w:rPr>
        <w:t>1</w:t>
      </w:r>
      <w:r w:rsidRPr="00296F57">
        <w:rPr>
          <w:rFonts w:ascii="굴림" w:eastAsia="굴림" w:hAnsi="굴림"/>
          <w:b/>
          <w:bCs/>
        </w:rPr>
        <w:t>]</w:t>
      </w:r>
      <w:r w:rsidRPr="00296F57">
        <w:rPr>
          <w:rFonts w:ascii="굴림" w:eastAsia="굴림" w:hAnsi="굴림" w:hint="eastAsia"/>
          <w:b/>
          <w:bCs/>
        </w:rPr>
        <w:t xml:space="preserve"> </w:t>
      </w:r>
      <w:r w:rsidR="00DB53C2">
        <w:rPr>
          <w:rFonts w:ascii="굴림" w:eastAsia="굴림" w:hAnsi="굴림"/>
          <w:b/>
          <w:bCs/>
        </w:rPr>
        <w:t>Model 2</w:t>
      </w:r>
      <w:r w:rsidR="00DB53C2">
        <w:rPr>
          <w:rFonts w:ascii="굴림" w:eastAsia="굴림" w:hAnsi="굴림" w:hint="eastAsia"/>
          <w:b/>
          <w:bCs/>
        </w:rPr>
        <w:t xml:space="preserve">의 </w:t>
      </w:r>
      <w:r w:rsidRPr="00296F57">
        <w:rPr>
          <w:rFonts w:ascii="굴림" w:eastAsia="굴림" w:hAnsi="굴림" w:hint="eastAsia"/>
          <w:b/>
          <w:bCs/>
        </w:rPr>
        <w:t>주자 만루 시 모델 예측 분포(Predicted)</w:t>
      </w:r>
    </w:p>
    <w:p w:rsidR="00296F57" w:rsidRPr="0061659B" w:rsidRDefault="00296F57" w:rsidP="00296F57"/>
    <w:p w:rsidR="00327F21" w:rsidRDefault="007207BB" w:rsidP="00327F21">
      <w:r>
        <w:rPr>
          <w:rFonts w:hint="eastAsia"/>
        </w:rPr>
        <w:t xml:space="preserve"> </w:t>
      </w:r>
      <w:r w:rsidR="00327F21">
        <w:rPr>
          <w:rFonts w:hint="eastAsia"/>
        </w:rPr>
        <w:t>우선 [그림 9](실제 데이터)</w:t>
      </w:r>
      <w:proofErr w:type="spellStart"/>
      <w:r w:rsidR="00327F21">
        <w:rPr>
          <w:rFonts w:hint="eastAsia"/>
        </w:rPr>
        <w:t>를</w:t>
      </w:r>
      <w:proofErr w:type="spellEnd"/>
      <w:r w:rsidR="00327F21">
        <w:rPr>
          <w:rFonts w:hint="eastAsia"/>
        </w:rPr>
        <w:t xml:space="preserve"> 살펴보면, 투수는 타자에게 유리한 카운트(2-0, 3-1)뿐만 아니라 투수가 유리한 카운트(0-2, 1-2)에서도 변화구(Breaking) 대신 Fastball(속구) 위주의 피칭 디자인을 가져가는 것이 확인된다. 이는 제구 난조로 인한 밀어내기 실점을 방지하기 위해 투수가 공격적으로 스트라이크 존을 공략했음을 의미한다.</w:t>
      </w:r>
    </w:p>
    <w:p w:rsidR="00327F21" w:rsidRDefault="007207BB" w:rsidP="00327F21">
      <w:r>
        <w:rPr>
          <w:rFonts w:hint="eastAsia"/>
        </w:rPr>
        <w:t xml:space="preserve"> </w:t>
      </w:r>
      <w:r w:rsidR="00327F21">
        <w:rPr>
          <w:rFonts w:hint="eastAsia"/>
        </w:rPr>
        <w:t xml:space="preserve">이에 대해 세부 </w:t>
      </w:r>
      <w:proofErr w:type="spellStart"/>
      <w:r w:rsidR="00327F21">
        <w:rPr>
          <w:rFonts w:hint="eastAsia"/>
        </w:rPr>
        <w:t>구종을</w:t>
      </w:r>
      <w:proofErr w:type="spellEnd"/>
      <w:r w:rsidR="00327F21">
        <w:rPr>
          <w:rFonts w:hint="eastAsia"/>
        </w:rPr>
        <w:t xml:space="preserve"> 예측한 [그림 10](Model 1)을 분석해보면, 전반적으로 Fastball 계열을 예측하고는 있으나 </w:t>
      </w:r>
      <w:proofErr w:type="spellStart"/>
      <w:r w:rsidR="00327F21">
        <w:rPr>
          <w:rFonts w:hint="eastAsia"/>
        </w:rPr>
        <w:t>히트맵의</w:t>
      </w:r>
      <w:proofErr w:type="spellEnd"/>
      <w:r w:rsidR="00327F21">
        <w:rPr>
          <w:rFonts w:hint="eastAsia"/>
        </w:rPr>
        <w:t xml:space="preserve"> 색상이 상대적으로 옅거나 확률이 분산되는 경향을 보였다. 이는 만루라는 특수 상황에서 데이</w:t>
      </w:r>
      <w:r w:rsidR="00327F21">
        <w:rPr>
          <w:rFonts w:hint="eastAsia"/>
        </w:rPr>
        <w:t xml:space="preserve">터가 희소한 탓에, 모델이 </w:t>
      </w:r>
      <w:proofErr w:type="spellStart"/>
      <w:r w:rsidR="00327F21">
        <w:rPr>
          <w:rFonts w:hint="eastAsia"/>
        </w:rPr>
        <w:t>포심</w:t>
      </w:r>
      <w:proofErr w:type="spellEnd"/>
      <w:r w:rsidR="00327F21">
        <w:rPr>
          <w:rFonts w:hint="eastAsia"/>
        </w:rPr>
        <w:t xml:space="preserve">(FF), </w:t>
      </w:r>
      <w:proofErr w:type="spellStart"/>
      <w:r w:rsidR="00327F21">
        <w:rPr>
          <w:rFonts w:hint="eastAsia"/>
        </w:rPr>
        <w:t>싱커</w:t>
      </w:r>
      <w:proofErr w:type="spellEnd"/>
      <w:r w:rsidR="00327F21">
        <w:rPr>
          <w:rFonts w:hint="eastAsia"/>
        </w:rPr>
        <w:t xml:space="preserve">(SI), 커터(FC) 등 세부 </w:t>
      </w:r>
      <w:proofErr w:type="spellStart"/>
      <w:r w:rsidR="00327F21">
        <w:rPr>
          <w:rFonts w:hint="eastAsia"/>
        </w:rPr>
        <w:t>구종</w:t>
      </w:r>
      <w:proofErr w:type="spellEnd"/>
      <w:r w:rsidR="00327F21">
        <w:rPr>
          <w:rFonts w:hint="eastAsia"/>
        </w:rPr>
        <w:t xml:space="preserve"> 간의 미세한 차이를 구분하는 데 불확실성을 겪고 있음을 나타낸다.</w:t>
      </w:r>
    </w:p>
    <w:p w:rsidR="00327F21" w:rsidRDefault="007207BB" w:rsidP="00327F21">
      <w:r>
        <w:rPr>
          <w:rFonts w:hint="eastAsia"/>
        </w:rPr>
        <w:t xml:space="preserve"> </w:t>
      </w:r>
      <w:r w:rsidR="00327F21">
        <w:rPr>
          <w:rFonts w:hint="eastAsia"/>
        </w:rPr>
        <w:t xml:space="preserve">반면, </w:t>
      </w:r>
      <w:proofErr w:type="spellStart"/>
      <w:r w:rsidR="00327F21">
        <w:rPr>
          <w:rFonts w:hint="eastAsia"/>
        </w:rPr>
        <w:t>구종을</w:t>
      </w:r>
      <w:proofErr w:type="spellEnd"/>
      <w:r w:rsidR="00327F21">
        <w:rPr>
          <w:rFonts w:hint="eastAsia"/>
        </w:rPr>
        <w:t xml:space="preserve"> </w:t>
      </w:r>
      <w:proofErr w:type="spellStart"/>
      <w:r w:rsidR="00327F21">
        <w:rPr>
          <w:rFonts w:hint="eastAsia"/>
        </w:rPr>
        <w:t>범주화한</w:t>
      </w:r>
      <w:proofErr w:type="spellEnd"/>
      <w:r w:rsidR="00327F21">
        <w:rPr>
          <w:rFonts w:hint="eastAsia"/>
        </w:rPr>
        <w:t xml:space="preserve"> [그림 11](Model 2)은 [그림 9]의 실제 분포와 매우 유사하게 전체 볼카운트 영역에서 짙은 색상의 Fastball 승부를 예측하였다. Model 2는 세부 </w:t>
      </w:r>
      <w:proofErr w:type="spellStart"/>
      <w:r w:rsidR="00327F21">
        <w:rPr>
          <w:rFonts w:hint="eastAsia"/>
        </w:rPr>
        <w:t>구종</w:t>
      </w:r>
      <w:proofErr w:type="spellEnd"/>
      <w:r w:rsidR="00327F21">
        <w:rPr>
          <w:rFonts w:hint="eastAsia"/>
        </w:rPr>
        <w:t xml:space="preserve"> 간의 노이즈를 제거함으로써, '위기 상황에서는 공격적으로 속구를 던진다'는 투수의 핵심 전략을 훨씬 더 명확하고 높은 확률로 포착해 냈다.</w:t>
      </w:r>
    </w:p>
    <w:p w:rsidR="006A616F" w:rsidRDefault="007207BB" w:rsidP="00327F21">
      <w:r>
        <w:rPr>
          <w:rFonts w:hint="eastAsia"/>
        </w:rPr>
        <w:t xml:space="preserve"> </w:t>
      </w:r>
      <w:r w:rsidR="00327F21">
        <w:rPr>
          <w:rFonts w:hint="eastAsia"/>
        </w:rPr>
        <w:t xml:space="preserve">특히 [그림 11]은 실제 데이터(그림 9)에서 표본이 부족하여 </w:t>
      </w:r>
      <w:proofErr w:type="spellStart"/>
      <w:r w:rsidR="00327F21">
        <w:rPr>
          <w:rFonts w:hint="eastAsia"/>
        </w:rPr>
        <w:t>비어있는</w:t>
      </w:r>
      <w:proofErr w:type="spellEnd"/>
      <w:r w:rsidR="00327F21">
        <w:rPr>
          <w:rFonts w:hint="eastAsia"/>
        </w:rPr>
        <w:t xml:space="preserve"> 볼카운트 구간에 대해서도, 주변 패턴을 학습하여 Fastball 중심의 일관된 전략을 합리적으로 추론해 냈다. 결론적으로, Model 2는 Model 1에 비해 데이터 희소성 문제를 효과적으로 극복하고 투수의 위기 관리 패턴을 정확히 재현함으로써, 실전에서의 활용 가치가 더 높음을 입증하였다.</w:t>
      </w:r>
    </w:p>
    <w:p w:rsidR="00327F21" w:rsidRPr="00327F21" w:rsidRDefault="00327F21" w:rsidP="00327F21"/>
    <w:p w:rsidR="004263E2" w:rsidRDefault="004263E2" w:rsidP="004263E2">
      <w:r w:rsidRPr="004263E2">
        <w:rPr>
          <w:rFonts w:ascii="굴림" w:eastAsia="굴림" w:hAnsi="굴림" w:hint="eastAsia"/>
          <w:b/>
          <w:bCs/>
        </w:rPr>
        <w:t>3.8 복합 상황(볼카운트 × 주자 × 타석)에서의 예측 정확도 비교</w:t>
      </w:r>
      <w:r>
        <w:rPr>
          <w:rFonts w:hint="eastAsia"/>
        </w:rPr>
        <w:t xml:space="preserve"> </w:t>
      </w:r>
    </w:p>
    <w:p w:rsidR="004263E2" w:rsidRDefault="007207BB" w:rsidP="004263E2">
      <w:r>
        <w:rPr>
          <w:rFonts w:hint="eastAsia"/>
        </w:rPr>
        <w:t xml:space="preserve"> </w:t>
      </w:r>
      <w:r w:rsidR="00461043" w:rsidRPr="00461043">
        <w:rPr>
          <w:rFonts w:hint="eastAsia"/>
        </w:rPr>
        <w:t>본 연구의 마지막 검증 단계로, 경기 중 발생할 수 있는 가장 복잡한 상황 조합인 '볼카운트', '주자 상황(Base State)', '타자 스탠스'의 3차원 조합에 따른 모델의 예측 정확도를 분석하였다. 이는 모델이 다양한 경기 양상 속에서도 강건함(Robustness)을 유지하는지 확인하기 위함이다.</w:t>
      </w:r>
    </w:p>
    <w:p w:rsidR="00461043" w:rsidRDefault="00461043" w:rsidP="004263E2">
      <w:r>
        <w:rPr>
          <w:noProof/>
        </w:rPr>
        <w:drawing>
          <wp:inline distT="0" distB="0" distL="0" distR="0" wp14:anchorId="5DC67C58" wp14:editId="229D2073">
            <wp:extent cx="3262745" cy="1923714"/>
            <wp:effectExtent l="0" t="0" r="1270" b="0"/>
            <wp:docPr id="17850351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97491" cy="1944200"/>
                    </a:xfrm>
                    <a:prstGeom prst="rect">
                      <a:avLst/>
                    </a:prstGeom>
                    <a:noFill/>
                    <a:ln>
                      <a:noFill/>
                    </a:ln>
                  </pic:spPr>
                </pic:pic>
              </a:graphicData>
            </a:graphic>
          </wp:inline>
        </w:drawing>
      </w:r>
    </w:p>
    <w:p w:rsidR="004263E2" w:rsidRPr="004263E2" w:rsidRDefault="004263E2" w:rsidP="004263E2">
      <w:pPr>
        <w:rPr>
          <w:rFonts w:ascii="굴림" w:eastAsia="굴림" w:hAnsi="굴림"/>
          <w:b/>
          <w:bCs/>
        </w:rPr>
      </w:pPr>
      <w:r w:rsidRPr="004263E2">
        <w:rPr>
          <w:rFonts w:ascii="굴림" w:eastAsia="굴림" w:hAnsi="굴림"/>
          <w:b/>
          <w:bCs/>
        </w:rPr>
        <w:t>[</w:t>
      </w:r>
      <w:r w:rsidRPr="004263E2">
        <w:rPr>
          <w:rFonts w:ascii="굴림" w:eastAsia="굴림" w:hAnsi="굴림" w:hint="eastAsia"/>
          <w:b/>
          <w:bCs/>
        </w:rPr>
        <w:t>그림 1</w:t>
      </w:r>
      <w:r w:rsidR="00327F21">
        <w:rPr>
          <w:rFonts w:ascii="굴림" w:eastAsia="굴림" w:hAnsi="굴림"/>
          <w:b/>
          <w:bCs/>
        </w:rPr>
        <w:t>2</w:t>
      </w:r>
      <w:r w:rsidRPr="004263E2">
        <w:rPr>
          <w:rFonts w:ascii="굴림" w:eastAsia="굴림" w:hAnsi="굴림"/>
          <w:b/>
          <w:bCs/>
        </w:rPr>
        <w:t>]</w:t>
      </w:r>
      <w:r w:rsidRPr="004263E2">
        <w:rPr>
          <w:rFonts w:ascii="굴림" w:eastAsia="굴림" w:hAnsi="굴림" w:hint="eastAsia"/>
          <w:b/>
          <w:bCs/>
        </w:rPr>
        <w:t xml:space="preserve"> Model 1의 </w:t>
      </w:r>
      <w:proofErr w:type="spellStart"/>
      <w:r w:rsidRPr="004263E2">
        <w:rPr>
          <w:rFonts w:ascii="굴림" w:eastAsia="굴림" w:hAnsi="굴림" w:hint="eastAsia"/>
          <w:b/>
          <w:bCs/>
        </w:rPr>
        <w:t>좌타자</w:t>
      </w:r>
      <w:proofErr w:type="spellEnd"/>
      <w:r w:rsidRPr="004263E2">
        <w:rPr>
          <w:rFonts w:ascii="굴림" w:eastAsia="굴림" w:hAnsi="굴림" w:hint="eastAsia"/>
          <w:b/>
          <w:bCs/>
        </w:rPr>
        <w:t xml:space="preserve">/주자 </w:t>
      </w:r>
      <w:proofErr w:type="spellStart"/>
      <w:r w:rsidRPr="004263E2">
        <w:rPr>
          <w:rFonts w:ascii="굴림" w:eastAsia="굴림" w:hAnsi="굴림" w:hint="eastAsia"/>
          <w:b/>
          <w:bCs/>
        </w:rPr>
        <w:t>상황별</w:t>
      </w:r>
      <w:proofErr w:type="spellEnd"/>
      <w:r w:rsidRPr="004263E2">
        <w:rPr>
          <w:rFonts w:ascii="굴림" w:eastAsia="굴림" w:hAnsi="굴림" w:hint="eastAsia"/>
          <w:b/>
          <w:bCs/>
        </w:rPr>
        <w:t xml:space="preserve"> 예측 정확도</w:t>
      </w:r>
      <w:r w:rsidR="00461043">
        <w:rPr>
          <w:noProof/>
        </w:rPr>
        <w:drawing>
          <wp:inline distT="0" distB="0" distL="0" distR="0" wp14:anchorId="1BCDEEFB" wp14:editId="4655CBAE">
            <wp:extent cx="3284855" cy="1709420"/>
            <wp:effectExtent l="0" t="0" r="4445" b="5080"/>
            <wp:docPr id="13414299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84855" cy="1709420"/>
                    </a:xfrm>
                    <a:prstGeom prst="rect">
                      <a:avLst/>
                    </a:prstGeom>
                    <a:noFill/>
                    <a:ln>
                      <a:noFill/>
                    </a:ln>
                  </pic:spPr>
                </pic:pic>
              </a:graphicData>
            </a:graphic>
          </wp:inline>
        </w:drawing>
      </w:r>
      <w:r w:rsidRPr="004263E2">
        <w:rPr>
          <w:rFonts w:ascii="굴림" w:eastAsia="굴림" w:hAnsi="굴림" w:hint="eastAsia"/>
          <w:b/>
          <w:bCs/>
        </w:rPr>
        <w:t xml:space="preserve"> </w:t>
      </w:r>
    </w:p>
    <w:p w:rsidR="004263E2" w:rsidRDefault="004263E2" w:rsidP="004263E2">
      <w:r w:rsidRPr="004263E2">
        <w:rPr>
          <w:rFonts w:ascii="굴림" w:eastAsia="굴림" w:hAnsi="굴림" w:hint="eastAsia"/>
          <w:b/>
          <w:bCs/>
        </w:rPr>
        <w:t>[그림 1</w:t>
      </w:r>
      <w:r w:rsidR="00327F21">
        <w:rPr>
          <w:rFonts w:ascii="굴림" w:eastAsia="굴림" w:hAnsi="굴림"/>
          <w:b/>
          <w:bCs/>
        </w:rPr>
        <w:t>3</w:t>
      </w:r>
      <w:r w:rsidRPr="004263E2">
        <w:rPr>
          <w:rFonts w:ascii="굴림" w:eastAsia="굴림" w:hAnsi="굴림"/>
          <w:b/>
          <w:bCs/>
        </w:rPr>
        <w:t>]</w:t>
      </w:r>
      <w:r w:rsidRPr="004263E2">
        <w:rPr>
          <w:rFonts w:ascii="굴림" w:eastAsia="굴림" w:hAnsi="굴림" w:hint="eastAsia"/>
          <w:b/>
          <w:bCs/>
        </w:rPr>
        <w:t xml:space="preserve"> Model 2의 </w:t>
      </w:r>
      <w:proofErr w:type="spellStart"/>
      <w:r w:rsidRPr="004263E2">
        <w:rPr>
          <w:rFonts w:ascii="굴림" w:eastAsia="굴림" w:hAnsi="굴림" w:hint="eastAsia"/>
          <w:b/>
          <w:bCs/>
        </w:rPr>
        <w:t>좌타자</w:t>
      </w:r>
      <w:proofErr w:type="spellEnd"/>
      <w:r w:rsidRPr="004263E2">
        <w:rPr>
          <w:rFonts w:ascii="굴림" w:eastAsia="굴림" w:hAnsi="굴림" w:hint="eastAsia"/>
          <w:b/>
          <w:bCs/>
        </w:rPr>
        <w:t xml:space="preserve">/주자 </w:t>
      </w:r>
      <w:proofErr w:type="spellStart"/>
      <w:r w:rsidRPr="004263E2">
        <w:rPr>
          <w:rFonts w:ascii="굴림" w:eastAsia="굴림" w:hAnsi="굴림" w:hint="eastAsia"/>
          <w:b/>
          <w:bCs/>
        </w:rPr>
        <w:t>상황별</w:t>
      </w:r>
      <w:proofErr w:type="spellEnd"/>
      <w:r w:rsidRPr="004263E2">
        <w:rPr>
          <w:rFonts w:ascii="굴림" w:eastAsia="굴림" w:hAnsi="굴림" w:hint="eastAsia"/>
          <w:b/>
          <w:bCs/>
        </w:rPr>
        <w:t xml:space="preserve"> 예측 정확도</w:t>
      </w:r>
    </w:p>
    <w:p w:rsidR="004263E2" w:rsidRDefault="004263E2" w:rsidP="004263E2"/>
    <w:p w:rsidR="00461043" w:rsidRDefault="007207BB" w:rsidP="00461043">
      <w:r>
        <w:rPr>
          <w:rFonts w:hint="eastAsia"/>
        </w:rPr>
        <w:t xml:space="preserve"> </w:t>
      </w:r>
      <w:r w:rsidR="00461043">
        <w:rPr>
          <w:rFonts w:hint="eastAsia"/>
        </w:rPr>
        <w:t xml:space="preserve">두 </w:t>
      </w:r>
      <w:proofErr w:type="spellStart"/>
      <w:r w:rsidR="00461043">
        <w:rPr>
          <w:rFonts w:hint="eastAsia"/>
        </w:rPr>
        <w:t>히트맵을</w:t>
      </w:r>
      <w:proofErr w:type="spellEnd"/>
      <w:r w:rsidR="00461043">
        <w:rPr>
          <w:rFonts w:hint="eastAsia"/>
        </w:rPr>
        <w:t xml:space="preserve"> 비교 분석한 결과는 다음과 같다. 우선 그</w:t>
      </w:r>
      <w:r w:rsidR="00461043">
        <w:rPr>
          <w:rFonts w:hint="eastAsia"/>
        </w:rPr>
        <w:lastRenderedPageBreak/>
        <w:t>림 1</w:t>
      </w:r>
      <w:r w:rsidR="00327F21">
        <w:t>2</w:t>
      </w:r>
      <w:r w:rsidR="00461043">
        <w:rPr>
          <w:rFonts w:hint="eastAsia"/>
        </w:rPr>
        <w:t xml:space="preserve">(Model 1, 파란색)을 살펴보면, 주자가 없는 상황(Empty)에서는 비교적 높은 정확도를 보이나, 주자가 </w:t>
      </w:r>
      <w:proofErr w:type="spellStart"/>
      <w:r w:rsidR="00461043">
        <w:rPr>
          <w:rFonts w:hint="eastAsia"/>
        </w:rPr>
        <w:t>루상에</w:t>
      </w:r>
      <w:proofErr w:type="spellEnd"/>
      <w:r w:rsidR="00461043">
        <w:rPr>
          <w:rFonts w:hint="eastAsia"/>
        </w:rPr>
        <w:t xml:space="preserve"> 나가는 순간부터 예측 정확도가 급격히 하락하여 </w:t>
      </w:r>
      <w:proofErr w:type="spellStart"/>
      <w:r w:rsidR="00461043">
        <w:rPr>
          <w:rFonts w:hint="eastAsia"/>
        </w:rPr>
        <w:t>히트맵의</w:t>
      </w:r>
      <w:proofErr w:type="spellEnd"/>
      <w:r w:rsidR="00461043">
        <w:rPr>
          <w:rFonts w:hint="eastAsia"/>
        </w:rPr>
        <w:t xml:space="preserve"> 색상이 </w:t>
      </w:r>
      <w:proofErr w:type="spellStart"/>
      <w:r w:rsidR="00461043">
        <w:rPr>
          <w:rFonts w:hint="eastAsia"/>
        </w:rPr>
        <w:t>옅어지거나</w:t>
      </w:r>
      <w:proofErr w:type="spellEnd"/>
      <w:r w:rsidR="00461043">
        <w:rPr>
          <w:rFonts w:hint="eastAsia"/>
        </w:rPr>
        <w:t xml:space="preserve"> 공백이 발생하는 현상이 관찰된다. 이는 세부 </w:t>
      </w:r>
      <w:proofErr w:type="spellStart"/>
      <w:r w:rsidR="00461043">
        <w:rPr>
          <w:rFonts w:hint="eastAsia"/>
        </w:rPr>
        <w:t>구종</w:t>
      </w:r>
      <w:proofErr w:type="spellEnd"/>
      <w:r w:rsidR="00461043">
        <w:rPr>
          <w:rFonts w:hint="eastAsia"/>
        </w:rPr>
        <w:t xml:space="preserve"> 단위의 모델이 복잡한 상황 변수와 결합될 때 데이터 희소성(Sparsity) 문제에 취약함을 보여준다.</w:t>
      </w:r>
    </w:p>
    <w:p w:rsidR="00461043" w:rsidRDefault="007207BB" w:rsidP="00461043">
      <w:r>
        <w:rPr>
          <w:rFonts w:hint="eastAsia"/>
        </w:rPr>
        <w:t xml:space="preserve"> </w:t>
      </w:r>
      <w:r w:rsidR="00461043">
        <w:rPr>
          <w:rFonts w:hint="eastAsia"/>
        </w:rPr>
        <w:t>다음으로 그림 1</w:t>
      </w:r>
      <w:r w:rsidR="00327F21">
        <w:t>3</w:t>
      </w:r>
      <w:r w:rsidR="00461043">
        <w:rPr>
          <w:rFonts w:hint="eastAsia"/>
        </w:rPr>
        <w:t>(Model 2, 붉은색)</w:t>
      </w:r>
      <w:proofErr w:type="spellStart"/>
      <w:r w:rsidR="00461043">
        <w:rPr>
          <w:rFonts w:hint="eastAsia"/>
        </w:rPr>
        <w:t>를</w:t>
      </w:r>
      <w:proofErr w:type="spellEnd"/>
      <w:r w:rsidR="00461043">
        <w:rPr>
          <w:rFonts w:hint="eastAsia"/>
        </w:rPr>
        <w:t xml:space="preserve"> 살펴보면, 전반적인 성능 향상에도 불구하고 여전히 붉은색(정확도 0.0)</w:t>
      </w:r>
      <w:proofErr w:type="spellStart"/>
      <w:r w:rsidR="00461043">
        <w:rPr>
          <w:rFonts w:hint="eastAsia"/>
        </w:rPr>
        <w:t>으로</w:t>
      </w:r>
      <w:proofErr w:type="spellEnd"/>
      <w:r w:rsidR="00461043">
        <w:rPr>
          <w:rFonts w:hint="eastAsia"/>
        </w:rPr>
        <w:t xml:space="preserve"> 표시되는 영역이 존재함을 확인할 수 있다. 특히 주자가 득점권에 있는 특정 볼카운트 상황에서 붉은색 영역이 나타나는데, 이는 </w:t>
      </w:r>
      <w:proofErr w:type="spellStart"/>
      <w:r w:rsidR="00461043">
        <w:rPr>
          <w:rFonts w:hint="eastAsia"/>
        </w:rPr>
        <w:t>구종</w:t>
      </w:r>
      <w:proofErr w:type="spellEnd"/>
      <w:r w:rsidR="00461043">
        <w:rPr>
          <w:rFonts w:hint="eastAsia"/>
        </w:rPr>
        <w:t xml:space="preserve"> 범주화 전략을 적용했음에도 불구하고 '</w:t>
      </w:r>
      <w:proofErr w:type="spellStart"/>
      <w:r w:rsidR="00461043">
        <w:rPr>
          <w:rFonts w:hint="eastAsia"/>
        </w:rPr>
        <w:t>좌타자</w:t>
      </w:r>
      <w:proofErr w:type="spellEnd"/>
      <w:r w:rsidR="00461043">
        <w:rPr>
          <w:rFonts w:hint="eastAsia"/>
        </w:rPr>
        <w:t xml:space="preserve"> + </w:t>
      </w:r>
      <w:proofErr w:type="spellStart"/>
      <w:r w:rsidR="00461043">
        <w:rPr>
          <w:rFonts w:hint="eastAsia"/>
        </w:rPr>
        <w:t>득점권</w:t>
      </w:r>
      <w:proofErr w:type="spellEnd"/>
      <w:r w:rsidR="00461043">
        <w:rPr>
          <w:rFonts w:hint="eastAsia"/>
        </w:rPr>
        <w:t xml:space="preserve"> + 특정 카운트'와 같이 샘플 수가 극도로 적은 희귀 상황(Rare Case)에서는 모델이 충분한 학습 패턴을 확보하지 못했음을 시사한다.</w:t>
      </w:r>
    </w:p>
    <w:p w:rsidR="00461043" w:rsidRDefault="007207BB" w:rsidP="00461043">
      <w:r>
        <w:rPr>
          <w:rFonts w:hint="eastAsia"/>
        </w:rPr>
        <w:t xml:space="preserve"> </w:t>
      </w:r>
      <w:r w:rsidR="00461043">
        <w:rPr>
          <w:rFonts w:hint="eastAsia"/>
        </w:rPr>
        <w:t>하지만 Model 1과 비교했을 때, Model 2는 주자가 없는 상황(Empty)과 1루 상황 등 빈도가 높은 영역에서 더 높은 밀도의 정확도를 유지하고 있다. 결론적으로 범주화 전략은 일반적인 경기 상황에서의 예측 신뢰도를 크게 높여주지만, 데이터가 부족한 특수 상황에서의 예측 실패를 완전히 보완하기 위해서는 향후 데이터 증강(Data Augmentation)이나 추가적인 시즌 데이터 확보가 필요함을 알 수 있다.</w:t>
      </w:r>
    </w:p>
    <w:p w:rsidR="00461043" w:rsidRDefault="00461043" w:rsidP="00461043"/>
    <w:p w:rsidR="00461043" w:rsidRDefault="00461043" w:rsidP="00461043">
      <w:r w:rsidRPr="00461043">
        <w:rPr>
          <w:rFonts w:ascii="굴림" w:eastAsia="굴림" w:hAnsi="굴림" w:hint="eastAsia"/>
          <w:b/>
          <w:bCs/>
        </w:rPr>
        <w:t xml:space="preserve">3.9 타자 유형별 추천 </w:t>
      </w:r>
      <w:proofErr w:type="spellStart"/>
      <w:r w:rsidRPr="00461043">
        <w:rPr>
          <w:rFonts w:ascii="굴림" w:eastAsia="굴림" w:hAnsi="굴림" w:hint="eastAsia"/>
          <w:b/>
          <w:bCs/>
        </w:rPr>
        <w:t>구종</w:t>
      </w:r>
      <w:proofErr w:type="spellEnd"/>
      <w:r w:rsidRPr="00461043">
        <w:rPr>
          <w:rFonts w:ascii="굴림" w:eastAsia="굴림" w:hAnsi="굴림" w:hint="eastAsia"/>
          <w:b/>
          <w:bCs/>
        </w:rPr>
        <w:t xml:space="preserve"> 전략 시각화 (Actionable Strategy Sheet)</w:t>
      </w:r>
      <w:r>
        <w:rPr>
          <w:rFonts w:hint="eastAsia"/>
        </w:rPr>
        <w:t xml:space="preserve"> </w:t>
      </w:r>
    </w:p>
    <w:p w:rsidR="00461043" w:rsidRDefault="007207BB" w:rsidP="00461043">
      <w:r>
        <w:rPr>
          <w:rFonts w:hint="eastAsia"/>
        </w:rPr>
        <w:t xml:space="preserve"> </w:t>
      </w:r>
      <w:r w:rsidR="00461043">
        <w:rPr>
          <w:rFonts w:hint="eastAsia"/>
        </w:rPr>
        <w:t xml:space="preserve">본 연구의 최종 목표는 기계학습 모델의 예측 결과를 실제 경기 현장에서 활용 가능한 형태의 정보로 가공하는 것이다. 이를 위해 앙상블 모델이 산출한 볼카운트별/타자 유형별 최적 </w:t>
      </w:r>
      <w:proofErr w:type="spellStart"/>
      <w:r w:rsidR="00461043">
        <w:rPr>
          <w:rFonts w:hint="eastAsia"/>
        </w:rPr>
        <w:t>구종을</w:t>
      </w:r>
      <w:proofErr w:type="spellEnd"/>
      <w:r w:rsidR="00461043">
        <w:rPr>
          <w:rFonts w:hint="eastAsia"/>
        </w:rPr>
        <w:t xml:space="preserve"> 영문 기반의 '전략 시트(Strategy Sheet)'로 </w:t>
      </w:r>
      <w:proofErr w:type="spellStart"/>
      <w:r w:rsidR="00461043">
        <w:rPr>
          <w:rFonts w:hint="eastAsia"/>
        </w:rPr>
        <w:t>시각화하였다</w:t>
      </w:r>
      <w:proofErr w:type="spellEnd"/>
      <w:r w:rsidR="00461043">
        <w:rPr>
          <w:rFonts w:hint="eastAsia"/>
        </w:rPr>
        <w:t>.</w:t>
      </w:r>
    </w:p>
    <w:p w:rsidR="00874511" w:rsidRDefault="00874511" w:rsidP="00461043">
      <w:pPr>
        <w:rPr>
          <w:rFonts w:ascii="굴림" w:eastAsia="굴림" w:hAnsi="굴림"/>
          <w:b/>
          <w:bCs/>
        </w:rPr>
      </w:pPr>
      <w:r w:rsidRPr="00874511">
        <w:rPr>
          <w:rFonts w:ascii="굴림" w:eastAsia="굴림" w:hAnsi="굴림"/>
          <w:b/>
          <w:bCs/>
          <w:noProof/>
        </w:rPr>
        <w:drawing>
          <wp:inline distT="0" distB="0" distL="0" distR="0">
            <wp:extent cx="3284855" cy="1657350"/>
            <wp:effectExtent l="0" t="0" r="4445" b="6350"/>
            <wp:docPr id="176358743"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59097"/>
                    <a:stretch/>
                  </pic:blipFill>
                  <pic:spPr bwMode="auto">
                    <a:xfrm>
                      <a:off x="0" y="0"/>
                      <a:ext cx="3284855" cy="1657350"/>
                    </a:xfrm>
                    <a:prstGeom prst="rect">
                      <a:avLst/>
                    </a:prstGeom>
                    <a:noFill/>
                    <a:ln>
                      <a:noFill/>
                    </a:ln>
                    <a:extLst>
                      <a:ext uri="{53640926-AAD7-44D8-BBD7-CCE9431645EC}">
                        <a14:shadowObscured xmlns:a14="http://schemas.microsoft.com/office/drawing/2010/main"/>
                      </a:ext>
                    </a:extLst>
                  </pic:spPr>
                </pic:pic>
              </a:graphicData>
            </a:graphic>
          </wp:inline>
        </w:drawing>
      </w:r>
    </w:p>
    <w:p w:rsidR="00874511" w:rsidRPr="00874511" w:rsidRDefault="00874511" w:rsidP="00461043">
      <w:pPr>
        <w:rPr>
          <w:rFonts w:ascii="굴림" w:eastAsia="굴림" w:hAnsi="굴림"/>
          <w:b/>
          <w:bCs/>
        </w:rPr>
      </w:pPr>
      <w:r>
        <w:rPr>
          <w:noProof/>
        </w:rPr>
        <w:drawing>
          <wp:inline distT="0" distB="0" distL="0" distR="0">
            <wp:extent cx="3333750" cy="1628775"/>
            <wp:effectExtent l="0" t="0" r="0" b="0"/>
            <wp:docPr id="2074060409"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t="50070" r="-1488" b="9732"/>
                    <a:stretch/>
                  </pic:blipFill>
                  <pic:spPr bwMode="auto">
                    <a:xfrm>
                      <a:off x="0" y="0"/>
                      <a:ext cx="3333750" cy="1628775"/>
                    </a:xfrm>
                    <a:prstGeom prst="rect">
                      <a:avLst/>
                    </a:prstGeom>
                    <a:noFill/>
                    <a:ln>
                      <a:noFill/>
                    </a:ln>
                    <a:extLst>
                      <a:ext uri="{53640926-AAD7-44D8-BBD7-CCE9431645EC}">
                        <a14:shadowObscured xmlns:a14="http://schemas.microsoft.com/office/drawing/2010/main"/>
                      </a:ext>
                    </a:extLst>
                  </pic:spPr>
                </pic:pic>
              </a:graphicData>
            </a:graphic>
          </wp:inline>
        </w:drawing>
      </w:r>
      <w:r w:rsidRPr="00874511">
        <w:rPr>
          <w:rFonts w:ascii="굴림" w:eastAsia="굴림" w:hAnsi="굴림" w:hint="eastAsia"/>
          <w:b/>
          <w:bCs/>
        </w:rPr>
        <w:t xml:space="preserve"> [</w:t>
      </w:r>
      <w:r w:rsidR="00461043" w:rsidRPr="00874511">
        <w:rPr>
          <w:rFonts w:ascii="굴림" w:eastAsia="굴림" w:hAnsi="굴림" w:hint="eastAsia"/>
          <w:b/>
          <w:bCs/>
        </w:rPr>
        <w:t>그림 1</w:t>
      </w:r>
      <w:r w:rsidR="00327F21">
        <w:rPr>
          <w:rFonts w:ascii="굴림" w:eastAsia="굴림" w:hAnsi="굴림"/>
          <w:b/>
          <w:bCs/>
        </w:rPr>
        <w:t>4</w:t>
      </w:r>
      <w:r w:rsidRPr="00874511">
        <w:rPr>
          <w:rFonts w:ascii="굴림" w:eastAsia="굴림" w:hAnsi="굴림"/>
          <w:b/>
          <w:bCs/>
        </w:rPr>
        <w:t>]</w:t>
      </w:r>
      <w:r w:rsidR="00461043" w:rsidRPr="00874511">
        <w:rPr>
          <w:rFonts w:ascii="굴림" w:eastAsia="굴림" w:hAnsi="굴림" w:hint="eastAsia"/>
          <w:b/>
          <w:bCs/>
        </w:rPr>
        <w:t xml:space="preserve"> Model 1(세부 </w:t>
      </w:r>
      <w:proofErr w:type="spellStart"/>
      <w:r w:rsidR="00461043" w:rsidRPr="00874511">
        <w:rPr>
          <w:rFonts w:ascii="굴림" w:eastAsia="굴림" w:hAnsi="굴림" w:hint="eastAsia"/>
          <w:b/>
          <w:bCs/>
        </w:rPr>
        <w:t>구종</w:t>
      </w:r>
      <w:proofErr w:type="spellEnd"/>
      <w:r w:rsidR="00461043" w:rsidRPr="00874511">
        <w:rPr>
          <w:rFonts w:ascii="굴림" w:eastAsia="굴림" w:hAnsi="굴림" w:hint="eastAsia"/>
          <w:b/>
          <w:bCs/>
        </w:rPr>
        <w:t xml:space="preserve">) 기반의 좌/우 </w:t>
      </w:r>
      <w:proofErr w:type="spellStart"/>
      <w:r w:rsidR="00461043" w:rsidRPr="00874511">
        <w:rPr>
          <w:rFonts w:ascii="굴림" w:eastAsia="굴림" w:hAnsi="굴림" w:hint="eastAsia"/>
          <w:b/>
          <w:bCs/>
        </w:rPr>
        <w:t>타자별</w:t>
      </w:r>
      <w:proofErr w:type="spellEnd"/>
      <w:r w:rsidR="00461043" w:rsidRPr="00874511">
        <w:rPr>
          <w:rFonts w:ascii="굴림" w:eastAsia="굴림" w:hAnsi="굴림" w:hint="eastAsia"/>
          <w:b/>
          <w:bCs/>
        </w:rPr>
        <w:t xml:space="preserve"> 전략 시트 </w:t>
      </w:r>
    </w:p>
    <w:p w:rsidR="00874511" w:rsidRDefault="00874511" w:rsidP="00461043">
      <w:r>
        <w:rPr>
          <w:noProof/>
        </w:rPr>
        <w:drawing>
          <wp:inline distT="0" distB="0" distL="0" distR="0">
            <wp:extent cx="3284855" cy="1583703"/>
            <wp:effectExtent l="0" t="0" r="4445" b="3810"/>
            <wp:docPr id="1292213022"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4" b="60914"/>
                    <a:stretch/>
                  </pic:blipFill>
                  <pic:spPr bwMode="auto">
                    <a:xfrm>
                      <a:off x="0" y="0"/>
                      <a:ext cx="3284973" cy="1583760"/>
                    </a:xfrm>
                    <a:prstGeom prst="rect">
                      <a:avLst/>
                    </a:prstGeom>
                    <a:noFill/>
                    <a:ln>
                      <a:noFill/>
                    </a:ln>
                    <a:extLst>
                      <a:ext uri="{53640926-AAD7-44D8-BBD7-CCE9431645EC}">
                        <a14:shadowObscured xmlns:a14="http://schemas.microsoft.com/office/drawing/2010/main"/>
                      </a:ext>
                    </a:extLst>
                  </pic:spPr>
                </pic:pic>
              </a:graphicData>
            </a:graphic>
          </wp:inline>
        </w:drawing>
      </w:r>
    </w:p>
    <w:p w:rsidR="00461043" w:rsidRPr="007207BB" w:rsidRDefault="007207BB" w:rsidP="00461043">
      <w:pPr>
        <w:rPr>
          <w:rFonts w:ascii="굴림" w:eastAsia="굴림" w:hAnsi="굴림"/>
          <w:b/>
          <w:bCs/>
        </w:rPr>
      </w:pPr>
      <w:r>
        <w:rPr>
          <w:noProof/>
        </w:rPr>
        <w:drawing>
          <wp:inline distT="0" distB="0" distL="0" distR="0" wp14:anchorId="7A91109D" wp14:editId="2A37639A">
            <wp:extent cx="3299381" cy="1649690"/>
            <wp:effectExtent l="0" t="0" r="3175" b="1905"/>
            <wp:docPr id="134651259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 t="49555" r="-473" b="9720"/>
                    <a:stretch/>
                  </pic:blipFill>
                  <pic:spPr bwMode="auto">
                    <a:xfrm>
                      <a:off x="0" y="0"/>
                      <a:ext cx="3300343" cy="1650171"/>
                    </a:xfrm>
                    <a:prstGeom prst="rect">
                      <a:avLst/>
                    </a:prstGeom>
                    <a:noFill/>
                    <a:ln>
                      <a:noFill/>
                    </a:ln>
                    <a:extLst>
                      <a:ext uri="{53640926-AAD7-44D8-BBD7-CCE9431645EC}">
                        <a14:shadowObscured xmlns:a14="http://schemas.microsoft.com/office/drawing/2010/main"/>
                      </a:ext>
                    </a:extLst>
                  </pic:spPr>
                </pic:pic>
              </a:graphicData>
            </a:graphic>
          </wp:inline>
        </w:drawing>
      </w:r>
      <w:r w:rsidRPr="00874511">
        <w:rPr>
          <w:rFonts w:ascii="굴림" w:eastAsia="굴림" w:hAnsi="굴림"/>
          <w:b/>
          <w:bCs/>
        </w:rPr>
        <w:t xml:space="preserve"> </w:t>
      </w:r>
      <w:r w:rsidR="00874511" w:rsidRPr="00874511">
        <w:rPr>
          <w:rFonts w:ascii="굴림" w:eastAsia="굴림" w:hAnsi="굴림"/>
          <w:b/>
          <w:bCs/>
        </w:rPr>
        <w:t>[</w:t>
      </w:r>
      <w:r w:rsidR="00461043" w:rsidRPr="00874511">
        <w:rPr>
          <w:rFonts w:ascii="굴림" w:eastAsia="굴림" w:hAnsi="굴림" w:hint="eastAsia"/>
          <w:b/>
          <w:bCs/>
        </w:rPr>
        <w:t>그림 1</w:t>
      </w:r>
      <w:r w:rsidR="00327F21">
        <w:rPr>
          <w:rFonts w:ascii="굴림" w:eastAsia="굴림" w:hAnsi="굴림"/>
          <w:b/>
          <w:bCs/>
        </w:rPr>
        <w:t>5</w:t>
      </w:r>
      <w:r w:rsidR="00874511" w:rsidRPr="00874511">
        <w:rPr>
          <w:rFonts w:ascii="굴림" w:eastAsia="굴림" w:hAnsi="굴림"/>
          <w:b/>
          <w:bCs/>
        </w:rPr>
        <w:t>]</w:t>
      </w:r>
      <w:r w:rsidR="00461043" w:rsidRPr="00874511">
        <w:rPr>
          <w:rFonts w:ascii="굴림" w:eastAsia="굴림" w:hAnsi="굴림" w:hint="eastAsia"/>
          <w:b/>
          <w:bCs/>
        </w:rPr>
        <w:t xml:space="preserve"> Model 2(범주화) 기반의 좌/우 </w:t>
      </w:r>
      <w:proofErr w:type="spellStart"/>
      <w:r w:rsidR="00461043" w:rsidRPr="00874511">
        <w:rPr>
          <w:rFonts w:ascii="굴림" w:eastAsia="굴림" w:hAnsi="굴림" w:hint="eastAsia"/>
          <w:b/>
          <w:bCs/>
        </w:rPr>
        <w:t>타자별</w:t>
      </w:r>
      <w:proofErr w:type="spellEnd"/>
      <w:r w:rsidR="00461043" w:rsidRPr="00874511">
        <w:rPr>
          <w:rFonts w:ascii="굴림" w:eastAsia="굴림" w:hAnsi="굴림" w:hint="eastAsia"/>
          <w:b/>
          <w:bCs/>
        </w:rPr>
        <w:t xml:space="preserve"> 전략 시트</w:t>
      </w:r>
    </w:p>
    <w:p w:rsidR="00461043" w:rsidRDefault="007207BB" w:rsidP="00461043">
      <w:r>
        <w:rPr>
          <w:rFonts w:hint="eastAsia"/>
        </w:rPr>
        <w:t xml:space="preserve"> </w:t>
      </w:r>
      <w:r w:rsidR="00461043">
        <w:rPr>
          <w:rFonts w:hint="eastAsia"/>
        </w:rPr>
        <w:t>그림 1</w:t>
      </w:r>
      <w:r w:rsidR="00327F21">
        <w:t>4</w:t>
      </w:r>
      <w:r w:rsidR="00461043">
        <w:rPr>
          <w:rFonts w:hint="eastAsia"/>
        </w:rPr>
        <w:t xml:space="preserve">는 세부 </w:t>
      </w:r>
      <w:proofErr w:type="spellStart"/>
      <w:r w:rsidR="00461043">
        <w:rPr>
          <w:rFonts w:hint="eastAsia"/>
        </w:rPr>
        <w:t>구종을</w:t>
      </w:r>
      <w:proofErr w:type="spellEnd"/>
      <w:r w:rsidR="00461043">
        <w:rPr>
          <w:rFonts w:hint="eastAsia"/>
        </w:rPr>
        <w:t xml:space="preserve"> 예측하는 [Model 1]의 결과이다. 각 칸에는 FF(</w:t>
      </w:r>
      <w:proofErr w:type="spellStart"/>
      <w:r w:rsidR="00461043">
        <w:rPr>
          <w:rFonts w:hint="eastAsia"/>
        </w:rPr>
        <w:t>포심</w:t>
      </w:r>
      <w:proofErr w:type="spellEnd"/>
      <w:r w:rsidR="00461043">
        <w:rPr>
          <w:rFonts w:hint="eastAsia"/>
        </w:rPr>
        <w:t>), SI(</w:t>
      </w:r>
      <w:proofErr w:type="spellStart"/>
      <w:r w:rsidR="00461043">
        <w:rPr>
          <w:rFonts w:hint="eastAsia"/>
        </w:rPr>
        <w:t>싱커</w:t>
      </w:r>
      <w:proofErr w:type="spellEnd"/>
      <w:r w:rsidR="00461043">
        <w:rPr>
          <w:rFonts w:hint="eastAsia"/>
        </w:rPr>
        <w:t>), FS(</w:t>
      </w:r>
      <w:proofErr w:type="spellStart"/>
      <w:r w:rsidR="00461043">
        <w:rPr>
          <w:rFonts w:hint="eastAsia"/>
        </w:rPr>
        <w:t>스플리터</w:t>
      </w:r>
      <w:proofErr w:type="spellEnd"/>
      <w:r w:rsidR="00461043">
        <w:rPr>
          <w:rFonts w:hint="eastAsia"/>
        </w:rPr>
        <w:t xml:space="preserve">) 등 구체적인 </w:t>
      </w:r>
      <w:proofErr w:type="spellStart"/>
      <w:r w:rsidR="00461043">
        <w:rPr>
          <w:rFonts w:hint="eastAsia"/>
        </w:rPr>
        <w:t>구종</w:t>
      </w:r>
      <w:proofErr w:type="spellEnd"/>
      <w:r w:rsidR="00461043">
        <w:rPr>
          <w:rFonts w:hint="eastAsia"/>
        </w:rPr>
        <w:t xml:space="preserve"> 코드가 기입되어 있다. 이는 투수의 </w:t>
      </w:r>
      <w:proofErr w:type="spellStart"/>
      <w:r w:rsidR="00461043">
        <w:rPr>
          <w:rFonts w:hint="eastAsia"/>
        </w:rPr>
        <w:t>구종을</w:t>
      </w:r>
      <w:proofErr w:type="spellEnd"/>
      <w:r w:rsidR="00461043">
        <w:rPr>
          <w:rFonts w:hint="eastAsia"/>
        </w:rPr>
        <w:t xml:space="preserve"> 정밀하게 파악할 수 있다는 장점이 있으나, 짧은 시간 내에 직관적인 의사결정을 내려야 하는 </w:t>
      </w:r>
      <w:proofErr w:type="spellStart"/>
      <w:r w:rsidR="00461043">
        <w:rPr>
          <w:rFonts w:hint="eastAsia"/>
        </w:rPr>
        <w:t>더그아웃이나</w:t>
      </w:r>
      <w:proofErr w:type="spellEnd"/>
      <w:r w:rsidR="00461043">
        <w:rPr>
          <w:rFonts w:hint="eastAsia"/>
        </w:rPr>
        <w:t xml:space="preserve"> 그라운드 현장에서는 정보의 복잡도가 높아 가독성이 떨어진다는 한계가 있다.</w:t>
      </w:r>
    </w:p>
    <w:p w:rsidR="00461043" w:rsidRDefault="007207BB" w:rsidP="00461043">
      <w:r>
        <w:rPr>
          <w:rFonts w:hint="eastAsia"/>
        </w:rPr>
        <w:t xml:space="preserve"> </w:t>
      </w:r>
      <w:r w:rsidR="00461043">
        <w:rPr>
          <w:rFonts w:hint="eastAsia"/>
        </w:rPr>
        <w:t>반면, 그림 1</w:t>
      </w:r>
      <w:r w:rsidR="00327F21">
        <w:t>5</w:t>
      </w:r>
      <w:r w:rsidR="00327F21">
        <w:rPr>
          <w:rFonts w:hint="eastAsia"/>
        </w:rPr>
        <w:t>는</w:t>
      </w:r>
      <w:r w:rsidR="00461043">
        <w:rPr>
          <w:rFonts w:hint="eastAsia"/>
        </w:rPr>
        <w:t xml:space="preserve"> </w:t>
      </w:r>
      <w:proofErr w:type="spellStart"/>
      <w:r w:rsidR="00461043">
        <w:rPr>
          <w:rFonts w:hint="eastAsia"/>
        </w:rPr>
        <w:t>구종을</w:t>
      </w:r>
      <w:proofErr w:type="spellEnd"/>
      <w:r w:rsidR="00461043">
        <w:rPr>
          <w:rFonts w:hint="eastAsia"/>
        </w:rPr>
        <w:t xml:space="preserve"> </w:t>
      </w:r>
      <w:proofErr w:type="spellStart"/>
      <w:r w:rsidR="00461043">
        <w:rPr>
          <w:rFonts w:hint="eastAsia"/>
        </w:rPr>
        <w:t>범주화한</w:t>
      </w:r>
      <w:proofErr w:type="spellEnd"/>
      <w:r w:rsidR="00461043">
        <w:rPr>
          <w:rFonts w:hint="eastAsia"/>
        </w:rPr>
        <w:t xml:space="preserve"> [Model 2]의 결과이다. 복잡한 </w:t>
      </w:r>
      <w:proofErr w:type="spellStart"/>
      <w:r w:rsidR="00461043">
        <w:rPr>
          <w:rFonts w:hint="eastAsia"/>
        </w:rPr>
        <w:t>구종</w:t>
      </w:r>
      <w:proofErr w:type="spellEnd"/>
      <w:r w:rsidR="00461043">
        <w:rPr>
          <w:rFonts w:hint="eastAsia"/>
        </w:rPr>
        <w:t xml:space="preserve"> 코드가 Fastbal</w:t>
      </w:r>
      <w:r w:rsidR="00874511">
        <w:t>l</w:t>
      </w:r>
      <w:r w:rsidR="00461043">
        <w:rPr>
          <w:rFonts w:hint="eastAsia"/>
        </w:rPr>
        <w:t>, Breaking</w:t>
      </w:r>
      <w:r w:rsidR="00874511">
        <w:t>,</w:t>
      </w:r>
      <w:r w:rsidR="00461043">
        <w:rPr>
          <w:rFonts w:hint="eastAsia"/>
        </w:rPr>
        <w:t xml:space="preserve"> </w:t>
      </w:r>
      <w:proofErr w:type="spellStart"/>
      <w:r w:rsidR="00461043">
        <w:rPr>
          <w:rFonts w:hint="eastAsia"/>
        </w:rPr>
        <w:t>Offspeed</w:t>
      </w:r>
      <w:proofErr w:type="spellEnd"/>
      <w:r w:rsidR="00461043">
        <w:rPr>
          <w:rFonts w:hint="eastAsia"/>
        </w:rPr>
        <w:t xml:space="preserve"> 등의 직관적인 텍스트와 색상으로 단순화되어 표현되었다. 시각화 결과를 분석하면, </w:t>
      </w:r>
      <w:proofErr w:type="spellStart"/>
      <w:r w:rsidR="00461043">
        <w:rPr>
          <w:rFonts w:hint="eastAsia"/>
        </w:rPr>
        <w:t>우타자</w:t>
      </w:r>
      <w:proofErr w:type="spellEnd"/>
      <w:r w:rsidR="00461043">
        <w:rPr>
          <w:rFonts w:hint="eastAsia"/>
        </w:rPr>
        <w:t>(vs RHH)</w:t>
      </w:r>
      <w:proofErr w:type="spellStart"/>
      <w:r w:rsidR="00461043">
        <w:rPr>
          <w:rFonts w:hint="eastAsia"/>
        </w:rPr>
        <w:t>를</w:t>
      </w:r>
      <w:proofErr w:type="spellEnd"/>
      <w:r w:rsidR="00461043">
        <w:rPr>
          <w:rFonts w:hint="eastAsia"/>
        </w:rPr>
        <w:t xml:space="preserve"> 상대로는 카운트 싸움에서 Breaking(변화구) 계열의 비중이 높게 나타나는 반면, </w:t>
      </w:r>
      <w:proofErr w:type="spellStart"/>
      <w:r w:rsidR="00461043">
        <w:rPr>
          <w:rFonts w:hint="eastAsia"/>
        </w:rPr>
        <w:t>좌타자</w:t>
      </w:r>
      <w:proofErr w:type="spellEnd"/>
      <w:r w:rsidR="00461043">
        <w:rPr>
          <w:rFonts w:hint="eastAsia"/>
        </w:rPr>
        <w:t>(vs LHH)</w:t>
      </w:r>
      <w:proofErr w:type="spellStart"/>
      <w:r w:rsidR="00461043">
        <w:rPr>
          <w:rFonts w:hint="eastAsia"/>
        </w:rPr>
        <w:t>를</w:t>
      </w:r>
      <w:proofErr w:type="spellEnd"/>
      <w:r w:rsidR="00461043">
        <w:rPr>
          <w:rFonts w:hint="eastAsia"/>
        </w:rPr>
        <w:t xml:space="preserve"> 상대로는 </w:t>
      </w:r>
      <w:proofErr w:type="spellStart"/>
      <w:r w:rsidR="00461043">
        <w:rPr>
          <w:rFonts w:hint="eastAsia"/>
        </w:rPr>
        <w:t>Offspeed</w:t>
      </w:r>
      <w:proofErr w:type="spellEnd"/>
      <w:r w:rsidR="00461043">
        <w:rPr>
          <w:rFonts w:hint="eastAsia"/>
        </w:rPr>
        <w:t>(</w:t>
      </w:r>
      <w:proofErr w:type="spellStart"/>
      <w:r w:rsidR="00461043">
        <w:rPr>
          <w:rFonts w:hint="eastAsia"/>
        </w:rPr>
        <w:t>변속구</w:t>
      </w:r>
      <w:proofErr w:type="spellEnd"/>
      <w:r w:rsidR="00461043">
        <w:rPr>
          <w:rFonts w:hint="eastAsia"/>
        </w:rPr>
        <w:t xml:space="preserve">) 계열이 주요 승부구로 추천됨을 한눈에 파악할 수 있다. 이러한 </w:t>
      </w:r>
      <w:proofErr w:type="spellStart"/>
      <w:r w:rsidR="00461043">
        <w:rPr>
          <w:rFonts w:hint="eastAsia"/>
        </w:rPr>
        <w:t>범주화된</w:t>
      </w:r>
      <w:proofErr w:type="spellEnd"/>
      <w:r w:rsidR="00461043">
        <w:rPr>
          <w:rFonts w:hint="eastAsia"/>
        </w:rPr>
        <w:t xml:space="preserve"> 전략 시트는 데이터에 익숙하지 않은 현장 관계자들에게도 투수의 </w:t>
      </w:r>
      <w:proofErr w:type="spellStart"/>
      <w:r w:rsidR="00461043">
        <w:rPr>
          <w:rFonts w:hint="eastAsia"/>
        </w:rPr>
        <w:t>플래툰</w:t>
      </w:r>
      <w:proofErr w:type="spellEnd"/>
      <w:r w:rsidR="00461043">
        <w:rPr>
          <w:rFonts w:hint="eastAsia"/>
        </w:rPr>
        <w:t xml:space="preserve"> 스플릿 전략을 명확하게 전달할 수 있어, 모델의 실</w:t>
      </w:r>
      <w:r w:rsidR="00461043">
        <w:rPr>
          <w:rFonts w:hint="eastAsia"/>
        </w:rPr>
        <w:lastRenderedPageBreak/>
        <w:t>전 활용성을 극대화하는 도구가 될 것으로 기대된다.</w:t>
      </w:r>
    </w:p>
    <w:p w:rsidR="00874511" w:rsidRDefault="00874511" w:rsidP="00461043"/>
    <w:p w:rsidR="007207BB" w:rsidRPr="002510ED" w:rsidRDefault="00874511" w:rsidP="00EE1371">
      <w:pPr>
        <w:rPr>
          <w:rFonts w:ascii="굴림" w:eastAsia="굴림" w:hAnsi="굴림"/>
          <w:b/>
          <w:bCs/>
        </w:rPr>
      </w:pPr>
      <w:r w:rsidRPr="00874511">
        <w:rPr>
          <w:rFonts w:ascii="굴림" w:eastAsia="굴림" w:hAnsi="굴림" w:hint="eastAsia"/>
          <w:b/>
          <w:bCs/>
        </w:rPr>
        <w:t>4. 결 론</w:t>
      </w:r>
    </w:p>
    <w:p w:rsidR="00874511" w:rsidRDefault="007207BB" w:rsidP="00874511">
      <w:r>
        <w:rPr>
          <w:rFonts w:hint="eastAsia"/>
        </w:rPr>
        <w:t xml:space="preserve"> </w:t>
      </w:r>
      <w:r w:rsidR="00874511">
        <w:rPr>
          <w:rFonts w:hint="eastAsia"/>
        </w:rPr>
        <w:t xml:space="preserve">본 </w:t>
      </w:r>
      <w:r>
        <w:rPr>
          <w:rFonts w:hint="eastAsia"/>
        </w:rPr>
        <w:t>연구</w:t>
      </w:r>
      <w:r w:rsidR="00874511">
        <w:rPr>
          <w:rFonts w:hint="eastAsia"/>
        </w:rPr>
        <w:t xml:space="preserve">에서는 2025년 MLB 야마모토 </w:t>
      </w:r>
      <w:proofErr w:type="spellStart"/>
      <w:r w:rsidR="00874511">
        <w:rPr>
          <w:rFonts w:hint="eastAsia"/>
        </w:rPr>
        <w:t>요시노부</w:t>
      </w:r>
      <w:proofErr w:type="spellEnd"/>
      <w:r w:rsidR="00874511">
        <w:rPr>
          <w:rFonts w:hint="eastAsia"/>
        </w:rPr>
        <w:t xml:space="preserve"> 선수의 투구 데이터를 기반으로 </w:t>
      </w:r>
      <w:proofErr w:type="spellStart"/>
      <w:r w:rsidR="00874511">
        <w:rPr>
          <w:rFonts w:hint="eastAsia"/>
        </w:rPr>
        <w:t>XGBoost</w:t>
      </w:r>
      <w:proofErr w:type="spellEnd"/>
      <w:r w:rsidR="00874511">
        <w:rPr>
          <w:rFonts w:hint="eastAsia"/>
        </w:rPr>
        <w:t xml:space="preserve">와 </w:t>
      </w:r>
      <w:proofErr w:type="spellStart"/>
      <w:r w:rsidR="00874511">
        <w:rPr>
          <w:rFonts w:hint="eastAsia"/>
        </w:rPr>
        <w:t>AutoGluon</w:t>
      </w:r>
      <w:proofErr w:type="spellEnd"/>
      <w:r w:rsidR="00874511">
        <w:rPr>
          <w:rFonts w:hint="eastAsia"/>
        </w:rPr>
        <w:t xml:space="preserve">을 결합한 앙상블 </w:t>
      </w:r>
      <w:proofErr w:type="spellStart"/>
      <w:r w:rsidR="00874511">
        <w:rPr>
          <w:rFonts w:hint="eastAsia"/>
        </w:rPr>
        <w:t>구종</w:t>
      </w:r>
      <w:proofErr w:type="spellEnd"/>
      <w:r w:rsidR="00874511">
        <w:rPr>
          <w:rFonts w:hint="eastAsia"/>
        </w:rPr>
        <w:t xml:space="preserve"> 예측 모델을 제안하였다. 특히 물리적 궤적이 유사한 </w:t>
      </w:r>
      <w:proofErr w:type="spellStart"/>
      <w:r w:rsidR="00874511">
        <w:rPr>
          <w:rFonts w:hint="eastAsia"/>
        </w:rPr>
        <w:t>구종을</w:t>
      </w:r>
      <w:proofErr w:type="spellEnd"/>
      <w:r w:rsidR="00874511">
        <w:rPr>
          <w:rFonts w:hint="eastAsia"/>
        </w:rPr>
        <w:t xml:space="preserve"> 상위 범주로 통합하는 '</w:t>
      </w:r>
      <w:proofErr w:type="spellStart"/>
      <w:r w:rsidR="00874511">
        <w:rPr>
          <w:rFonts w:hint="eastAsia"/>
        </w:rPr>
        <w:t>구종</w:t>
      </w:r>
      <w:proofErr w:type="spellEnd"/>
      <w:r w:rsidR="00874511">
        <w:rPr>
          <w:rFonts w:hint="eastAsia"/>
        </w:rPr>
        <w:t xml:space="preserve"> </w:t>
      </w:r>
      <w:r w:rsidR="00874511" w:rsidRPr="00EE1371">
        <w:rPr>
          <w:rFonts w:hint="eastAsia"/>
        </w:rPr>
        <w:t>범주화</w:t>
      </w:r>
      <w:r w:rsidR="00874511">
        <w:rPr>
          <w:rFonts w:hint="eastAsia"/>
        </w:rPr>
        <w:t xml:space="preserve">(Model 2)' 전략을 도입하여, 세부 </w:t>
      </w:r>
      <w:proofErr w:type="spellStart"/>
      <w:r w:rsidR="00874511">
        <w:rPr>
          <w:rFonts w:hint="eastAsia"/>
        </w:rPr>
        <w:t>구종</w:t>
      </w:r>
      <w:proofErr w:type="spellEnd"/>
      <w:r w:rsidR="00874511">
        <w:rPr>
          <w:rFonts w:hint="eastAsia"/>
        </w:rPr>
        <w:t xml:space="preserve"> 예측(Model 1) 대비 약 47%의 성능 향상을 달성하고 데이터 불균형 문제를 효과적으로 완화하였다. 실험 결과, 제안된 모델은 볼카운트, 주자 유무, 타자 유형(좌/우) 등 다양한 경기 상황 변수에 따라 투구 패턴이 동적으로 변화함을 정확히 포착하였다. 특히 주자가 있는 위기 상황이나 불리한 볼카운트에서 투수가 속구 위주의 승부를 펼친다는 점을 높은 확률로 예측해 내어, 모델의 전술적 타당성을 입증하였다.</w:t>
      </w:r>
    </w:p>
    <w:p w:rsidR="00874511" w:rsidRDefault="007207BB" w:rsidP="00874511">
      <w:r>
        <w:rPr>
          <w:rFonts w:hint="eastAsia"/>
        </w:rPr>
        <w:t xml:space="preserve"> </w:t>
      </w:r>
      <w:r w:rsidR="00874511">
        <w:rPr>
          <w:rFonts w:hint="eastAsia"/>
        </w:rPr>
        <w:t xml:space="preserve">본 연구를 통해 도출된 예측 모델과 데이터는 실제 야구 현장에서 다음과 같이 폭넓게 활용될 수 있다. 첫째, 타자의 타격 타이밍 설정 및 </w:t>
      </w:r>
      <w:proofErr w:type="spellStart"/>
      <w:r w:rsidR="00874511">
        <w:rPr>
          <w:rFonts w:hint="eastAsia"/>
        </w:rPr>
        <w:t>노림수</w:t>
      </w:r>
      <w:proofErr w:type="spellEnd"/>
      <w:r w:rsidR="00874511">
        <w:rPr>
          <w:rFonts w:hint="eastAsia"/>
        </w:rPr>
        <w:t xml:space="preserve"> 수립에 기여한다. 타석에 들어서기 전, 모델이 제시하는 '속구(Fastball) vs 변화구(Breaking)' 예측 확률 정보는 타자가 0.4초 내에 반응해야 하는 타격 메커니즘에서 인지적 부하를 줄이고 </w:t>
      </w:r>
      <w:proofErr w:type="spellStart"/>
      <w:r w:rsidR="00874511">
        <w:rPr>
          <w:rFonts w:hint="eastAsia"/>
        </w:rPr>
        <w:t>컨택</w:t>
      </w:r>
      <w:proofErr w:type="spellEnd"/>
      <w:r w:rsidR="00874511">
        <w:rPr>
          <w:rFonts w:hint="eastAsia"/>
        </w:rPr>
        <w:t xml:space="preserve"> 성공률을 높이는 데 결정적인 도움을 줄 수 있다. 둘째, 전력 분석팀의 맞춤형 게임 플랜 수립에 활용된다. 앞서 분석한 타자 유형(좌/우) 및 주자 </w:t>
      </w:r>
      <w:proofErr w:type="spellStart"/>
      <w:r w:rsidR="00874511">
        <w:rPr>
          <w:rFonts w:hint="eastAsia"/>
        </w:rPr>
        <w:t>상황별</w:t>
      </w:r>
      <w:proofErr w:type="spellEnd"/>
      <w:r w:rsidR="00874511">
        <w:rPr>
          <w:rFonts w:hint="eastAsia"/>
        </w:rPr>
        <w:t xml:space="preserve"> 투구 분포 </w:t>
      </w:r>
      <w:proofErr w:type="spellStart"/>
      <w:r w:rsidR="00874511">
        <w:rPr>
          <w:rFonts w:hint="eastAsia"/>
        </w:rPr>
        <w:t>히트맵은</w:t>
      </w:r>
      <w:proofErr w:type="spellEnd"/>
      <w:r w:rsidR="00874511">
        <w:rPr>
          <w:rFonts w:hint="eastAsia"/>
        </w:rPr>
        <w:t xml:space="preserve"> 상대 투수의 특정 습관(Tendency)을 파악하는 객관적인 지표가 된다. 이를 통해 코칭스태프는 상대 투수의 위기 관리 패턴을 역이용하는 작전을 지시하거나, 선발 라인업을 구성하는 데 과학적인 근거로 활용할 수 있다. 셋째, 방송 중계 및 팬 참여형 콘텐츠로 확장 가능하다. 실시간 중계 화면에 '다음 </w:t>
      </w:r>
      <w:proofErr w:type="spellStart"/>
      <w:r w:rsidR="00874511">
        <w:rPr>
          <w:rFonts w:hint="eastAsia"/>
        </w:rPr>
        <w:t>구종</w:t>
      </w:r>
      <w:proofErr w:type="spellEnd"/>
      <w:r w:rsidR="00874511">
        <w:rPr>
          <w:rFonts w:hint="eastAsia"/>
        </w:rPr>
        <w:t xml:space="preserve"> 예측 확률'을 </w:t>
      </w:r>
      <w:proofErr w:type="spellStart"/>
      <w:r w:rsidR="00874511">
        <w:rPr>
          <w:rFonts w:hint="eastAsia"/>
        </w:rPr>
        <w:t>시각화하여</w:t>
      </w:r>
      <w:proofErr w:type="spellEnd"/>
      <w:r w:rsidR="00874511">
        <w:rPr>
          <w:rFonts w:hint="eastAsia"/>
        </w:rPr>
        <w:t xml:space="preserve"> 제공함으로써, 시청자에게 데이터 기반의 심도 있는 관전 경험을 제공할 수 있다.</w:t>
      </w:r>
    </w:p>
    <w:p w:rsidR="00376A77" w:rsidRDefault="007207BB" w:rsidP="00461043">
      <w:r>
        <w:rPr>
          <w:rFonts w:hint="eastAsia"/>
        </w:rPr>
        <w:t xml:space="preserve"> </w:t>
      </w:r>
      <w:r w:rsidR="00874511">
        <w:rPr>
          <w:rFonts w:hint="eastAsia"/>
        </w:rPr>
        <w:t xml:space="preserve">향후 연구에서는 현재의 상황 </w:t>
      </w:r>
      <w:proofErr w:type="spellStart"/>
      <w:r w:rsidR="00874511">
        <w:rPr>
          <w:rFonts w:hint="eastAsia"/>
        </w:rPr>
        <w:t>변수뿐만</w:t>
      </w:r>
      <w:proofErr w:type="spellEnd"/>
      <w:r w:rsidR="00874511">
        <w:rPr>
          <w:rFonts w:hint="eastAsia"/>
        </w:rPr>
        <w:t xml:space="preserve"> 아니라 투구의 시퀀스(Sequence) 데이터와 타자의 </w:t>
      </w:r>
      <w:proofErr w:type="spellStart"/>
      <w:r w:rsidR="00874511">
        <w:rPr>
          <w:rFonts w:hint="eastAsia"/>
        </w:rPr>
        <w:t>핫존</w:t>
      </w:r>
      <w:proofErr w:type="spellEnd"/>
      <w:r w:rsidR="00874511">
        <w:rPr>
          <w:rFonts w:hint="eastAsia"/>
        </w:rPr>
        <w:t>(Hot Zone) 정보를 추가 결합하여, 상황과 상대를 모두 고려한 더욱 정교한 초개인화 맞춤형 예측 모델로 발전시킬 계획이다.</w:t>
      </w:r>
    </w:p>
    <w:p w:rsidR="00376A77" w:rsidRDefault="00376A77" w:rsidP="00461043"/>
    <w:p w:rsidR="006D7AE8" w:rsidRPr="00376A77" w:rsidRDefault="0048280C" w:rsidP="00376A77">
      <w:pPr>
        <w:jc w:val="center"/>
      </w:pPr>
      <w:r>
        <w:rPr>
          <w:rFonts w:ascii="함초롬돋움" w:eastAsia="함초롬돋움" w:hAnsi="함초롬돋움" w:cs="함초롬돋움" w:hint="eastAsia"/>
          <w:b/>
          <w:bCs/>
        </w:rPr>
        <w:t>참고 문헌</w:t>
      </w:r>
    </w:p>
    <w:p w:rsidR="006B3648" w:rsidRDefault="006D7AE8" w:rsidP="00874511">
      <w:pPr>
        <w:wordWrap/>
        <w:spacing w:line="20" w:lineRule="atLeast"/>
        <w:ind w:firstLineChars="50" w:firstLine="100"/>
        <w:rPr>
          <w:rFonts w:ascii="굴림" w:eastAsia="굴림" w:hAnsi="굴림" w:cs="Times New Roman"/>
        </w:rPr>
      </w:pPr>
      <w:r w:rsidRPr="006D7AE8">
        <w:rPr>
          <w:rFonts w:ascii="굴림" w:eastAsia="굴림" w:hAnsi="굴림" w:cs="Times New Roman"/>
        </w:rPr>
        <w:t xml:space="preserve">[1] Cho, S. M., "Modeling the Machine Learning-Based </w:t>
      </w:r>
      <w:proofErr w:type="spellStart"/>
      <w:r w:rsidRPr="006D7AE8">
        <w:rPr>
          <w:rFonts w:ascii="굴림" w:eastAsia="굴림" w:hAnsi="굴림" w:cs="Times New Roman"/>
        </w:rPr>
        <w:t>XGBoost</w:t>
      </w:r>
      <w:proofErr w:type="spellEnd"/>
      <w:r w:rsidRPr="006D7AE8">
        <w:rPr>
          <w:rFonts w:ascii="굴림" w:eastAsia="굴림" w:hAnsi="굴림" w:cs="Times New Roman"/>
        </w:rPr>
        <w:t xml:space="preserve"> for Prediction of Korean Professional Baseball Pitcher Casey P. Kelly's Situational Pitch-Type," </w:t>
      </w:r>
      <w:r w:rsidR="0079631C" w:rsidRPr="0079631C">
        <w:rPr>
          <w:rFonts w:ascii="굴림" w:eastAsia="굴림" w:hAnsi="굴림" w:cs="Times New Roman"/>
        </w:rPr>
        <w:t>Korean journal of convergence science</w:t>
      </w:r>
      <w:r w:rsidRPr="006D7AE8">
        <w:rPr>
          <w:rFonts w:ascii="굴림" w:eastAsia="굴림" w:hAnsi="굴림" w:cs="Times New Roman"/>
        </w:rPr>
        <w:t xml:space="preserve">, Vol. 14, No. </w:t>
      </w:r>
      <w:r w:rsidR="0079631C">
        <w:rPr>
          <w:rFonts w:ascii="굴림" w:eastAsia="굴림" w:hAnsi="굴림" w:cs="Times New Roman"/>
        </w:rPr>
        <w:t>10</w:t>
      </w:r>
      <w:r w:rsidRPr="006D7AE8">
        <w:rPr>
          <w:rFonts w:ascii="굴림" w:eastAsia="굴림" w:hAnsi="굴림" w:cs="Times New Roman"/>
        </w:rPr>
        <w:t xml:space="preserve">, pp. </w:t>
      </w:r>
      <w:r w:rsidR="0079631C">
        <w:rPr>
          <w:rFonts w:ascii="굴림" w:eastAsia="굴림" w:hAnsi="굴림" w:cs="Times New Roman"/>
        </w:rPr>
        <w:t>87</w:t>
      </w:r>
      <w:r w:rsidRPr="006D7AE8">
        <w:rPr>
          <w:rFonts w:ascii="굴림" w:eastAsia="굴림" w:hAnsi="굴림" w:cs="Times New Roman"/>
        </w:rPr>
        <w:t>-</w:t>
      </w:r>
      <w:r w:rsidR="0079631C">
        <w:rPr>
          <w:rFonts w:ascii="굴림" w:eastAsia="굴림" w:hAnsi="굴림" w:cs="Times New Roman"/>
        </w:rPr>
        <w:t>98</w:t>
      </w:r>
      <w:r w:rsidRPr="006D7AE8">
        <w:rPr>
          <w:rFonts w:ascii="굴림" w:eastAsia="굴림" w:hAnsi="굴림" w:cs="Times New Roman"/>
        </w:rPr>
        <w:t>, 2023.</w:t>
      </w:r>
    </w:p>
    <w:p w:rsidR="00376A77" w:rsidRPr="0079631C" w:rsidRDefault="00376A77" w:rsidP="0079631C"/>
    <w:p w:rsidR="00376A77" w:rsidRDefault="00376A77" w:rsidP="00874511">
      <w:pPr>
        <w:wordWrap/>
        <w:spacing w:line="20" w:lineRule="atLeast"/>
        <w:ind w:firstLineChars="50" w:firstLine="100"/>
        <w:rPr>
          <w:rFonts w:ascii="굴림" w:eastAsia="굴림" w:hAnsi="굴림" w:cs="Times New Roman"/>
        </w:rPr>
      </w:pPr>
      <w:r w:rsidRPr="00376A77">
        <w:rPr>
          <w:rFonts w:ascii="굴림" w:eastAsia="굴림" w:hAnsi="굴림" w:cs="Times New Roman"/>
        </w:rPr>
        <w:t xml:space="preserve">[2] Cho, S. M., "Multiclass Artificial Intelligence Pitch-Type Prediction and SHAP Analysis Based on KBO </w:t>
      </w:r>
      <w:r w:rsidRPr="00376A77">
        <w:rPr>
          <w:rFonts w:ascii="굴림" w:eastAsia="굴림" w:hAnsi="굴림" w:cs="Times New Roman"/>
        </w:rPr>
        <w:t xml:space="preserve">Pitching Data," </w:t>
      </w:r>
      <w:proofErr w:type="spellStart"/>
      <w:r w:rsidR="0079631C">
        <w:rPr>
          <w:rFonts w:ascii="굴림" w:eastAsia="굴림" w:hAnsi="굴림" w:cs="Times New Roman" w:hint="eastAsia"/>
        </w:rPr>
        <w:t>한국체육측정평가학회지</w:t>
      </w:r>
      <w:proofErr w:type="spellEnd"/>
      <w:r w:rsidRPr="00376A77">
        <w:rPr>
          <w:rFonts w:ascii="굴림" w:eastAsia="굴림" w:hAnsi="굴림" w:cs="Times New Roman"/>
        </w:rPr>
        <w:t>, Vol. 27, No. 3, pp. 61-77, 2025</w:t>
      </w:r>
    </w:p>
    <w:p w:rsidR="006D406E" w:rsidRDefault="006D406E" w:rsidP="00874511">
      <w:pPr>
        <w:wordWrap/>
        <w:spacing w:line="20" w:lineRule="atLeast"/>
        <w:ind w:firstLineChars="50" w:firstLine="100"/>
        <w:rPr>
          <w:rFonts w:ascii="굴림" w:eastAsia="굴림" w:hAnsi="굴림" w:cs="Times New Roman"/>
        </w:rPr>
      </w:pPr>
    </w:p>
    <w:p w:rsidR="006D406E" w:rsidRDefault="006D406E" w:rsidP="006D406E">
      <w:pPr>
        <w:jc w:val="center"/>
        <w:rPr>
          <w:rFonts w:ascii="함초롬돋움" w:eastAsia="함초롬돋움" w:hAnsi="함초롬돋움" w:cs="함초롬돋움"/>
          <w:b/>
          <w:bCs/>
        </w:rPr>
      </w:pPr>
      <w:proofErr w:type="spellStart"/>
      <w:r>
        <w:rPr>
          <w:rFonts w:ascii="함초롬돋움" w:eastAsia="함초롬돋움" w:hAnsi="함초롬돋움" w:cs="함초롬돋움"/>
          <w:b/>
          <w:bCs/>
        </w:rPr>
        <w:t>Github</w:t>
      </w:r>
      <w:proofErr w:type="spellEnd"/>
      <w:r>
        <w:rPr>
          <w:rFonts w:ascii="함초롬돋움" w:eastAsia="함초롬돋움" w:hAnsi="함초롬돋움" w:cs="함초롬돋움" w:hint="eastAsia"/>
          <w:b/>
          <w:bCs/>
        </w:rPr>
        <w:t xml:space="preserve"> 주소</w:t>
      </w:r>
    </w:p>
    <w:p w:rsidR="006D406E" w:rsidRPr="00376A77" w:rsidRDefault="006D406E" w:rsidP="006D406E">
      <w:pPr>
        <w:jc w:val="center"/>
        <w:rPr>
          <w:rFonts w:hint="eastAsia"/>
        </w:rPr>
      </w:pPr>
      <w:hyperlink r:id="rId24" w:history="1">
        <w:r w:rsidRPr="006D406E">
          <w:rPr>
            <w:rStyle w:val="a3"/>
          </w:rPr>
          <w:t>https://github.com/Gusle01/ai_2025</w:t>
        </w:r>
      </w:hyperlink>
    </w:p>
    <w:p w:rsidR="006D406E" w:rsidRPr="00874511" w:rsidRDefault="006D406E" w:rsidP="00874511">
      <w:pPr>
        <w:wordWrap/>
        <w:spacing w:line="20" w:lineRule="atLeast"/>
        <w:ind w:firstLineChars="50" w:firstLine="100"/>
        <w:rPr>
          <w:rFonts w:ascii="굴림" w:eastAsia="굴림" w:hAnsi="굴림" w:cs="Times New Roman" w:hint="eastAsia"/>
        </w:rPr>
      </w:pPr>
    </w:p>
    <w:sectPr w:rsidR="006D406E" w:rsidRPr="00874511" w:rsidSect="00FE7A2B">
      <w:type w:val="continuous"/>
      <w:pgSz w:w="11906" w:h="16838" w:code="9"/>
      <w:pgMar w:top="1701" w:right="567" w:bottom="1134" w:left="567" w:header="0" w:footer="0" w:gutter="0"/>
      <w:cols w:num="2" w:space="425"/>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3527" w:rsidRDefault="003B3527">
      <w:r>
        <w:separator/>
      </w:r>
    </w:p>
  </w:endnote>
  <w:endnote w:type="continuationSeparator" w:id="0">
    <w:p w:rsidR="003B3527" w:rsidRDefault="003B3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함초롬돋움">
    <w:altName w:val="맑은 고딕"/>
    <w:panose1 w:val="020B0604020202020204"/>
    <w:charset w:val="81"/>
    <w:family w:val="modern"/>
    <w:pitch w:val="variable"/>
    <w:sig w:usb0="F7002EFF" w:usb1="19DFFFFF" w:usb2="001BFDD7" w:usb3="00000000" w:csb0="001F01FF" w:csb1="00000000"/>
  </w:font>
  <w:font w:name="Wingdings">
    <w:panose1 w:val="05000000000000000000"/>
    <w:charset w:val="00"/>
    <w:family w:val="decorative"/>
    <w:pitch w:val="variable"/>
    <w:sig w:usb0="00000003" w:usb1="00000000" w:usb2="00000000" w:usb3="00000000" w:csb0="80000001" w:csb1="00000000"/>
  </w:font>
  <w:font w:name="굴림">
    <w:altName w:val="Gulim"/>
    <w:panose1 w:val="020B0600000101010101"/>
    <w:charset w:val="81"/>
    <w:family w:val="swiss"/>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20B0604020202020204"/>
    <w:charset w:val="00"/>
    <w:family w:val="auto"/>
    <w:notTrueType/>
    <w:pitch w:val="default"/>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 w:name="바탕체">
    <w:panose1 w:val="02030609000101010101"/>
    <w:charset w:val="81"/>
    <w:family w:val="modern"/>
    <w:pitch w:val="fixed"/>
    <w:sig w:usb0="B00002AF" w:usb1="69D77CFB" w:usb2="00000030" w:usb3="00000000" w:csb0="0008009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3527" w:rsidRDefault="003B3527">
      <w:r>
        <w:separator/>
      </w:r>
    </w:p>
  </w:footnote>
  <w:footnote w:type="continuationSeparator" w:id="0">
    <w:p w:rsidR="003B3527" w:rsidRDefault="003B3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60707"/>
    <w:multiLevelType w:val="singleLevel"/>
    <w:tmpl w:val="971219F6"/>
    <w:lvl w:ilvl="0">
      <w:start w:val="1"/>
      <w:numFmt w:val="decimal"/>
      <w:lvlText w:val="[%1]"/>
      <w:lvlJc w:val="left"/>
      <w:pPr>
        <w:tabs>
          <w:tab w:val="num" w:pos="0"/>
        </w:tabs>
        <w:ind w:left="283" w:hanging="283"/>
      </w:pPr>
      <w:rPr>
        <w:rFonts w:hint="eastAsia"/>
        <w:sz w:val="20"/>
        <w:szCs w:val="20"/>
      </w:rPr>
    </w:lvl>
  </w:abstractNum>
  <w:abstractNum w:abstractNumId="1" w15:restartNumberingAfterBreak="0">
    <w:nsid w:val="104D03C1"/>
    <w:multiLevelType w:val="hybridMultilevel"/>
    <w:tmpl w:val="C57A566E"/>
    <w:lvl w:ilvl="0" w:tplc="E58A9BA0">
      <w:numFmt w:val="bullet"/>
      <w:lvlText w:val="-"/>
      <w:lvlJc w:val="left"/>
      <w:pPr>
        <w:ind w:left="760" w:hanging="360"/>
      </w:pPr>
      <w:rPr>
        <w:rFonts w:ascii="함초롬돋움" w:eastAsia="함초롬돋움" w:hAnsi="함초롬돋움" w:cs="함초롬돋움"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0F53C49"/>
    <w:multiLevelType w:val="hybridMultilevel"/>
    <w:tmpl w:val="70DC2996"/>
    <w:lvl w:ilvl="0" w:tplc="9544B5C2">
      <w:numFmt w:val="bullet"/>
      <w:lvlText w:val="-"/>
      <w:lvlJc w:val="left"/>
      <w:pPr>
        <w:ind w:left="800" w:hanging="360"/>
      </w:pPr>
      <w:rPr>
        <w:rFonts w:ascii="굴림" w:eastAsia="굴림" w:hAnsi="굴림" w:cs="바탕"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4F10644"/>
    <w:multiLevelType w:val="singleLevel"/>
    <w:tmpl w:val="137264EA"/>
    <w:lvl w:ilvl="0">
      <w:start w:val="1"/>
      <w:numFmt w:val="decimal"/>
      <w:lvlText w:val="%1)"/>
      <w:lvlJc w:val="left"/>
      <w:pPr>
        <w:tabs>
          <w:tab w:val="num" w:pos="255"/>
        </w:tabs>
        <w:ind w:left="255" w:hanging="255"/>
      </w:pPr>
      <w:rPr>
        <w:rFonts w:hint="eastAsia"/>
      </w:rPr>
    </w:lvl>
  </w:abstractNum>
  <w:abstractNum w:abstractNumId="4" w15:restartNumberingAfterBreak="0">
    <w:nsid w:val="1D3811EE"/>
    <w:multiLevelType w:val="hybridMultilevel"/>
    <w:tmpl w:val="E9EE0502"/>
    <w:lvl w:ilvl="0" w:tplc="BA7CD3CC">
      <w:numFmt w:val="bullet"/>
      <w:lvlText w:val="-"/>
      <w:lvlJc w:val="left"/>
      <w:pPr>
        <w:ind w:left="800" w:hanging="360"/>
      </w:pPr>
      <w:rPr>
        <w:rFonts w:ascii="굴림" w:eastAsia="굴림" w:hAnsi="굴림" w:cs="바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EEC769F"/>
    <w:multiLevelType w:val="singleLevel"/>
    <w:tmpl w:val="10C84E12"/>
    <w:lvl w:ilvl="0">
      <w:start w:val="9"/>
      <w:numFmt w:val="bullet"/>
      <w:lvlText w:val="-"/>
      <w:lvlJc w:val="left"/>
      <w:pPr>
        <w:tabs>
          <w:tab w:val="num" w:pos="750"/>
        </w:tabs>
        <w:ind w:left="750" w:hanging="360"/>
      </w:pPr>
      <w:rPr>
        <w:rFonts w:ascii="Times New Roman" w:hAnsi="Times New Roman" w:cs="Times New Roman" w:hint="default"/>
      </w:rPr>
    </w:lvl>
  </w:abstractNum>
  <w:abstractNum w:abstractNumId="6" w15:restartNumberingAfterBreak="0">
    <w:nsid w:val="1F3D1CF0"/>
    <w:multiLevelType w:val="singleLevel"/>
    <w:tmpl w:val="ADA07C16"/>
    <w:lvl w:ilvl="0">
      <w:start w:val="10"/>
      <w:numFmt w:val="bullet"/>
      <w:lvlText w:val="-"/>
      <w:lvlJc w:val="left"/>
      <w:pPr>
        <w:tabs>
          <w:tab w:val="num" w:pos="795"/>
        </w:tabs>
        <w:ind w:left="795" w:hanging="360"/>
      </w:pPr>
      <w:rPr>
        <w:rFonts w:ascii="Times New Roman" w:hAnsi="Times New Roman" w:cs="Times New Roman" w:hint="default"/>
      </w:rPr>
    </w:lvl>
  </w:abstractNum>
  <w:abstractNum w:abstractNumId="7" w15:restartNumberingAfterBreak="0">
    <w:nsid w:val="29FB2A61"/>
    <w:multiLevelType w:val="singleLevel"/>
    <w:tmpl w:val="EF02A1B4"/>
    <w:lvl w:ilvl="0">
      <w:start w:val="1"/>
      <w:numFmt w:val="decimal"/>
      <w:lvlText w:val="%1)"/>
      <w:lvlJc w:val="left"/>
      <w:pPr>
        <w:tabs>
          <w:tab w:val="num" w:pos="195"/>
        </w:tabs>
        <w:ind w:left="195" w:hanging="195"/>
      </w:pPr>
      <w:rPr>
        <w:rFonts w:hint="eastAsia"/>
      </w:rPr>
    </w:lvl>
  </w:abstractNum>
  <w:abstractNum w:abstractNumId="8" w15:restartNumberingAfterBreak="0">
    <w:nsid w:val="3B0C7172"/>
    <w:multiLevelType w:val="hybridMultilevel"/>
    <w:tmpl w:val="C71635B4"/>
    <w:lvl w:ilvl="0" w:tplc="6EF8814C">
      <w:numFmt w:val="bullet"/>
      <w:lvlText w:val="-"/>
      <w:lvlJc w:val="left"/>
      <w:pPr>
        <w:ind w:left="800" w:hanging="360"/>
      </w:pPr>
      <w:rPr>
        <w:rFonts w:ascii="굴림" w:eastAsia="굴림" w:hAnsi="굴림" w:cs="바탕"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1A63B2A"/>
    <w:multiLevelType w:val="hybridMultilevel"/>
    <w:tmpl w:val="CEF2A368"/>
    <w:lvl w:ilvl="0" w:tplc="702A9ADE">
      <w:numFmt w:val="bullet"/>
      <w:lvlText w:val="-"/>
      <w:lvlJc w:val="left"/>
      <w:pPr>
        <w:ind w:left="760" w:hanging="360"/>
      </w:pPr>
      <w:rPr>
        <w:rFonts w:ascii="함초롬돋움" w:eastAsia="함초롬돋움" w:hAnsi="함초롬돋움" w:cs="함초롬돋움"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45A1711D"/>
    <w:multiLevelType w:val="hybridMultilevel"/>
    <w:tmpl w:val="D52ED284"/>
    <w:lvl w:ilvl="0" w:tplc="EB662A86">
      <w:numFmt w:val="bullet"/>
      <w:lvlText w:val="-"/>
      <w:lvlJc w:val="left"/>
      <w:pPr>
        <w:ind w:left="760" w:hanging="360"/>
      </w:pPr>
      <w:rPr>
        <w:rFonts w:ascii="함초롬돋움" w:eastAsia="함초롬돋움" w:hAnsi="함초롬돋움" w:cs="함초롬돋움"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A6D2958"/>
    <w:multiLevelType w:val="hybridMultilevel"/>
    <w:tmpl w:val="EB64E24C"/>
    <w:lvl w:ilvl="0" w:tplc="8F5C347C">
      <w:numFmt w:val="bullet"/>
      <w:lvlText w:val="-"/>
      <w:lvlJc w:val="left"/>
      <w:pPr>
        <w:ind w:left="760" w:hanging="360"/>
      </w:pPr>
      <w:rPr>
        <w:rFonts w:ascii="함초롬돋움" w:eastAsia="함초롬돋움" w:hAnsi="함초롬돋움" w:cs="함초롬돋움"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70E30616"/>
    <w:multiLevelType w:val="singleLevel"/>
    <w:tmpl w:val="6CCC30F2"/>
    <w:lvl w:ilvl="0">
      <w:start w:val="1"/>
      <w:numFmt w:val="decimal"/>
      <w:lvlText w:val="%1)"/>
      <w:lvlJc w:val="left"/>
      <w:pPr>
        <w:tabs>
          <w:tab w:val="num" w:pos="195"/>
        </w:tabs>
        <w:ind w:left="195" w:hanging="195"/>
      </w:pPr>
      <w:rPr>
        <w:rFonts w:hint="eastAsia"/>
      </w:rPr>
    </w:lvl>
  </w:abstractNum>
  <w:abstractNum w:abstractNumId="14" w15:restartNumberingAfterBreak="0">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16cid:durableId="1616476927">
    <w:abstractNumId w:val="7"/>
  </w:num>
  <w:num w:numId="2" w16cid:durableId="1508595744">
    <w:abstractNumId w:val="13"/>
  </w:num>
  <w:num w:numId="3" w16cid:durableId="521360370">
    <w:abstractNumId w:val="3"/>
  </w:num>
  <w:num w:numId="4" w16cid:durableId="695085382">
    <w:abstractNumId w:val="5"/>
  </w:num>
  <w:num w:numId="5" w16cid:durableId="208693566">
    <w:abstractNumId w:val="6"/>
  </w:num>
  <w:num w:numId="6" w16cid:durableId="1325739475">
    <w:abstractNumId w:val="0"/>
  </w:num>
  <w:num w:numId="7" w16cid:durableId="899511134">
    <w:abstractNumId w:val="14"/>
  </w:num>
  <w:num w:numId="8" w16cid:durableId="535310547">
    <w:abstractNumId w:val="12"/>
  </w:num>
  <w:num w:numId="9" w16cid:durableId="1564173760">
    <w:abstractNumId w:val="9"/>
  </w:num>
  <w:num w:numId="10" w16cid:durableId="930622088">
    <w:abstractNumId w:val="11"/>
  </w:num>
  <w:num w:numId="11" w16cid:durableId="1270047930">
    <w:abstractNumId w:val="1"/>
  </w:num>
  <w:num w:numId="12" w16cid:durableId="46801793">
    <w:abstractNumId w:val="10"/>
  </w:num>
  <w:num w:numId="13" w16cid:durableId="1530489030">
    <w:abstractNumId w:val="8"/>
  </w:num>
  <w:num w:numId="14" w16cid:durableId="627011586">
    <w:abstractNumId w:val="2"/>
  </w:num>
  <w:num w:numId="15" w16cid:durableId="350911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BF"/>
    <w:rsid w:val="0000344D"/>
    <w:rsid w:val="00012D0C"/>
    <w:rsid w:val="0004533F"/>
    <w:rsid w:val="00046277"/>
    <w:rsid w:val="00046B2D"/>
    <w:rsid w:val="00072603"/>
    <w:rsid w:val="000A40DF"/>
    <w:rsid w:val="000A5D38"/>
    <w:rsid w:val="000B08A0"/>
    <w:rsid w:val="000B7DB9"/>
    <w:rsid w:val="000C3A0B"/>
    <w:rsid w:val="000C45B5"/>
    <w:rsid w:val="000C7D6F"/>
    <w:rsid w:val="000D53C1"/>
    <w:rsid w:val="000D5A68"/>
    <w:rsid w:val="000E5189"/>
    <w:rsid w:val="000E7402"/>
    <w:rsid w:val="000F38C7"/>
    <w:rsid w:val="000F5AAA"/>
    <w:rsid w:val="00102E68"/>
    <w:rsid w:val="00126004"/>
    <w:rsid w:val="00137F6B"/>
    <w:rsid w:val="00143670"/>
    <w:rsid w:val="001464C2"/>
    <w:rsid w:val="00153246"/>
    <w:rsid w:val="00154EED"/>
    <w:rsid w:val="00161364"/>
    <w:rsid w:val="00161398"/>
    <w:rsid w:val="00161AF7"/>
    <w:rsid w:val="00166DBF"/>
    <w:rsid w:val="0017047F"/>
    <w:rsid w:val="001852A0"/>
    <w:rsid w:val="001915BE"/>
    <w:rsid w:val="0019384B"/>
    <w:rsid w:val="001A11FF"/>
    <w:rsid w:val="001A5AE4"/>
    <w:rsid w:val="001B0B2B"/>
    <w:rsid w:val="001D1169"/>
    <w:rsid w:val="001D1564"/>
    <w:rsid w:val="001D594C"/>
    <w:rsid w:val="001E0714"/>
    <w:rsid w:val="001E0C03"/>
    <w:rsid w:val="001E1EE1"/>
    <w:rsid w:val="001E3B37"/>
    <w:rsid w:val="001F1898"/>
    <w:rsid w:val="00202477"/>
    <w:rsid w:val="00203BDD"/>
    <w:rsid w:val="0020696D"/>
    <w:rsid w:val="00206D1B"/>
    <w:rsid w:val="00207E56"/>
    <w:rsid w:val="002175F2"/>
    <w:rsid w:val="002207B8"/>
    <w:rsid w:val="00223070"/>
    <w:rsid w:val="002253C4"/>
    <w:rsid w:val="00230499"/>
    <w:rsid w:val="002510ED"/>
    <w:rsid w:val="00273697"/>
    <w:rsid w:val="00274E57"/>
    <w:rsid w:val="00277B08"/>
    <w:rsid w:val="002942E2"/>
    <w:rsid w:val="002955DA"/>
    <w:rsid w:val="00296F57"/>
    <w:rsid w:val="0029713F"/>
    <w:rsid w:val="002A0BA7"/>
    <w:rsid w:val="002A2851"/>
    <w:rsid w:val="002A5236"/>
    <w:rsid w:val="002A6FE8"/>
    <w:rsid w:val="002A718E"/>
    <w:rsid w:val="002C6BCA"/>
    <w:rsid w:val="002E23C0"/>
    <w:rsid w:val="002E5CEA"/>
    <w:rsid w:val="002E6F69"/>
    <w:rsid w:val="002F76AE"/>
    <w:rsid w:val="00305332"/>
    <w:rsid w:val="00305BC6"/>
    <w:rsid w:val="00327F21"/>
    <w:rsid w:val="00341F12"/>
    <w:rsid w:val="003568CB"/>
    <w:rsid w:val="00360236"/>
    <w:rsid w:val="00364A3C"/>
    <w:rsid w:val="00373A3C"/>
    <w:rsid w:val="00376A77"/>
    <w:rsid w:val="00383480"/>
    <w:rsid w:val="00390D5C"/>
    <w:rsid w:val="00391BFC"/>
    <w:rsid w:val="00391DFC"/>
    <w:rsid w:val="00396317"/>
    <w:rsid w:val="003975D4"/>
    <w:rsid w:val="003A2D85"/>
    <w:rsid w:val="003B3527"/>
    <w:rsid w:val="003B6163"/>
    <w:rsid w:val="003C4583"/>
    <w:rsid w:val="003D5F72"/>
    <w:rsid w:val="00401B51"/>
    <w:rsid w:val="00403A6F"/>
    <w:rsid w:val="00412F99"/>
    <w:rsid w:val="00413D5A"/>
    <w:rsid w:val="004263E2"/>
    <w:rsid w:val="004305A2"/>
    <w:rsid w:val="00450414"/>
    <w:rsid w:val="00455807"/>
    <w:rsid w:val="00461043"/>
    <w:rsid w:val="00465A01"/>
    <w:rsid w:val="00467982"/>
    <w:rsid w:val="00477E94"/>
    <w:rsid w:val="0048280C"/>
    <w:rsid w:val="00485C0E"/>
    <w:rsid w:val="00487467"/>
    <w:rsid w:val="004A2C70"/>
    <w:rsid w:val="004B501C"/>
    <w:rsid w:val="004E6725"/>
    <w:rsid w:val="0050038D"/>
    <w:rsid w:val="00506CA4"/>
    <w:rsid w:val="005129A3"/>
    <w:rsid w:val="00514860"/>
    <w:rsid w:val="00555D3E"/>
    <w:rsid w:val="00564F99"/>
    <w:rsid w:val="00566EDF"/>
    <w:rsid w:val="0057346A"/>
    <w:rsid w:val="0058368C"/>
    <w:rsid w:val="005906EB"/>
    <w:rsid w:val="0059381C"/>
    <w:rsid w:val="005C1FA7"/>
    <w:rsid w:val="005C44D0"/>
    <w:rsid w:val="005D1F46"/>
    <w:rsid w:val="005D4E04"/>
    <w:rsid w:val="005F3C20"/>
    <w:rsid w:val="005F4155"/>
    <w:rsid w:val="00604A5C"/>
    <w:rsid w:val="00604EEB"/>
    <w:rsid w:val="00605199"/>
    <w:rsid w:val="0061659B"/>
    <w:rsid w:val="006176D6"/>
    <w:rsid w:val="00636E7D"/>
    <w:rsid w:val="00640DA5"/>
    <w:rsid w:val="0065402D"/>
    <w:rsid w:val="0066541C"/>
    <w:rsid w:val="00672DE4"/>
    <w:rsid w:val="00676679"/>
    <w:rsid w:val="00682E4B"/>
    <w:rsid w:val="00686897"/>
    <w:rsid w:val="0069661A"/>
    <w:rsid w:val="00696BF6"/>
    <w:rsid w:val="006979F2"/>
    <w:rsid w:val="006A24D8"/>
    <w:rsid w:val="006A616F"/>
    <w:rsid w:val="006B05E5"/>
    <w:rsid w:val="006B3648"/>
    <w:rsid w:val="006B6B43"/>
    <w:rsid w:val="006C0698"/>
    <w:rsid w:val="006C1C39"/>
    <w:rsid w:val="006D2D77"/>
    <w:rsid w:val="006D406E"/>
    <w:rsid w:val="006D5508"/>
    <w:rsid w:val="006D7AE8"/>
    <w:rsid w:val="006E3522"/>
    <w:rsid w:val="006F05D0"/>
    <w:rsid w:val="00717D79"/>
    <w:rsid w:val="007207BB"/>
    <w:rsid w:val="00730ED6"/>
    <w:rsid w:val="0073123C"/>
    <w:rsid w:val="00734C8F"/>
    <w:rsid w:val="007550E6"/>
    <w:rsid w:val="00761BB6"/>
    <w:rsid w:val="00762A1F"/>
    <w:rsid w:val="007668A5"/>
    <w:rsid w:val="0078407B"/>
    <w:rsid w:val="0078483D"/>
    <w:rsid w:val="0079631C"/>
    <w:rsid w:val="007A1B22"/>
    <w:rsid w:val="007B26B4"/>
    <w:rsid w:val="007C4C0A"/>
    <w:rsid w:val="00802BB3"/>
    <w:rsid w:val="008472B0"/>
    <w:rsid w:val="008664FF"/>
    <w:rsid w:val="00874511"/>
    <w:rsid w:val="00881144"/>
    <w:rsid w:val="00881248"/>
    <w:rsid w:val="0088342C"/>
    <w:rsid w:val="00883FA8"/>
    <w:rsid w:val="00891C8E"/>
    <w:rsid w:val="008A590F"/>
    <w:rsid w:val="008B05A0"/>
    <w:rsid w:val="008B47E9"/>
    <w:rsid w:val="008F0397"/>
    <w:rsid w:val="008F19C0"/>
    <w:rsid w:val="00900DC9"/>
    <w:rsid w:val="00901B44"/>
    <w:rsid w:val="009037A0"/>
    <w:rsid w:val="00905047"/>
    <w:rsid w:val="00907581"/>
    <w:rsid w:val="00910547"/>
    <w:rsid w:val="00914C6C"/>
    <w:rsid w:val="00922457"/>
    <w:rsid w:val="00954764"/>
    <w:rsid w:val="00967B81"/>
    <w:rsid w:val="00971752"/>
    <w:rsid w:val="00971EFC"/>
    <w:rsid w:val="00985F88"/>
    <w:rsid w:val="00991C3A"/>
    <w:rsid w:val="009C2D34"/>
    <w:rsid w:val="009D48A9"/>
    <w:rsid w:val="009E28A7"/>
    <w:rsid w:val="009F6E7F"/>
    <w:rsid w:val="00A00C9C"/>
    <w:rsid w:val="00A0347E"/>
    <w:rsid w:val="00A20C36"/>
    <w:rsid w:val="00A216CF"/>
    <w:rsid w:val="00A335F5"/>
    <w:rsid w:val="00A35F5D"/>
    <w:rsid w:val="00A46AFC"/>
    <w:rsid w:val="00A471BF"/>
    <w:rsid w:val="00A50C13"/>
    <w:rsid w:val="00A60AF0"/>
    <w:rsid w:val="00A60E97"/>
    <w:rsid w:val="00A81656"/>
    <w:rsid w:val="00A87A4C"/>
    <w:rsid w:val="00A9558D"/>
    <w:rsid w:val="00AA4361"/>
    <w:rsid w:val="00AB19D7"/>
    <w:rsid w:val="00AB3859"/>
    <w:rsid w:val="00AC42B8"/>
    <w:rsid w:val="00AC67A5"/>
    <w:rsid w:val="00AC68A2"/>
    <w:rsid w:val="00AD7B57"/>
    <w:rsid w:val="00AE1BD8"/>
    <w:rsid w:val="00AE568B"/>
    <w:rsid w:val="00AF41EE"/>
    <w:rsid w:val="00B0599F"/>
    <w:rsid w:val="00B110A1"/>
    <w:rsid w:val="00B13414"/>
    <w:rsid w:val="00B1379F"/>
    <w:rsid w:val="00B13820"/>
    <w:rsid w:val="00B142D0"/>
    <w:rsid w:val="00B17AD1"/>
    <w:rsid w:val="00B3029E"/>
    <w:rsid w:val="00B362DF"/>
    <w:rsid w:val="00B41295"/>
    <w:rsid w:val="00B448F6"/>
    <w:rsid w:val="00B46AB7"/>
    <w:rsid w:val="00B46D48"/>
    <w:rsid w:val="00B603C0"/>
    <w:rsid w:val="00B62C96"/>
    <w:rsid w:val="00B637D5"/>
    <w:rsid w:val="00B66E45"/>
    <w:rsid w:val="00B801C8"/>
    <w:rsid w:val="00B82E33"/>
    <w:rsid w:val="00B848D2"/>
    <w:rsid w:val="00B90522"/>
    <w:rsid w:val="00BA5646"/>
    <w:rsid w:val="00BB6A35"/>
    <w:rsid w:val="00BC48EF"/>
    <w:rsid w:val="00BC5D4E"/>
    <w:rsid w:val="00BD5157"/>
    <w:rsid w:val="00BE434B"/>
    <w:rsid w:val="00BF0886"/>
    <w:rsid w:val="00BF5523"/>
    <w:rsid w:val="00C142D7"/>
    <w:rsid w:val="00C22499"/>
    <w:rsid w:val="00C2466A"/>
    <w:rsid w:val="00C26E13"/>
    <w:rsid w:val="00C3018E"/>
    <w:rsid w:val="00C5289C"/>
    <w:rsid w:val="00C52D77"/>
    <w:rsid w:val="00C639D4"/>
    <w:rsid w:val="00C66D28"/>
    <w:rsid w:val="00C821F8"/>
    <w:rsid w:val="00C83533"/>
    <w:rsid w:val="00C93182"/>
    <w:rsid w:val="00CA2558"/>
    <w:rsid w:val="00CA3A0C"/>
    <w:rsid w:val="00CB6AA3"/>
    <w:rsid w:val="00CC0C68"/>
    <w:rsid w:val="00CC2F1D"/>
    <w:rsid w:val="00CC7512"/>
    <w:rsid w:val="00CF13E9"/>
    <w:rsid w:val="00D00179"/>
    <w:rsid w:val="00D04604"/>
    <w:rsid w:val="00D256D5"/>
    <w:rsid w:val="00D3322E"/>
    <w:rsid w:val="00D416BC"/>
    <w:rsid w:val="00D424A4"/>
    <w:rsid w:val="00D54A13"/>
    <w:rsid w:val="00D61567"/>
    <w:rsid w:val="00D643C6"/>
    <w:rsid w:val="00D75FCC"/>
    <w:rsid w:val="00D76D1B"/>
    <w:rsid w:val="00D80995"/>
    <w:rsid w:val="00D9368F"/>
    <w:rsid w:val="00D951BE"/>
    <w:rsid w:val="00DA31C0"/>
    <w:rsid w:val="00DA548F"/>
    <w:rsid w:val="00DB53C2"/>
    <w:rsid w:val="00DC688F"/>
    <w:rsid w:val="00DD102F"/>
    <w:rsid w:val="00DF772A"/>
    <w:rsid w:val="00E26BD4"/>
    <w:rsid w:val="00E31A7B"/>
    <w:rsid w:val="00E36A1E"/>
    <w:rsid w:val="00E5100F"/>
    <w:rsid w:val="00E53DF0"/>
    <w:rsid w:val="00E54DBB"/>
    <w:rsid w:val="00E6540A"/>
    <w:rsid w:val="00E727BD"/>
    <w:rsid w:val="00E76444"/>
    <w:rsid w:val="00EB1ECD"/>
    <w:rsid w:val="00EB76BF"/>
    <w:rsid w:val="00ED0DB5"/>
    <w:rsid w:val="00ED6B13"/>
    <w:rsid w:val="00EE1371"/>
    <w:rsid w:val="00EF08A7"/>
    <w:rsid w:val="00F12F0B"/>
    <w:rsid w:val="00F13A6E"/>
    <w:rsid w:val="00F20DF7"/>
    <w:rsid w:val="00F25227"/>
    <w:rsid w:val="00F258DE"/>
    <w:rsid w:val="00F52A12"/>
    <w:rsid w:val="00F5474E"/>
    <w:rsid w:val="00F70FF7"/>
    <w:rsid w:val="00F74388"/>
    <w:rsid w:val="00F75855"/>
    <w:rsid w:val="00F76723"/>
    <w:rsid w:val="00F838A6"/>
    <w:rsid w:val="00F85BEE"/>
    <w:rsid w:val="00F87F0D"/>
    <w:rsid w:val="00FB75BA"/>
    <w:rsid w:val="00FC237F"/>
    <w:rsid w:val="00FC4C87"/>
    <w:rsid w:val="00FD19FD"/>
    <w:rsid w:val="00FE7A2B"/>
    <w:rsid w:val="00FF3044"/>
    <w:rsid w:val="00FF62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831D3"/>
  <w15:chartTrackingRefBased/>
  <w15:docId w15:val="{B9275D14-7142-334A-A844-E6485DCCF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9713F"/>
    <w:pPr>
      <w:widowControl w:val="0"/>
      <w:wordWrap w:val="0"/>
      <w:autoSpaceDE w:val="0"/>
      <w:autoSpaceDN w:val="0"/>
      <w:jc w:val="both"/>
    </w:pPr>
    <w:rPr>
      <w:rFonts w:ascii="바탕" w:cs="바탕"/>
      <w:kern w:val="2"/>
    </w:rPr>
  </w:style>
  <w:style w:type="paragraph" w:styleId="1">
    <w:name w:val="heading 1"/>
    <w:basedOn w:val="a"/>
    <w:next w:val="a"/>
    <w:qFormat/>
    <w:rsid w:val="00EB76BF"/>
    <w:pPr>
      <w:keepNext/>
      <w:tabs>
        <w:tab w:val="left" w:pos="1260"/>
        <w:tab w:val="left" w:pos="9180"/>
      </w:tabs>
      <w:jc w:val="center"/>
      <w:outlineLvl w:val="0"/>
    </w:pPr>
    <w:rPr>
      <w:rFonts w:ascii="½Å¸íÁ¶" w:hAnsi="½Å¸íÁ¶" w:cs="½Å¸íÁ¶"/>
      <w:b/>
      <w:bCs/>
    </w:rPr>
  </w:style>
  <w:style w:type="paragraph" w:styleId="3">
    <w:name w:val="heading 3"/>
    <w:basedOn w:val="a"/>
    <w:next w:val="a"/>
    <w:link w:val="3Char"/>
    <w:semiHidden/>
    <w:unhideWhenUsed/>
    <w:qFormat/>
    <w:rsid w:val="003568CB"/>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B76BF"/>
    <w:rPr>
      <w:color w:val="0000FF"/>
      <w:u w:val="single"/>
    </w:rPr>
  </w:style>
  <w:style w:type="paragraph" w:styleId="a4">
    <w:name w:val="caption"/>
    <w:basedOn w:val="a"/>
    <w:next w:val="a"/>
    <w:qFormat/>
    <w:rsid w:val="00137F6B"/>
    <w:rPr>
      <w:b/>
      <w:bCs/>
    </w:rPr>
  </w:style>
  <w:style w:type="paragraph" w:styleId="a5">
    <w:name w:val="header"/>
    <w:basedOn w:val="a"/>
    <w:rsid w:val="00E26BD4"/>
    <w:pPr>
      <w:tabs>
        <w:tab w:val="center" w:pos="4252"/>
        <w:tab w:val="right" w:pos="8504"/>
      </w:tabs>
      <w:snapToGrid w:val="0"/>
    </w:pPr>
  </w:style>
  <w:style w:type="paragraph" w:styleId="a6">
    <w:name w:val="footer"/>
    <w:basedOn w:val="a"/>
    <w:rsid w:val="00E26BD4"/>
    <w:pPr>
      <w:tabs>
        <w:tab w:val="center" w:pos="4252"/>
        <w:tab w:val="right" w:pos="8504"/>
      </w:tabs>
      <w:snapToGrid w:val="0"/>
    </w:pPr>
  </w:style>
  <w:style w:type="paragraph" w:customStyle="1" w:styleId="a7">
    <w:name w:val="표준 단락"/>
    <w:rsid w:val="00E26BD4"/>
    <w:pPr>
      <w:widowControl w:val="0"/>
      <w:autoSpaceDE w:val="0"/>
      <w:autoSpaceDN w:val="0"/>
      <w:adjustRightInd w:val="0"/>
      <w:spacing w:line="320" w:lineRule="atLeast"/>
      <w:textAlignment w:val="baseline"/>
    </w:pPr>
    <w:rPr>
      <w:rFonts w:ascii="바탕" w:hAnsi="바탕" w:cs="바탕"/>
      <w:color w:val="000000"/>
    </w:rPr>
  </w:style>
  <w:style w:type="table" w:styleId="a8">
    <w:name w:val="Table Grid"/>
    <w:basedOn w:val="a1"/>
    <w:rsid w:val="00E26BD4"/>
    <w:pPr>
      <w:widowControl w:val="0"/>
      <w:wordWrap w:val="0"/>
      <w:autoSpaceDE w:val="0"/>
      <w:autoSpaceDN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rsid w:val="00E26BD4"/>
    <w:pPr>
      <w:wordWrap/>
      <w:adjustRightInd w:val="0"/>
      <w:spacing w:before="60" w:after="60"/>
      <w:ind w:left="288" w:hanging="288"/>
      <w:textAlignment w:val="baseline"/>
    </w:pPr>
    <w:rPr>
      <w:rFonts w:ascii="Times New Roman" w:eastAsia="바탕체" w:cs="Times New Roman"/>
      <w:kern w:val="0"/>
    </w:rPr>
  </w:style>
  <w:style w:type="paragraph" w:customStyle="1" w:styleId="a9">
    <w:name w:val="참고문헌(내용)"/>
    <w:basedOn w:val="a"/>
    <w:rsid w:val="00E26BD4"/>
    <w:pPr>
      <w:tabs>
        <w:tab w:val="left" w:pos="340"/>
      </w:tabs>
      <w:autoSpaceDE/>
      <w:autoSpaceDN/>
      <w:spacing w:line="264" w:lineRule="auto"/>
      <w:ind w:left="340" w:hanging="340"/>
    </w:pPr>
    <w:rPr>
      <w:rFonts w:ascii="Times New Roman" w:eastAsia="바탕체" w:cs="Times New Roman"/>
      <w:sz w:val="18"/>
      <w:szCs w:val="18"/>
    </w:rPr>
  </w:style>
  <w:style w:type="character" w:styleId="aa">
    <w:name w:val="footnote reference"/>
    <w:semiHidden/>
    <w:rsid w:val="00477E94"/>
    <w:rPr>
      <w:vertAlign w:val="superscript"/>
    </w:rPr>
  </w:style>
  <w:style w:type="paragraph" w:styleId="ab">
    <w:name w:val="Normal (Web)"/>
    <w:basedOn w:val="a"/>
    <w:rsid w:val="0059381C"/>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c">
    <w:name w:val="FollowedHyperlink"/>
    <w:rsid w:val="00762A1F"/>
    <w:rPr>
      <w:color w:val="800080"/>
      <w:u w:val="single"/>
    </w:rPr>
  </w:style>
  <w:style w:type="character" w:styleId="ad">
    <w:name w:val="Emphasis"/>
    <w:qFormat/>
    <w:rsid w:val="00AB3859"/>
    <w:rPr>
      <w:i/>
      <w:iCs/>
    </w:rPr>
  </w:style>
  <w:style w:type="paragraph" w:styleId="ae">
    <w:name w:val="footnote text"/>
    <w:basedOn w:val="a"/>
    <w:link w:val="Char"/>
    <w:rsid w:val="006D7AE8"/>
    <w:pPr>
      <w:snapToGrid w:val="0"/>
      <w:jc w:val="left"/>
    </w:pPr>
  </w:style>
  <w:style w:type="character" w:customStyle="1" w:styleId="Char">
    <w:name w:val="각주 텍스트 Char"/>
    <w:basedOn w:val="a0"/>
    <w:link w:val="ae"/>
    <w:rsid w:val="006D7AE8"/>
    <w:rPr>
      <w:rFonts w:ascii="바탕" w:cs="바탕"/>
      <w:kern w:val="2"/>
    </w:rPr>
  </w:style>
  <w:style w:type="paragraph" w:styleId="af">
    <w:name w:val="endnote text"/>
    <w:basedOn w:val="a"/>
    <w:link w:val="Char0"/>
    <w:rsid w:val="006D7AE8"/>
    <w:pPr>
      <w:snapToGrid w:val="0"/>
      <w:jc w:val="left"/>
    </w:pPr>
  </w:style>
  <w:style w:type="character" w:customStyle="1" w:styleId="Char0">
    <w:name w:val="미주 텍스트 Char"/>
    <w:basedOn w:val="a0"/>
    <w:link w:val="af"/>
    <w:rsid w:val="006D7AE8"/>
    <w:rPr>
      <w:rFonts w:ascii="바탕" w:cs="바탕"/>
      <w:kern w:val="2"/>
    </w:rPr>
  </w:style>
  <w:style w:type="character" w:styleId="af0">
    <w:name w:val="endnote reference"/>
    <w:basedOn w:val="a0"/>
    <w:rsid w:val="006D7AE8"/>
    <w:rPr>
      <w:vertAlign w:val="superscript"/>
    </w:rPr>
  </w:style>
  <w:style w:type="character" w:styleId="af1">
    <w:name w:val="Placeholder Text"/>
    <w:basedOn w:val="a0"/>
    <w:uiPriority w:val="99"/>
    <w:semiHidden/>
    <w:rsid w:val="0020696D"/>
    <w:rPr>
      <w:color w:val="666666"/>
    </w:rPr>
  </w:style>
  <w:style w:type="character" w:customStyle="1" w:styleId="3Char">
    <w:name w:val="제목 3 Char"/>
    <w:basedOn w:val="a0"/>
    <w:link w:val="3"/>
    <w:semiHidden/>
    <w:rsid w:val="003568CB"/>
    <w:rPr>
      <w:rFonts w:asciiTheme="majorHAnsi" w:eastAsiaTheme="majorEastAsia" w:hAnsiTheme="majorHAnsi" w:cstheme="majorBidi"/>
      <w:kern w:val="2"/>
    </w:rPr>
  </w:style>
  <w:style w:type="paragraph" w:styleId="af2">
    <w:name w:val="List Paragraph"/>
    <w:basedOn w:val="a"/>
    <w:uiPriority w:val="34"/>
    <w:qFormat/>
    <w:rsid w:val="00922457"/>
    <w:pPr>
      <w:ind w:leftChars="400" w:left="800"/>
    </w:pPr>
  </w:style>
  <w:style w:type="character" w:styleId="af3">
    <w:name w:val="Strong"/>
    <w:basedOn w:val="a0"/>
    <w:uiPriority w:val="22"/>
    <w:qFormat/>
    <w:rsid w:val="00376A77"/>
    <w:rPr>
      <w:b/>
      <w:bCs/>
    </w:rPr>
  </w:style>
  <w:style w:type="paragraph" w:styleId="af4">
    <w:name w:val="Subtitle"/>
    <w:basedOn w:val="a"/>
    <w:next w:val="a"/>
    <w:link w:val="Char1"/>
    <w:qFormat/>
    <w:rsid w:val="003B6163"/>
    <w:pPr>
      <w:spacing w:after="60"/>
      <w:jc w:val="center"/>
      <w:outlineLvl w:val="1"/>
    </w:pPr>
    <w:rPr>
      <w:rFonts w:asciiTheme="minorHAnsi" w:eastAsiaTheme="minorEastAsia" w:hAnsiTheme="minorHAnsi" w:cstheme="minorBidi"/>
      <w:sz w:val="24"/>
      <w:szCs w:val="24"/>
    </w:rPr>
  </w:style>
  <w:style w:type="character" w:customStyle="1" w:styleId="Char1">
    <w:name w:val="부제 Char"/>
    <w:basedOn w:val="a0"/>
    <w:link w:val="af4"/>
    <w:rsid w:val="003B6163"/>
    <w:rPr>
      <w:rFonts w:asciiTheme="minorHAnsi" w:eastAsiaTheme="minorEastAsia" w:hAnsiTheme="minorHAnsi" w:cstheme="minorBidi"/>
      <w:kern w:val="2"/>
      <w:sz w:val="24"/>
      <w:szCs w:val="24"/>
    </w:rPr>
  </w:style>
  <w:style w:type="character" w:styleId="af5">
    <w:name w:val="Unresolved Mention"/>
    <w:basedOn w:val="a0"/>
    <w:uiPriority w:val="99"/>
    <w:semiHidden/>
    <w:unhideWhenUsed/>
    <w:rsid w:val="006D4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9938">
      <w:bodyDiv w:val="1"/>
      <w:marLeft w:val="0"/>
      <w:marRight w:val="0"/>
      <w:marTop w:val="0"/>
      <w:marBottom w:val="0"/>
      <w:divBdr>
        <w:top w:val="none" w:sz="0" w:space="0" w:color="auto"/>
        <w:left w:val="none" w:sz="0" w:space="0" w:color="auto"/>
        <w:bottom w:val="none" w:sz="0" w:space="0" w:color="auto"/>
        <w:right w:val="none" w:sz="0" w:space="0" w:color="auto"/>
      </w:divBdr>
    </w:div>
    <w:div w:id="68040028">
      <w:bodyDiv w:val="1"/>
      <w:marLeft w:val="0"/>
      <w:marRight w:val="0"/>
      <w:marTop w:val="0"/>
      <w:marBottom w:val="0"/>
      <w:divBdr>
        <w:top w:val="none" w:sz="0" w:space="0" w:color="auto"/>
        <w:left w:val="none" w:sz="0" w:space="0" w:color="auto"/>
        <w:bottom w:val="none" w:sz="0" w:space="0" w:color="auto"/>
        <w:right w:val="none" w:sz="0" w:space="0" w:color="auto"/>
      </w:divBdr>
    </w:div>
    <w:div w:id="70780118">
      <w:bodyDiv w:val="1"/>
      <w:marLeft w:val="0"/>
      <w:marRight w:val="0"/>
      <w:marTop w:val="0"/>
      <w:marBottom w:val="0"/>
      <w:divBdr>
        <w:top w:val="none" w:sz="0" w:space="0" w:color="auto"/>
        <w:left w:val="none" w:sz="0" w:space="0" w:color="auto"/>
        <w:bottom w:val="none" w:sz="0" w:space="0" w:color="auto"/>
        <w:right w:val="none" w:sz="0" w:space="0" w:color="auto"/>
      </w:divBdr>
    </w:div>
    <w:div w:id="103036518">
      <w:bodyDiv w:val="1"/>
      <w:marLeft w:val="0"/>
      <w:marRight w:val="0"/>
      <w:marTop w:val="0"/>
      <w:marBottom w:val="0"/>
      <w:divBdr>
        <w:top w:val="none" w:sz="0" w:space="0" w:color="auto"/>
        <w:left w:val="none" w:sz="0" w:space="0" w:color="auto"/>
        <w:bottom w:val="none" w:sz="0" w:space="0" w:color="auto"/>
        <w:right w:val="none" w:sz="0" w:space="0" w:color="auto"/>
      </w:divBdr>
      <w:divsChild>
        <w:div w:id="1760061381">
          <w:marLeft w:val="0"/>
          <w:marRight w:val="0"/>
          <w:marTop w:val="0"/>
          <w:marBottom w:val="0"/>
          <w:divBdr>
            <w:top w:val="none" w:sz="0" w:space="0" w:color="auto"/>
            <w:left w:val="none" w:sz="0" w:space="0" w:color="auto"/>
            <w:bottom w:val="none" w:sz="0" w:space="0" w:color="auto"/>
            <w:right w:val="none" w:sz="0" w:space="0" w:color="auto"/>
          </w:divBdr>
        </w:div>
      </w:divsChild>
    </w:div>
    <w:div w:id="104008443">
      <w:bodyDiv w:val="1"/>
      <w:marLeft w:val="0"/>
      <w:marRight w:val="0"/>
      <w:marTop w:val="0"/>
      <w:marBottom w:val="0"/>
      <w:divBdr>
        <w:top w:val="none" w:sz="0" w:space="0" w:color="auto"/>
        <w:left w:val="none" w:sz="0" w:space="0" w:color="auto"/>
        <w:bottom w:val="none" w:sz="0" w:space="0" w:color="auto"/>
        <w:right w:val="none" w:sz="0" w:space="0" w:color="auto"/>
      </w:divBdr>
    </w:div>
    <w:div w:id="114830545">
      <w:bodyDiv w:val="1"/>
      <w:marLeft w:val="0"/>
      <w:marRight w:val="0"/>
      <w:marTop w:val="0"/>
      <w:marBottom w:val="0"/>
      <w:divBdr>
        <w:top w:val="none" w:sz="0" w:space="0" w:color="auto"/>
        <w:left w:val="none" w:sz="0" w:space="0" w:color="auto"/>
        <w:bottom w:val="none" w:sz="0" w:space="0" w:color="auto"/>
        <w:right w:val="none" w:sz="0" w:space="0" w:color="auto"/>
      </w:divBdr>
    </w:div>
    <w:div w:id="118845860">
      <w:bodyDiv w:val="1"/>
      <w:marLeft w:val="0"/>
      <w:marRight w:val="0"/>
      <w:marTop w:val="0"/>
      <w:marBottom w:val="0"/>
      <w:divBdr>
        <w:top w:val="none" w:sz="0" w:space="0" w:color="auto"/>
        <w:left w:val="none" w:sz="0" w:space="0" w:color="auto"/>
        <w:bottom w:val="none" w:sz="0" w:space="0" w:color="auto"/>
        <w:right w:val="none" w:sz="0" w:space="0" w:color="auto"/>
      </w:divBdr>
    </w:div>
    <w:div w:id="140270006">
      <w:bodyDiv w:val="1"/>
      <w:marLeft w:val="0"/>
      <w:marRight w:val="0"/>
      <w:marTop w:val="0"/>
      <w:marBottom w:val="0"/>
      <w:divBdr>
        <w:top w:val="none" w:sz="0" w:space="0" w:color="auto"/>
        <w:left w:val="none" w:sz="0" w:space="0" w:color="auto"/>
        <w:bottom w:val="none" w:sz="0" w:space="0" w:color="auto"/>
        <w:right w:val="none" w:sz="0" w:space="0" w:color="auto"/>
      </w:divBdr>
    </w:div>
    <w:div w:id="160320967">
      <w:bodyDiv w:val="1"/>
      <w:marLeft w:val="0"/>
      <w:marRight w:val="0"/>
      <w:marTop w:val="0"/>
      <w:marBottom w:val="0"/>
      <w:divBdr>
        <w:top w:val="none" w:sz="0" w:space="0" w:color="auto"/>
        <w:left w:val="none" w:sz="0" w:space="0" w:color="auto"/>
        <w:bottom w:val="none" w:sz="0" w:space="0" w:color="auto"/>
        <w:right w:val="none" w:sz="0" w:space="0" w:color="auto"/>
      </w:divBdr>
    </w:div>
    <w:div w:id="164442296">
      <w:bodyDiv w:val="1"/>
      <w:marLeft w:val="0"/>
      <w:marRight w:val="0"/>
      <w:marTop w:val="0"/>
      <w:marBottom w:val="0"/>
      <w:divBdr>
        <w:top w:val="none" w:sz="0" w:space="0" w:color="auto"/>
        <w:left w:val="none" w:sz="0" w:space="0" w:color="auto"/>
        <w:bottom w:val="none" w:sz="0" w:space="0" w:color="auto"/>
        <w:right w:val="none" w:sz="0" w:space="0" w:color="auto"/>
      </w:divBdr>
    </w:div>
    <w:div w:id="236133592">
      <w:bodyDiv w:val="1"/>
      <w:marLeft w:val="0"/>
      <w:marRight w:val="0"/>
      <w:marTop w:val="0"/>
      <w:marBottom w:val="0"/>
      <w:divBdr>
        <w:top w:val="none" w:sz="0" w:space="0" w:color="auto"/>
        <w:left w:val="none" w:sz="0" w:space="0" w:color="auto"/>
        <w:bottom w:val="none" w:sz="0" w:space="0" w:color="auto"/>
        <w:right w:val="none" w:sz="0" w:space="0" w:color="auto"/>
      </w:divBdr>
    </w:div>
    <w:div w:id="279528854">
      <w:bodyDiv w:val="1"/>
      <w:marLeft w:val="0"/>
      <w:marRight w:val="0"/>
      <w:marTop w:val="0"/>
      <w:marBottom w:val="0"/>
      <w:divBdr>
        <w:top w:val="none" w:sz="0" w:space="0" w:color="auto"/>
        <w:left w:val="none" w:sz="0" w:space="0" w:color="auto"/>
        <w:bottom w:val="none" w:sz="0" w:space="0" w:color="auto"/>
        <w:right w:val="none" w:sz="0" w:space="0" w:color="auto"/>
      </w:divBdr>
    </w:div>
    <w:div w:id="339744671">
      <w:bodyDiv w:val="1"/>
      <w:marLeft w:val="0"/>
      <w:marRight w:val="0"/>
      <w:marTop w:val="0"/>
      <w:marBottom w:val="0"/>
      <w:divBdr>
        <w:top w:val="none" w:sz="0" w:space="0" w:color="auto"/>
        <w:left w:val="none" w:sz="0" w:space="0" w:color="auto"/>
        <w:bottom w:val="none" w:sz="0" w:space="0" w:color="auto"/>
        <w:right w:val="none" w:sz="0" w:space="0" w:color="auto"/>
      </w:divBdr>
    </w:div>
    <w:div w:id="366370365">
      <w:bodyDiv w:val="1"/>
      <w:marLeft w:val="0"/>
      <w:marRight w:val="0"/>
      <w:marTop w:val="0"/>
      <w:marBottom w:val="0"/>
      <w:divBdr>
        <w:top w:val="none" w:sz="0" w:space="0" w:color="auto"/>
        <w:left w:val="none" w:sz="0" w:space="0" w:color="auto"/>
        <w:bottom w:val="none" w:sz="0" w:space="0" w:color="auto"/>
        <w:right w:val="none" w:sz="0" w:space="0" w:color="auto"/>
      </w:divBdr>
    </w:div>
    <w:div w:id="383482284">
      <w:bodyDiv w:val="1"/>
      <w:marLeft w:val="0"/>
      <w:marRight w:val="0"/>
      <w:marTop w:val="0"/>
      <w:marBottom w:val="0"/>
      <w:divBdr>
        <w:top w:val="none" w:sz="0" w:space="0" w:color="auto"/>
        <w:left w:val="none" w:sz="0" w:space="0" w:color="auto"/>
        <w:bottom w:val="none" w:sz="0" w:space="0" w:color="auto"/>
        <w:right w:val="none" w:sz="0" w:space="0" w:color="auto"/>
      </w:divBdr>
    </w:div>
    <w:div w:id="449401950">
      <w:bodyDiv w:val="1"/>
      <w:marLeft w:val="0"/>
      <w:marRight w:val="0"/>
      <w:marTop w:val="0"/>
      <w:marBottom w:val="0"/>
      <w:divBdr>
        <w:top w:val="none" w:sz="0" w:space="0" w:color="auto"/>
        <w:left w:val="none" w:sz="0" w:space="0" w:color="auto"/>
        <w:bottom w:val="none" w:sz="0" w:space="0" w:color="auto"/>
        <w:right w:val="none" w:sz="0" w:space="0" w:color="auto"/>
      </w:divBdr>
    </w:div>
    <w:div w:id="455950956">
      <w:bodyDiv w:val="1"/>
      <w:marLeft w:val="0"/>
      <w:marRight w:val="0"/>
      <w:marTop w:val="0"/>
      <w:marBottom w:val="0"/>
      <w:divBdr>
        <w:top w:val="none" w:sz="0" w:space="0" w:color="auto"/>
        <w:left w:val="none" w:sz="0" w:space="0" w:color="auto"/>
        <w:bottom w:val="none" w:sz="0" w:space="0" w:color="auto"/>
        <w:right w:val="none" w:sz="0" w:space="0" w:color="auto"/>
      </w:divBdr>
    </w:div>
    <w:div w:id="458648006">
      <w:bodyDiv w:val="1"/>
      <w:marLeft w:val="0"/>
      <w:marRight w:val="0"/>
      <w:marTop w:val="0"/>
      <w:marBottom w:val="0"/>
      <w:divBdr>
        <w:top w:val="none" w:sz="0" w:space="0" w:color="auto"/>
        <w:left w:val="none" w:sz="0" w:space="0" w:color="auto"/>
        <w:bottom w:val="none" w:sz="0" w:space="0" w:color="auto"/>
        <w:right w:val="none" w:sz="0" w:space="0" w:color="auto"/>
      </w:divBdr>
    </w:div>
    <w:div w:id="488442447">
      <w:bodyDiv w:val="1"/>
      <w:marLeft w:val="0"/>
      <w:marRight w:val="0"/>
      <w:marTop w:val="0"/>
      <w:marBottom w:val="0"/>
      <w:divBdr>
        <w:top w:val="none" w:sz="0" w:space="0" w:color="auto"/>
        <w:left w:val="none" w:sz="0" w:space="0" w:color="auto"/>
        <w:bottom w:val="none" w:sz="0" w:space="0" w:color="auto"/>
        <w:right w:val="none" w:sz="0" w:space="0" w:color="auto"/>
      </w:divBdr>
    </w:div>
    <w:div w:id="537016006">
      <w:bodyDiv w:val="1"/>
      <w:marLeft w:val="0"/>
      <w:marRight w:val="0"/>
      <w:marTop w:val="0"/>
      <w:marBottom w:val="0"/>
      <w:divBdr>
        <w:top w:val="none" w:sz="0" w:space="0" w:color="auto"/>
        <w:left w:val="none" w:sz="0" w:space="0" w:color="auto"/>
        <w:bottom w:val="none" w:sz="0" w:space="0" w:color="auto"/>
        <w:right w:val="none" w:sz="0" w:space="0" w:color="auto"/>
      </w:divBdr>
    </w:div>
    <w:div w:id="569509426">
      <w:bodyDiv w:val="1"/>
      <w:marLeft w:val="0"/>
      <w:marRight w:val="0"/>
      <w:marTop w:val="0"/>
      <w:marBottom w:val="0"/>
      <w:divBdr>
        <w:top w:val="none" w:sz="0" w:space="0" w:color="auto"/>
        <w:left w:val="none" w:sz="0" w:space="0" w:color="auto"/>
        <w:bottom w:val="none" w:sz="0" w:space="0" w:color="auto"/>
        <w:right w:val="none" w:sz="0" w:space="0" w:color="auto"/>
      </w:divBdr>
    </w:div>
    <w:div w:id="569848855">
      <w:bodyDiv w:val="1"/>
      <w:marLeft w:val="0"/>
      <w:marRight w:val="0"/>
      <w:marTop w:val="0"/>
      <w:marBottom w:val="0"/>
      <w:divBdr>
        <w:top w:val="none" w:sz="0" w:space="0" w:color="auto"/>
        <w:left w:val="none" w:sz="0" w:space="0" w:color="auto"/>
        <w:bottom w:val="none" w:sz="0" w:space="0" w:color="auto"/>
        <w:right w:val="none" w:sz="0" w:space="0" w:color="auto"/>
      </w:divBdr>
    </w:div>
    <w:div w:id="590043125">
      <w:bodyDiv w:val="1"/>
      <w:marLeft w:val="0"/>
      <w:marRight w:val="0"/>
      <w:marTop w:val="0"/>
      <w:marBottom w:val="0"/>
      <w:divBdr>
        <w:top w:val="none" w:sz="0" w:space="0" w:color="auto"/>
        <w:left w:val="none" w:sz="0" w:space="0" w:color="auto"/>
        <w:bottom w:val="none" w:sz="0" w:space="0" w:color="auto"/>
        <w:right w:val="none" w:sz="0" w:space="0" w:color="auto"/>
      </w:divBdr>
    </w:div>
    <w:div w:id="632297227">
      <w:bodyDiv w:val="1"/>
      <w:marLeft w:val="0"/>
      <w:marRight w:val="0"/>
      <w:marTop w:val="0"/>
      <w:marBottom w:val="0"/>
      <w:divBdr>
        <w:top w:val="none" w:sz="0" w:space="0" w:color="auto"/>
        <w:left w:val="none" w:sz="0" w:space="0" w:color="auto"/>
        <w:bottom w:val="none" w:sz="0" w:space="0" w:color="auto"/>
        <w:right w:val="none" w:sz="0" w:space="0" w:color="auto"/>
      </w:divBdr>
    </w:div>
    <w:div w:id="636106896">
      <w:bodyDiv w:val="1"/>
      <w:marLeft w:val="0"/>
      <w:marRight w:val="0"/>
      <w:marTop w:val="0"/>
      <w:marBottom w:val="0"/>
      <w:divBdr>
        <w:top w:val="none" w:sz="0" w:space="0" w:color="auto"/>
        <w:left w:val="none" w:sz="0" w:space="0" w:color="auto"/>
        <w:bottom w:val="none" w:sz="0" w:space="0" w:color="auto"/>
        <w:right w:val="none" w:sz="0" w:space="0" w:color="auto"/>
      </w:divBdr>
    </w:div>
    <w:div w:id="828517550">
      <w:bodyDiv w:val="1"/>
      <w:marLeft w:val="0"/>
      <w:marRight w:val="0"/>
      <w:marTop w:val="0"/>
      <w:marBottom w:val="0"/>
      <w:divBdr>
        <w:top w:val="none" w:sz="0" w:space="0" w:color="auto"/>
        <w:left w:val="none" w:sz="0" w:space="0" w:color="auto"/>
        <w:bottom w:val="none" w:sz="0" w:space="0" w:color="auto"/>
        <w:right w:val="none" w:sz="0" w:space="0" w:color="auto"/>
      </w:divBdr>
    </w:div>
    <w:div w:id="907232418">
      <w:bodyDiv w:val="1"/>
      <w:marLeft w:val="0"/>
      <w:marRight w:val="0"/>
      <w:marTop w:val="0"/>
      <w:marBottom w:val="0"/>
      <w:divBdr>
        <w:top w:val="none" w:sz="0" w:space="0" w:color="auto"/>
        <w:left w:val="none" w:sz="0" w:space="0" w:color="auto"/>
        <w:bottom w:val="none" w:sz="0" w:space="0" w:color="auto"/>
        <w:right w:val="none" w:sz="0" w:space="0" w:color="auto"/>
      </w:divBdr>
    </w:div>
    <w:div w:id="947199607">
      <w:bodyDiv w:val="1"/>
      <w:marLeft w:val="0"/>
      <w:marRight w:val="0"/>
      <w:marTop w:val="0"/>
      <w:marBottom w:val="0"/>
      <w:divBdr>
        <w:top w:val="none" w:sz="0" w:space="0" w:color="auto"/>
        <w:left w:val="none" w:sz="0" w:space="0" w:color="auto"/>
        <w:bottom w:val="none" w:sz="0" w:space="0" w:color="auto"/>
        <w:right w:val="none" w:sz="0" w:space="0" w:color="auto"/>
      </w:divBdr>
    </w:div>
    <w:div w:id="956451236">
      <w:bodyDiv w:val="1"/>
      <w:marLeft w:val="0"/>
      <w:marRight w:val="0"/>
      <w:marTop w:val="0"/>
      <w:marBottom w:val="0"/>
      <w:divBdr>
        <w:top w:val="none" w:sz="0" w:space="0" w:color="auto"/>
        <w:left w:val="none" w:sz="0" w:space="0" w:color="auto"/>
        <w:bottom w:val="none" w:sz="0" w:space="0" w:color="auto"/>
        <w:right w:val="none" w:sz="0" w:space="0" w:color="auto"/>
      </w:divBdr>
    </w:div>
    <w:div w:id="1041712286">
      <w:bodyDiv w:val="1"/>
      <w:marLeft w:val="0"/>
      <w:marRight w:val="0"/>
      <w:marTop w:val="0"/>
      <w:marBottom w:val="0"/>
      <w:divBdr>
        <w:top w:val="none" w:sz="0" w:space="0" w:color="auto"/>
        <w:left w:val="none" w:sz="0" w:space="0" w:color="auto"/>
        <w:bottom w:val="none" w:sz="0" w:space="0" w:color="auto"/>
        <w:right w:val="none" w:sz="0" w:space="0" w:color="auto"/>
      </w:divBdr>
    </w:div>
    <w:div w:id="1050691694">
      <w:bodyDiv w:val="1"/>
      <w:marLeft w:val="0"/>
      <w:marRight w:val="0"/>
      <w:marTop w:val="0"/>
      <w:marBottom w:val="0"/>
      <w:divBdr>
        <w:top w:val="none" w:sz="0" w:space="0" w:color="auto"/>
        <w:left w:val="none" w:sz="0" w:space="0" w:color="auto"/>
        <w:bottom w:val="none" w:sz="0" w:space="0" w:color="auto"/>
        <w:right w:val="none" w:sz="0" w:space="0" w:color="auto"/>
      </w:divBdr>
    </w:div>
    <w:div w:id="1066536598">
      <w:bodyDiv w:val="1"/>
      <w:marLeft w:val="0"/>
      <w:marRight w:val="0"/>
      <w:marTop w:val="0"/>
      <w:marBottom w:val="0"/>
      <w:divBdr>
        <w:top w:val="none" w:sz="0" w:space="0" w:color="auto"/>
        <w:left w:val="none" w:sz="0" w:space="0" w:color="auto"/>
        <w:bottom w:val="none" w:sz="0" w:space="0" w:color="auto"/>
        <w:right w:val="none" w:sz="0" w:space="0" w:color="auto"/>
      </w:divBdr>
    </w:div>
    <w:div w:id="1119493999">
      <w:bodyDiv w:val="1"/>
      <w:marLeft w:val="0"/>
      <w:marRight w:val="0"/>
      <w:marTop w:val="0"/>
      <w:marBottom w:val="0"/>
      <w:divBdr>
        <w:top w:val="none" w:sz="0" w:space="0" w:color="auto"/>
        <w:left w:val="none" w:sz="0" w:space="0" w:color="auto"/>
        <w:bottom w:val="none" w:sz="0" w:space="0" w:color="auto"/>
        <w:right w:val="none" w:sz="0" w:space="0" w:color="auto"/>
      </w:divBdr>
    </w:div>
    <w:div w:id="1139692426">
      <w:bodyDiv w:val="1"/>
      <w:marLeft w:val="0"/>
      <w:marRight w:val="0"/>
      <w:marTop w:val="0"/>
      <w:marBottom w:val="0"/>
      <w:divBdr>
        <w:top w:val="none" w:sz="0" w:space="0" w:color="auto"/>
        <w:left w:val="none" w:sz="0" w:space="0" w:color="auto"/>
        <w:bottom w:val="none" w:sz="0" w:space="0" w:color="auto"/>
        <w:right w:val="none" w:sz="0" w:space="0" w:color="auto"/>
      </w:divBdr>
    </w:div>
    <w:div w:id="1165247059">
      <w:bodyDiv w:val="1"/>
      <w:marLeft w:val="0"/>
      <w:marRight w:val="0"/>
      <w:marTop w:val="0"/>
      <w:marBottom w:val="0"/>
      <w:divBdr>
        <w:top w:val="none" w:sz="0" w:space="0" w:color="auto"/>
        <w:left w:val="none" w:sz="0" w:space="0" w:color="auto"/>
        <w:bottom w:val="none" w:sz="0" w:space="0" w:color="auto"/>
        <w:right w:val="none" w:sz="0" w:space="0" w:color="auto"/>
      </w:divBdr>
      <w:divsChild>
        <w:div w:id="1937324762">
          <w:marLeft w:val="0"/>
          <w:marRight w:val="0"/>
          <w:marTop w:val="0"/>
          <w:marBottom w:val="0"/>
          <w:divBdr>
            <w:top w:val="none" w:sz="0" w:space="0" w:color="auto"/>
            <w:left w:val="none" w:sz="0" w:space="0" w:color="auto"/>
            <w:bottom w:val="none" w:sz="0" w:space="0" w:color="auto"/>
            <w:right w:val="none" w:sz="0" w:space="0" w:color="auto"/>
          </w:divBdr>
        </w:div>
      </w:divsChild>
    </w:div>
    <w:div w:id="1229456018">
      <w:bodyDiv w:val="1"/>
      <w:marLeft w:val="0"/>
      <w:marRight w:val="0"/>
      <w:marTop w:val="0"/>
      <w:marBottom w:val="0"/>
      <w:divBdr>
        <w:top w:val="none" w:sz="0" w:space="0" w:color="auto"/>
        <w:left w:val="none" w:sz="0" w:space="0" w:color="auto"/>
        <w:bottom w:val="none" w:sz="0" w:space="0" w:color="auto"/>
        <w:right w:val="none" w:sz="0" w:space="0" w:color="auto"/>
      </w:divBdr>
    </w:div>
    <w:div w:id="1301375569">
      <w:bodyDiv w:val="1"/>
      <w:marLeft w:val="0"/>
      <w:marRight w:val="0"/>
      <w:marTop w:val="0"/>
      <w:marBottom w:val="0"/>
      <w:divBdr>
        <w:top w:val="none" w:sz="0" w:space="0" w:color="auto"/>
        <w:left w:val="none" w:sz="0" w:space="0" w:color="auto"/>
        <w:bottom w:val="none" w:sz="0" w:space="0" w:color="auto"/>
        <w:right w:val="none" w:sz="0" w:space="0" w:color="auto"/>
      </w:divBdr>
    </w:div>
    <w:div w:id="1326516527">
      <w:bodyDiv w:val="1"/>
      <w:marLeft w:val="0"/>
      <w:marRight w:val="0"/>
      <w:marTop w:val="0"/>
      <w:marBottom w:val="0"/>
      <w:divBdr>
        <w:top w:val="none" w:sz="0" w:space="0" w:color="auto"/>
        <w:left w:val="none" w:sz="0" w:space="0" w:color="auto"/>
        <w:bottom w:val="none" w:sz="0" w:space="0" w:color="auto"/>
        <w:right w:val="none" w:sz="0" w:space="0" w:color="auto"/>
      </w:divBdr>
    </w:div>
    <w:div w:id="1370303703">
      <w:bodyDiv w:val="1"/>
      <w:marLeft w:val="0"/>
      <w:marRight w:val="0"/>
      <w:marTop w:val="0"/>
      <w:marBottom w:val="0"/>
      <w:divBdr>
        <w:top w:val="none" w:sz="0" w:space="0" w:color="auto"/>
        <w:left w:val="none" w:sz="0" w:space="0" w:color="auto"/>
        <w:bottom w:val="none" w:sz="0" w:space="0" w:color="auto"/>
        <w:right w:val="none" w:sz="0" w:space="0" w:color="auto"/>
      </w:divBdr>
    </w:div>
    <w:div w:id="1425031284">
      <w:bodyDiv w:val="1"/>
      <w:marLeft w:val="0"/>
      <w:marRight w:val="0"/>
      <w:marTop w:val="0"/>
      <w:marBottom w:val="0"/>
      <w:divBdr>
        <w:top w:val="none" w:sz="0" w:space="0" w:color="auto"/>
        <w:left w:val="none" w:sz="0" w:space="0" w:color="auto"/>
        <w:bottom w:val="none" w:sz="0" w:space="0" w:color="auto"/>
        <w:right w:val="none" w:sz="0" w:space="0" w:color="auto"/>
      </w:divBdr>
    </w:div>
    <w:div w:id="1473979681">
      <w:bodyDiv w:val="1"/>
      <w:marLeft w:val="0"/>
      <w:marRight w:val="0"/>
      <w:marTop w:val="0"/>
      <w:marBottom w:val="0"/>
      <w:divBdr>
        <w:top w:val="none" w:sz="0" w:space="0" w:color="auto"/>
        <w:left w:val="none" w:sz="0" w:space="0" w:color="auto"/>
        <w:bottom w:val="none" w:sz="0" w:space="0" w:color="auto"/>
        <w:right w:val="none" w:sz="0" w:space="0" w:color="auto"/>
      </w:divBdr>
    </w:div>
    <w:div w:id="1478493305">
      <w:bodyDiv w:val="1"/>
      <w:marLeft w:val="0"/>
      <w:marRight w:val="0"/>
      <w:marTop w:val="0"/>
      <w:marBottom w:val="0"/>
      <w:divBdr>
        <w:top w:val="none" w:sz="0" w:space="0" w:color="auto"/>
        <w:left w:val="none" w:sz="0" w:space="0" w:color="auto"/>
        <w:bottom w:val="none" w:sz="0" w:space="0" w:color="auto"/>
        <w:right w:val="none" w:sz="0" w:space="0" w:color="auto"/>
      </w:divBdr>
    </w:div>
    <w:div w:id="1511485787">
      <w:bodyDiv w:val="1"/>
      <w:marLeft w:val="0"/>
      <w:marRight w:val="0"/>
      <w:marTop w:val="0"/>
      <w:marBottom w:val="0"/>
      <w:divBdr>
        <w:top w:val="none" w:sz="0" w:space="0" w:color="auto"/>
        <w:left w:val="none" w:sz="0" w:space="0" w:color="auto"/>
        <w:bottom w:val="none" w:sz="0" w:space="0" w:color="auto"/>
        <w:right w:val="none" w:sz="0" w:space="0" w:color="auto"/>
      </w:divBdr>
    </w:div>
    <w:div w:id="1595940095">
      <w:bodyDiv w:val="1"/>
      <w:marLeft w:val="0"/>
      <w:marRight w:val="0"/>
      <w:marTop w:val="0"/>
      <w:marBottom w:val="0"/>
      <w:divBdr>
        <w:top w:val="none" w:sz="0" w:space="0" w:color="auto"/>
        <w:left w:val="none" w:sz="0" w:space="0" w:color="auto"/>
        <w:bottom w:val="none" w:sz="0" w:space="0" w:color="auto"/>
        <w:right w:val="none" w:sz="0" w:space="0" w:color="auto"/>
      </w:divBdr>
    </w:div>
    <w:div w:id="1611739391">
      <w:bodyDiv w:val="1"/>
      <w:marLeft w:val="0"/>
      <w:marRight w:val="0"/>
      <w:marTop w:val="0"/>
      <w:marBottom w:val="0"/>
      <w:divBdr>
        <w:top w:val="none" w:sz="0" w:space="0" w:color="auto"/>
        <w:left w:val="none" w:sz="0" w:space="0" w:color="auto"/>
        <w:bottom w:val="none" w:sz="0" w:space="0" w:color="auto"/>
        <w:right w:val="none" w:sz="0" w:space="0" w:color="auto"/>
      </w:divBdr>
    </w:div>
    <w:div w:id="1666395299">
      <w:bodyDiv w:val="1"/>
      <w:marLeft w:val="0"/>
      <w:marRight w:val="0"/>
      <w:marTop w:val="0"/>
      <w:marBottom w:val="0"/>
      <w:divBdr>
        <w:top w:val="none" w:sz="0" w:space="0" w:color="auto"/>
        <w:left w:val="none" w:sz="0" w:space="0" w:color="auto"/>
        <w:bottom w:val="none" w:sz="0" w:space="0" w:color="auto"/>
        <w:right w:val="none" w:sz="0" w:space="0" w:color="auto"/>
      </w:divBdr>
    </w:div>
    <w:div w:id="1673145365">
      <w:bodyDiv w:val="1"/>
      <w:marLeft w:val="0"/>
      <w:marRight w:val="0"/>
      <w:marTop w:val="0"/>
      <w:marBottom w:val="0"/>
      <w:divBdr>
        <w:top w:val="none" w:sz="0" w:space="0" w:color="auto"/>
        <w:left w:val="none" w:sz="0" w:space="0" w:color="auto"/>
        <w:bottom w:val="none" w:sz="0" w:space="0" w:color="auto"/>
        <w:right w:val="none" w:sz="0" w:space="0" w:color="auto"/>
      </w:divBdr>
    </w:div>
    <w:div w:id="1676030170">
      <w:bodyDiv w:val="1"/>
      <w:marLeft w:val="0"/>
      <w:marRight w:val="0"/>
      <w:marTop w:val="0"/>
      <w:marBottom w:val="0"/>
      <w:divBdr>
        <w:top w:val="none" w:sz="0" w:space="0" w:color="auto"/>
        <w:left w:val="none" w:sz="0" w:space="0" w:color="auto"/>
        <w:bottom w:val="none" w:sz="0" w:space="0" w:color="auto"/>
        <w:right w:val="none" w:sz="0" w:space="0" w:color="auto"/>
      </w:divBdr>
    </w:div>
    <w:div w:id="1679650948">
      <w:bodyDiv w:val="1"/>
      <w:marLeft w:val="0"/>
      <w:marRight w:val="0"/>
      <w:marTop w:val="0"/>
      <w:marBottom w:val="0"/>
      <w:divBdr>
        <w:top w:val="none" w:sz="0" w:space="0" w:color="auto"/>
        <w:left w:val="none" w:sz="0" w:space="0" w:color="auto"/>
        <w:bottom w:val="none" w:sz="0" w:space="0" w:color="auto"/>
        <w:right w:val="none" w:sz="0" w:space="0" w:color="auto"/>
      </w:divBdr>
    </w:div>
    <w:div w:id="1830443337">
      <w:bodyDiv w:val="1"/>
      <w:marLeft w:val="0"/>
      <w:marRight w:val="0"/>
      <w:marTop w:val="0"/>
      <w:marBottom w:val="0"/>
      <w:divBdr>
        <w:top w:val="none" w:sz="0" w:space="0" w:color="auto"/>
        <w:left w:val="none" w:sz="0" w:space="0" w:color="auto"/>
        <w:bottom w:val="none" w:sz="0" w:space="0" w:color="auto"/>
        <w:right w:val="none" w:sz="0" w:space="0" w:color="auto"/>
      </w:divBdr>
    </w:div>
    <w:div w:id="1861314050">
      <w:bodyDiv w:val="1"/>
      <w:marLeft w:val="0"/>
      <w:marRight w:val="0"/>
      <w:marTop w:val="0"/>
      <w:marBottom w:val="0"/>
      <w:divBdr>
        <w:top w:val="none" w:sz="0" w:space="0" w:color="auto"/>
        <w:left w:val="none" w:sz="0" w:space="0" w:color="auto"/>
        <w:bottom w:val="none" w:sz="0" w:space="0" w:color="auto"/>
        <w:right w:val="none" w:sz="0" w:space="0" w:color="auto"/>
      </w:divBdr>
    </w:div>
    <w:div w:id="1864586055">
      <w:bodyDiv w:val="1"/>
      <w:marLeft w:val="0"/>
      <w:marRight w:val="0"/>
      <w:marTop w:val="0"/>
      <w:marBottom w:val="0"/>
      <w:divBdr>
        <w:top w:val="none" w:sz="0" w:space="0" w:color="auto"/>
        <w:left w:val="none" w:sz="0" w:space="0" w:color="auto"/>
        <w:bottom w:val="none" w:sz="0" w:space="0" w:color="auto"/>
        <w:right w:val="none" w:sz="0" w:space="0" w:color="auto"/>
      </w:divBdr>
    </w:div>
    <w:div w:id="1874805368">
      <w:bodyDiv w:val="1"/>
      <w:marLeft w:val="0"/>
      <w:marRight w:val="0"/>
      <w:marTop w:val="0"/>
      <w:marBottom w:val="0"/>
      <w:divBdr>
        <w:top w:val="none" w:sz="0" w:space="0" w:color="auto"/>
        <w:left w:val="none" w:sz="0" w:space="0" w:color="auto"/>
        <w:bottom w:val="none" w:sz="0" w:space="0" w:color="auto"/>
        <w:right w:val="none" w:sz="0" w:space="0" w:color="auto"/>
      </w:divBdr>
    </w:div>
    <w:div w:id="1905874191">
      <w:bodyDiv w:val="1"/>
      <w:marLeft w:val="0"/>
      <w:marRight w:val="0"/>
      <w:marTop w:val="0"/>
      <w:marBottom w:val="0"/>
      <w:divBdr>
        <w:top w:val="none" w:sz="0" w:space="0" w:color="auto"/>
        <w:left w:val="none" w:sz="0" w:space="0" w:color="auto"/>
        <w:bottom w:val="none" w:sz="0" w:space="0" w:color="auto"/>
        <w:right w:val="none" w:sz="0" w:space="0" w:color="auto"/>
      </w:divBdr>
      <w:divsChild>
        <w:div w:id="568734660">
          <w:marLeft w:val="0"/>
          <w:marRight w:val="0"/>
          <w:marTop w:val="0"/>
          <w:marBottom w:val="0"/>
          <w:divBdr>
            <w:top w:val="none" w:sz="0" w:space="0" w:color="auto"/>
            <w:left w:val="none" w:sz="0" w:space="0" w:color="auto"/>
            <w:bottom w:val="none" w:sz="0" w:space="0" w:color="auto"/>
            <w:right w:val="none" w:sz="0" w:space="0" w:color="auto"/>
          </w:divBdr>
          <w:divsChild>
            <w:div w:id="6117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68016">
      <w:bodyDiv w:val="1"/>
      <w:marLeft w:val="0"/>
      <w:marRight w:val="0"/>
      <w:marTop w:val="0"/>
      <w:marBottom w:val="0"/>
      <w:divBdr>
        <w:top w:val="none" w:sz="0" w:space="0" w:color="auto"/>
        <w:left w:val="none" w:sz="0" w:space="0" w:color="auto"/>
        <w:bottom w:val="none" w:sz="0" w:space="0" w:color="auto"/>
        <w:right w:val="none" w:sz="0" w:space="0" w:color="auto"/>
      </w:divBdr>
    </w:div>
    <w:div w:id="2003006469">
      <w:bodyDiv w:val="1"/>
      <w:marLeft w:val="0"/>
      <w:marRight w:val="0"/>
      <w:marTop w:val="0"/>
      <w:marBottom w:val="0"/>
      <w:divBdr>
        <w:top w:val="none" w:sz="0" w:space="0" w:color="auto"/>
        <w:left w:val="none" w:sz="0" w:space="0" w:color="auto"/>
        <w:bottom w:val="none" w:sz="0" w:space="0" w:color="auto"/>
        <w:right w:val="none" w:sz="0" w:space="0" w:color="auto"/>
      </w:divBdr>
    </w:div>
    <w:div w:id="2008551843">
      <w:bodyDiv w:val="1"/>
      <w:marLeft w:val="0"/>
      <w:marRight w:val="0"/>
      <w:marTop w:val="0"/>
      <w:marBottom w:val="0"/>
      <w:divBdr>
        <w:top w:val="none" w:sz="0" w:space="0" w:color="auto"/>
        <w:left w:val="none" w:sz="0" w:space="0" w:color="auto"/>
        <w:bottom w:val="none" w:sz="0" w:space="0" w:color="auto"/>
        <w:right w:val="none" w:sz="0" w:space="0" w:color="auto"/>
      </w:divBdr>
    </w:div>
    <w:div w:id="2055080993">
      <w:bodyDiv w:val="1"/>
      <w:marLeft w:val="0"/>
      <w:marRight w:val="0"/>
      <w:marTop w:val="0"/>
      <w:marBottom w:val="0"/>
      <w:divBdr>
        <w:top w:val="none" w:sz="0" w:space="0" w:color="auto"/>
        <w:left w:val="none" w:sz="0" w:space="0" w:color="auto"/>
        <w:bottom w:val="none" w:sz="0" w:space="0" w:color="auto"/>
        <w:right w:val="none" w:sz="0" w:space="0" w:color="auto"/>
      </w:divBdr>
    </w:div>
    <w:div w:id="2072070977">
      <w:bodyDiv w:val="1"/>
      <w:marLeft w:val="0"/>
      <w:marRight w:val="0"/>
      <w:marTop w:val="0"/>
      <w:marBottom w:val="0"/>
      <w:divBdr>
        <w:top w:val="none" w:sz="0" w:space="0" w:color="auto"/>
        <w:left w:val="none" w:sz="0" w:space="0" w:color="auto"/>
        <w:bottom w:val="none" w:sz="0" w:space="0" w:color="auto"/>
        <w:right w:val="none" w:sz="0" w:space="0" w:color="auto"/>
      </w:divBdr>
    </w:div>
    <w:div w:id="2096393593">
      <w:bodyDiv w:val="1"/>
      <w:marLeft w:val="0"/>
      <w:marRight w:val="0"/>
      <w:marTop w:val="0"/>
      <w:marBottom w:val="0"/>
      <w:divBdr>
        <w:top w:val="none" w:sz="0" w:space="0" w:color="auto"/>
        <w:left w:val="none" w:sz="0" w:space="0" w:color="auto"/>
        <w:bottom w:val="none" w:sz="0" w:space="0" w:color="auto"/>
        <w:right w:val="none" w:sz="0" w:space="0" w:color="auto"/>
      </w:divBdr>
    </w:div>
    <w:div w:id="2101558770">
      <w:bodyDiv w:val="1"/>
      <w:marLeft w:val="0"/>
      <w:marRight w:val="0"/>
      <w:marTop w:val="0"/>
      <w:marBottom w:val="0"/>
      <w:divBdr>
        <w:top w:val="none" w:sz="0" w:space="0" w:color="auto"/>
        <w:left w:val="none" w:sz="0" w:space="0" w:color="auto"/>
        <w:bottom w:val="none" w:sz="0" w:space="0" w:color="auto"/>
        <w:right w:val="none" w:sz="0" w:space="0" w:color="auto"/>
      </w:divBdr>
    </w:div>
    <w:div w:id="212129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Gusle01/ai_20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68E51-7A41-435F-BF50-DD42D299F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2702</Words>
  <Characters>15408</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한국정보과학회 학술대회 논문작성양식</vt:lpstr>
    </vt:vector>
  </TitlesOfParts>
  <Company>uos ai</Company>
  <LinksUpToDate>false</LinksUpToDate>
  <CharactersWithSpaces>18074</CharactersWithSpaces>
  <SharedDoc>false</SharedDoc>
  <HLinks>
    <vt:vector size="12" baseType="variant">
      <vt:variant>
        <vt:i4>589909</vt:i4>
      </vt:variant>
      <vt:variant>
        <vt:i4>3</vt:i4>
      </vt:variant>
      <vt:variant>
        <vt:i4>0</vt:i4>
      </vt:variant>
      <vt:variant>
        <vt:i4>5</vt:i4>
      </vt:variant>
      <vt:variant>
        <vt:lpwstr>https://www.kiise.or.kr/conference02/data/sample2.pdf</vt:lpwstr>
      </vt:variant>
      <vt:variant>
        <vt:lpwstr/>
      </vt:variant>
      <vt:variant>
        <vt:i4>5963793</vt:i4>
      </vt:variant>
      <vt:variant>
        <vt:i4>0</vt:i4>
      </vt:variant>
      <vt:variant>
        <vt:i4>0</vt:i4>
      </vt:variant>
      <vt:variant>
        <vt:i4>5</vt:i4>
      </vt:variant>
      <vt:variant>
        <vt:lpwstr>http://www.kiise.or.kr/conference02/data/sample1.pdf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한영진</dc:creator>
  <cp:keywords/>
  <cp:lastModifiedBy>영주 박</cp:lastModifiedBy>
  <cp:revision>4</cp:revision>
  <cp:lastPrinted>2025-12-03T01:35:00Z</cp:lastPrinted>
  <dcterms:created xsi:type="dcterms:W3CDTF">2025-12-03T01:35:00Z</dcterms:created>
  <dcterms:modified xsi:type="dcterms:W3CDTF">2025-12-03T02:28:00Z</dcterms:modified>
</cp:coreProperties>
</file>