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7115" w:rsidRDefault="00B17115">
      <w:pPr>
        <w:spacing w:before="900"/>
      </w:pPr>
    </w:p>
    <w:p w:rsidR="00B17115" w:rsidRDefault="00000000">
      <w:pPr>
        <w:spacing w:after="80"/>
        <w:jc w:val="center"/>
      </w:pPr>
      <w:r>
        <w:rPr>
          <w:b/>
          <w:bCs/>
          <w:color w:val="5B6470"/>
          <w:sz w:val="26"/>
          <w:szCs w:val="26"/>
        </w:rPr>
        <w:t>임베디드 시스템 프로젝트</w:t>
      </w:r>
    </w:p>
    <w:p w:rsidR="00B17115" w:rsidRDefault="00000000">
      <w:pPr>
        <w:pBdr>
          <w:bottom w:val="single" w:sz="12" w:space="14" w:color="2E5A88"/>
        </w:pBdr>
        <w:spacing w:after="60"/>
        <w:jc w:val="center"/>
      </w:pPr>
      <w:r>
        <w:rPr>
          <w:b/>
          <w:bCs/>
          <w:sz w:val="60"/>
          <w:szCs w:val="60"/>
        </w:rPr>
        <w:t>프로젝트 계획서</w:t>
      </w:r>
    </w:p>
    <w:p w:rsidR="00B17115" w:rsidRDefault="00000000">
      <w:pPr>
        <w:spacing w:before="260"/>
        <w:jc w:val="center"/>
      </w:pPr>
      <w:proofErr w:type="spellStart"/>
      <w:r>
        <w:rPr>
          <w:b/>
          <w:bCs/>
          <w:color w:val="2E5A88"/>
          <w:sz w:val="30"/>
          <w:szCs w:val="30"/>
        </w:rPr>
        <w:t>라즈베리파이</w:t>
      </w:r>
      <w:proofErr w:type="spellEnd"/>
      <w:r>
        <w:rPr>
          <w:b/>
          <w:bCs/>
          <w:color w:val="2E5A88"/>
          <w:sz w:val="30"/>
          <w:szCs w:val="30"/>
        </w:rPr>
        <w:t xml:space="preserve"> 기반 캐릭터 육성형 게임 콘솔</w:t>
      </w:r>
    </w:p>
    <w:p w:rsidR="00B17115" w:rsidRDefault="00000000">
      <w:pPr>
        <w:spacing w:before="60" w:after="700"/>
        <w:jc w:val="center"/>
      </w:pPr>
      <w:r>
        <w:rPr>
          <w:i/>
          <w:iCs/>
          <w:color w:val="5B6470"/>
        </w:rPr>
        <w:t xml:space="preserve">— </w:t>
      </w:r>
      <w:proofErr w:type="spellStart"/>
      <w:r>
        <w:rPr>
          <w:i/>
          <w:iCs/>
          <w:color w:val="5B6470"/>
        </w:rPr>
        <w:t>다마고치</w:t>
      </w:r>
      <w:proofErr w:type="spellEnd"/>
      <w:r>
        <w:rPr>
          <w:i/>
          <w:iCs/>
          <w:color w:val="5B6470"/>
        </w:rPr>
        <w:t xml:space="preserve"> · 프린세스 메이커 콘셉트의 통합 임베디드 게임기 —</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tblGrid>
      <w:tr w:rsidR="00B17115">
        <w:tblPrEx>
          <w:tblCellMar>
            <w:top w:w="0" w:type="dxa"/>
            <w:bottom w:w="0" w:type="dxa"/>
          </w:tblCellMar>
        </w:tblPrEx>
        <w:trPr>
          <w:jc w:val="center"/>
        </w:trPr>
        <w:tc>
          <w:tcPr>
            <w:tcW w:w="2200" w:type="dxa"/>
            <w:tcBorders>
              <w:top w:val="single" w:sz="1" w:space="0" w:color="BFC7D1"/>
              <w:left w:val="single" w:sz="1" w:space="0" w:color="BFC7D1"/>
              <w:bottom w:val="single" w:sz="1" w:space="0" w:color="BFC7D1"/>
              <w:right w:val="single" w:sz="1" w:space="0" w:color="BFC7D1"/>
            </w:tcBorders>
            <w:shd w:val="clear" w:color="auto" w:fill="EAF1F8"/>
            <w:tcMar>
              <w:top w:w="70" w:type="dxa"/>
              <w:left w:w="110" w:type="dxa"/>
              <w:bottom w:w="70" w:type="dxa"/>
              <w:right w:w="110" w:type="dxa"/>
            </w:tcMar>
            <w:vAlign w:val="center"/>
          </w:tcPr>
          <w:p w:rsidR="00B17115" w:rsidRDefault="00000000">
            <w:pPr>
              <w:spacing w:line="264" w:lineRule="auto"/>
              <w:jc w:val="center"/>
            </w:pPr>
            <w:r>
              <w:rPr>
                <w:b/>
                <w:bCs/>
                <w:sz w:val="19"/>
                <w:szCs w:val="19"/>
              </w:rPr>
              <w:t>프로젝트명</w:t>
            </w:r>
          </w:p>
        </w:tc>
        <w:tc>
          <w:tcPr>
            <w:tcW w:w="46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sz w:val="19"/>
                <w:szCs w:val="19"/>
              </w:rPr>
              <w:t>라즈베리파이</w:t>
            </w:r>
            <w:proofErr w:type="spellEnd"/>
            <w:r>
              <w:rPr>
                <w:sz w:val="19"/>
                <w:szCs w:val="19"/>
              </w:rPr>
              <w:t xml:space="preserve"> 기반 캐릭터 육성형 게임 콘솔 (가칭: </w:t>
            </w:r>
            <w:proofErr w:type="spellStart"/>
            <w:r>
              <w:rPr>
                <w:sz w:val="19"/>
                <w:szCs w:val="19"/>
              </w:rPr>
              <w:t>RasPet</w:t>
            </w:r>
            <w:proofErr w:type="spellEnd"/>
            <w:r>
              <w:rPr>
                <w:sz w:val="19"/>
                <w:szCs w:val="19"/>
              </w:rPr>
              <w:t>)</w:t>
            </w:r>
          </w:p>
        </w:tc>
      </w:tr>
      <w:tr w:rsidR="00B17115">
        <w:tblPrEx>
          <w:tblCellMar>
            <w:top w:w="0" w:type="dxa"/>
            <w:bottom w:w="0" w:type="dxa"/>
          </w:tblCellMar>
        </w:tblPrEx>
        <w:trPr>
          <w:jc w:val="center"/>
        </w:trPr>
        <w:tc>
          <w:tcPr>
            <w:tcW w:w="2200" w:type="dxa"/>
            <w:tcBorders>
              <w:top w:val="single" w:sz="1" w:space="0" w:color="BFC7D1"/>
              <w:left w:val="single" w:sz="1" w:space="0" w:color="BFC7D1"/>
              <w:bottom w:val="single" w:sz="1" w:space="0" w:color="BFC7D1"/>
              <w:right w:val="single" w:sz="1" w:space="0" w:color="BFC7D1"/>
            </w:tcBorders>
            <w:shd w:val="clear" w:color="auto" w:fill="EAF1F8"/>
            <w:tcMar>
              <w:top w:w="70" w:type="dxa"/>
              <w:left w:w="110" w:type="dxa"/>
              <w:bottom w:w="70" w:type="dxa"/>
              <w:right w:w="110" w:type="dxa"/>
            </w:tcMar>
            <w:vAlign w:val="center"/>
          </w:tcPr>
          <w:p w:rsidR="00B17115" w:rsidRDefault="00000000">
            <w:pPr>
              <w:spacing w:line="264" w:lineRule="auto"/>
              <w:jc w:val="center"/>
            </w:pPr>
            <w:r>
              <w:rPr>
                <w:b/>
                <w:bCs/>
                <w:sz w:val="19"/>
                <w:szCs w:val="19"/>
              </w:rPr>
              <w:t>프로젝트 분류</w:t>
            </w:r>
          </w:p>
        </w:tc>
        <w:tc>
          <w:tcPr>
            <w:tcW w:w="46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임베디드 시스템 / 컴퓨터 비전 / 게임 SW</w:t>
            </w:r>
          </w:p>
        </w:tc>
      </w:tr>
      <w:tr w:rsidR="00B17115">
        <w:tblPrEx>
          <w:tblCellMar>
            <w:top w:w="0" w:type="dxa"/>
            <w:bottom w:w="0" w:type="dxa"/>
          </w:tblCellMar>
        </w:tblPrEx>
        <w:trPr>
          <w:jc w:val="center"/>
        </w:trPr>
        <w:tc>
          <w:tcPr>
            <w:tcW w:w="2200" w:type="dxa"/>
            <w:tcBorders>
              <w:top w:val="single" w:sz="1" w:space="0" w:color="BFC7D1"/>
              <w:left w:val="single" w:sz="1" w:space="0" w:color="BFC7D1"/>
              <w:bottom w:val="single" w:sz="1" w:space="0" w:color="BFC7D1"/>
              <w:right w:val="single" w:sz="1" w:space="0" w:color="BFC7D1"/>
            </w:tcBorders>
            <w:shd w:val="clear" w:color="auto" w:fill="EAF1F8"/>
            <w:tcMar>
              <w:top w:w="70" w:type="dxa"/>
              <w:left w:w="110" w:type="dxa"/>
              <w:bottom w:w="70" w:type="dxa"/>
              <w:right w:w="110" w:type="dxa"/>
            </w:tcMar>
            <w:vAlign w:val="center"/>
          </w:tcPr>
          <w:p w:rsidR="00B17115" w:rsidRDefault="00000000">
            <w:pPr>
              <w:spacing w:line="264" w:lineRule="auto"/>
              <w:jc w:val="center"/>
            </w:pPr>
            <w:r>
              <w:rPr>
                <w:b/>
                <w:bCs/>
                <w:sz w:val="19"/>
                <w:szCs w:val="19"/>
              </w:rPr>
              <w:t>사용 플랫폼</w:t>
            </w:r>
          </w:p>
        </w:tc>
        <w:tc>
          <w:tcPr>
            <w:tcW w:w="46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Raspberry Pi 5 (RAM 4GB), Raspberry Pi OS 64-bit</w:t>
            </w:r>
          </w:p>
        </w:tc>
      </w:tr>
      <w:tr w:rsidR="00B17115">
        <w:tblPrEx>
          <w:tblCellMar>
            <w:top w:w="0" w:type="dxa"/>
            <w:bottom w:w="0" w:type="dxa"/>
          </w:tblCellMar>
        </w:tblPrEx>
        <w:trPr>
          <w:jc w:val="center"/>
        </w:trPr>
        <w:tc>
          <w:tcPr>
            <w:tcW w:w="2200" w:type="dxa"/>
            <w:tcBorders>
              <w:top w:val="single" w:sz="1" w:space="0" w:color="BFC7D1"/>
              <w:left w:val="single" w:sz="1" w:space="0" w:color="BFC7D1"/>
              <w:bottom w:val="single" w:sz="1" w:space="0" w:color="BFC7D1"/>
              <w:right w:val="single" w:sz="1" w:space="0" w:color="BFC7D1"/>
            </w:tcBorders>
            <w:shd w:val="clear" w:color="auto" w:fill="EAF1F8"/>
            <w:tcMar>
              <w:top w:w="70" w:type="dxa"/>
              <w:left w:w="110" w:type="dxa"/>
              <w:bottom w:w="70" w:type="dxa"/>
              <w:right w:w="110" w:type="dxa"/>
            </w:tcMar>
            <w:vAlign w:val="center"/>
          </w:tcPr>
          <w:p w:rsidR="00B17115" w:rsidRDefault="00000000">
            <w:pPr>
              <w:spacing w:line="264" w:lineRule="auto"/>
              <w:jc w:val="center"/>
            </w:pPr>
            <w:r>
              <w:rPr>
                <w:b/>
                <w:bCs/>
                <w:sz w:val="19"/>
                <w:szCs w:val="19"/>
              </w:rPr>
              <w:t>개발 언어</w:t>
            </w:r>
          </w:p>
        </w:tc>
        <w:tc>
          <w:tcPr>
            <w:tcW w:w="46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Python 3</w:t>
            </w:r>
          </w:p>
        </w:tc>
      </w:tr>
      <w:tr w:rsidR="00B17115">
        <w:tblPrEx>
          <w:tblCellMar>
            <w:top w:w="0" w:type="dxa"/>
            <w:bottom w:w="0" w:type="dxa"/>
          </w:tblCellMar>
        </w:tblPrEx>
        <w:trPr>
          <w:jc w:val="center"/>
        </w:trPr>
        <w:tc>
          <w:tcPr>
            <w:tcW w:w="2200" w:type="dxa"/>
            <w:tcBorders>
              <w:top w:val="single" w:sz="1" w:space="0" w:color="BFC7D1"/>
              <w:left w:val="single" w:sz="1" w:space="0" w:color="BFC7D1"/>
              <w:bottom w:val="single" w:sz="1" w:space="0" w:color="BFC7D1"/>
              <w:right w:val="single" w:sz="1" w:space="0" w:color="BFC7D1"/>
            </w:tcBorders>
            <w:shd w:val="clear" w:color="auto" w:fill="EAF1F8"/>
            <w:tcMar>
              <w:top w:w="70" w:type="dxa"/>
              <w:left w:w="110" w:type="dxa"/>
              <w:bottom w:w="70" w:type="dxa"/>
              <w:right w:w="110" w:type="dxa"/>
            </w:tcMar>
            <w:vAlign w:val="center"/>
          </w:tcPr>
          <w:p w:rsidR="00B17115" w:rsidRDefault="00000000">
            <w:pPr>
              <w:spacing w:line="264" w:lineRule="auto"/>
              <w:jc w:val="center"/>
            </w:pPr>
            <w:r>
              <w:rPr>
                <w:b/>
                <w:bCs/>
                <w:sz w:val="19"/>
                <w:szCs w:val="19"/>
              </w:rPr>
              <w:t>과목명</w:t>
            </w:r>
          </w:p>
        </w:tc>
        <w:tc>
          <w:tcPr>
            <w:tcW w:w="46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D8441A">
            <w:pPr>
              <w:spacing w:line="264" w:lineRule="auto"/>
              <w:rPr>
                <w:rFonts w:hint="eastAsia"/>
              </w:rPr>
            </w:pPr>
            <w:proofErr w:type="spellStart"/>
            <w:r>
              <w:rPr>
                <w:rFonts w:hint="eastAsia"/>
                <w:sz w:val="19"/>
                <w:szCs w:val="19"/>
              </w:rPr>
              <w:t>임베디드시스템</w:t>
            </w:r>
            <w:proofErr w:type="spellEnd"/>
          </w:p>
        </w:tc>
      </w:tr>
      <w:tr w:rsidR="00B17115">
        <w:tblPrEx>
          <w:tblCellMar>
            <w:top w:w="0" w:type="dxa"/>
            <w:bottom w:w="0" w:type="dxa"/>
          </w:tblCellMar>
        </w:tblPrEx>
        <w:trPr>
          <w:jc w:val="center"/>
        </w:trPr>
        <w:tc>
          <w:tcPr>
            <w:tcW w:w="2200" w:type="dxa"/>
            <w:tcBorders>
              <w:top w:val="single" w:sz="1" w:space="0" w:color="BFC7D1"/>
              <w:left w:val="single" w:sz="1" w:space="0" w:color="BFC7D1"/>
              <w:bottom w:val="single" w:sz="1" w:space="0" w:color="BFC7D1"/>
              <w:right w:val="single" w:sz="1" w:space="0" w:color="BFC7D1"/>
            </w:tcBorders>
            <w:shd w:val="clear" w:color="auto" w:fill="EAF1F8"/>
            <w:tcMar>
              <w:top w:w="70" w:type="dxa"/>
              <w:left w:w="110" w:type="dxa"/>
              <w:bottom w:w="70" w:type="dxa"/>
              <w:right w:w="110" w:type="dxa"/>
            </w:tcMar>
            <w:vAlign w:val="center"/>
          </w:tcPr>
          <w:p w:rsidR="00B17115" w:rsidRDefault="00000000">
            <w:pPr>
              <w:spacing w:line="264" w:lineRule="auto"/>
              <w:jc w:val="center"/>
            </w:pPr>
            <w:r>
              <w:rPr>
                <w:b/>
                <w:bCs/>
                <w:sz w:val="19"/>
                <w:szCs w:val="19"/>
              </w:rPr>
              <w:t>담당 교수</w:t>
            </w:r>
          </w:p>
        </w:tc>
        <w:tc>
          <w:tcPr>
            <w:tcW w:w="46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D8441A">
            <w:pPr>
              <w:spacing w:line="264" w:lineRule="auto"/>
              <w:rPr>
                <w:rFonts w:hint="eastAsia"/>
              </w:rPr>
            </w:pPr>
            <w:proofErr w:type="spellStart"/>
            <w:r>
              <w:rPr>
                <w:rFonts w:hint="eastAsia"/>
                <w:sz w:val="19"/>
                <w:szCs w:val="19"/>
              </w:rPr>
              <w:t>윤수경</w:t>
            </w:r>
            <w:proofErr w:type="spellEnd"/>
          </w:p>
        </w:tc>
      </w:tr>
      <w:tr w:rsidR="00B17115">
        <w:tblPrEx>
          <w:tblCellMar>
            <w:top w:w="0" w:type="dxa"/>
            <w:bottom w:w="0" w:type="dxa"/>
          </w:tblCellMar>
        </w:tblPrEx>
        <w:trPr>
          <w:jc w:val="center"/>
        </w:trPr>
        <w:tc>
          <w:tcPr>
            <w:tcW w:w="2200" w:type="dxa"/>
            <w:tcBorders>
              <w:top w:val="single" w:sz="1" w:space="0" w:color="BFC7D1"/>
              <w:left w:val="single" w:sz="1" w:space="0" w:color="BFC7D1"/>
              <w:bottom w:val="single" w:sz="1" w:space="0" w:color="BFC7D1"/>
              <w:right w:val="single" w:sz="1" w:space="0" w:color="BFC7D1"/>
            </w:tcBorders>
            <w:shd w:val="clear" w:color="auto" w:fill="EAF1F8"/>
            <w:tcMar>
              <w:top w:w="70" w:type="dxa"/>
              <w:left w:w="110" w:type="dxa"/>
              <w:bottom w:w="70" w:type="dxa"/>
              <w:right w:w="110" w:type="dxa"/>
            </w:tcMar>
            <w:vAlign w:val="center"/>
          </w:tcPr>
          <w:p w:rsidR="00B17115" w:rsidRDefault="00000000">
            <w:pPr>
              <w:spacing w:line="264" w:lineRule="auto"/>
              <w:jc w:val="center"/>
            </w:pPr>
            <w:r>
              <w:rPr>
                <w:b/>
                <w:bCs/>
                <w:sz w:val="19"/>
                <w:szCs w:val="19"/>
              </w:rPr>
              <w:t>학번 / 이름</w:t>
            </w:r>
          </w:p>
        </w:tc>
        <w:tc>
          <w:tcPr>
            <w:tcW w:w="46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D8441A">
            <w:pPr>
              <w:spacing w:line="264" w:lineRule="auto"/>
              <w:rPr>
                <w:rFonts w:hint="eastAsia"/>
              </w:rPr>
            </w:pPr>
            <w:r>
              <w:rPr>
                <w:sz w:val="19"/>
                <w:szCs w:val="19"/>
              </w:rPr>
              <w:t xml:space="preserve">202312689 </w:t>
            </w:r>
            <w:r>
              <w:rPr>
                <w:rFonts w:hint="eastAsia"/>
                <w:sz w:val="19"/>
                <w:szCs w:val="19"/>
              </w:rPr>
              <w:t>박영주</w:t>
            </w:r>
          </w:p>
        </w:tc>
      </w:tr>
      <w:tr w:rsidR="00B17115">
        <w:tblPrEx>
          <w:tblCellMar>
            <w:top w:w="0" w:type="dxa"/>
            <w:bottom w:w="0" w:type="dxa"/>
          </w:tblCellMar>
        </w:tblPrEx>
        <w:trPr>
          <w:jc w:val="center"/>
        </w:trPr>
        <w:tc>
          <w:tcPr>
            <w:tcW w:w="2200" w:type="dxa"/>
            <w:tcBorders>
              <w:top w:val="single" w:sz="1" w:space="0" w:color="BFC7D1"/>
              <w:left w:val="single" w:sz="1" w:space="0" w:color="BFC7D1"/>
              <w:bottom w:val="single" w:sz="1" w:space="0" w:color="BFC7D1"/>
              <w:right w:val="single" w:sz="1" w:space="0" w:color="BFC7D1"/>
            </w:tcBorders>
            <w:shd w:val="clear" w:color="auto" w:fill="EAF1F8"/>
            <w:tcMar>
              <w:top w:w="70" w:type="dxa"/>
              <w:left w:w="110" w:type="dxa"/>
              <w:bottom w:w="70" w:type="dxa"/>
              <w:right w:w="110" w:type="dxa"/>
            </w:tcMar>
            <w:vAlign w:val="center"/>
          </w:tcPr>
          <w:p w:rsidR="00B17115" w:rsidRDefault="00000000">
            <w:pPr>
              <w:spacing w:line="264" w:lineRule="auto"/>
              <w:jc w:val="center"/>
            </w:pPr>
            <w:r>
              <w:rPr>
                <w:b/>
                <w:bCs/>
                <w:sz w:val="19"/>
                <w:szCs w:val="19"/>
              </w:rPr>
              <w:t>제출일</w:t>
            </w:r>
          </w:p>
        </w:tc>
        <w:tc>
          <w:tcPr>
            <w:tcW w:w="46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20</w:t>
            </w:r>
            <w:r w:rsidR="00D8441A">
              <w:rPr>
                <w:sz w:val="19"/>
                <w:szCs w:val="19"/>
              </w:rPr>
              <w:t>26.06.07</w:t>
            </w:r>
          </w:p>
        </w:tc>
      </w:tr>
    </w:tbl>
    <w:p w:rsidR="00B17115" w:rsidRDefault="00000000">
      <w:r>
        <w:br w:type="page"/>
      </w:r>
    </w:p>
    <w:p w:rsidR="00B17115" w:rsidRDefault="00B17115">
      <w:pPr>
        <w:sectPr w:rsidR="00B17115">
          <w:pgSz w:w="11906" w:h="16838"/>
          <w:pgMar w:top="1440" w:right="1440" w:bottom="1440" w:left="1440" w:header="708" w:footer="708" w:gutter="0"/>
          <w:cols w:space="720"/>
          <w:docGrid w:linePitch="360"/>
        </w:sectPr>
      </w:pPr>
    </w:p>
    <w:p w:rsidR="00B17115" w:rsidRDefault="00000000">
      <w:pPr>
        <w:spacing w:after="80"/>
      </w:pPr>
      <w:r>
        <w:rPr>
          <w:b/>
          <w:bCs/>
          <w:sz w:val="32"/>
          <w:szCs w:val="32"/>
        </w:rPr>
        <w:lastRenderedPageBreak/>
        <w:t>목  차</w:t>
      </w:r>
    </w:p>
    <w:p w:rsidR="00B17115" w:rsidRDefault="00B17115">
      <w:pPr>
        <w:pBdr>
          <w:bottom w:val="single" w:sz="6" w:space="6" w:color="2E5A88"/>
        </w:pBdr>
        <w:spacing w:after="200"/>
      </w:pPr>
    </w:p>
    <w:p w:rsidR="00B17115" w:rsidRDefault="00000000">
      <w:pPr>
        <w:tabs>
          <w:tab w:val="right" w:leader="dot" w:pos="9026"/>
        </w:tabs>
        <w:spacing w:before="90" w:after="70" w:line="300" w:lineRule="auto"/>
      </w:pPr>
      <w:r>
        <w:rPr>
          <w:b/>
          <w:bCs/>
          <w:sz w:val="21"/>
          <w:szCs w:val="21"/>
        </w:rPr>
        <w:t>1. 프로젝트 개요</w:t>
      </w:r>
      <w:r>
        <w:rPr>
          <w:b/>
          <w:bCs/>
          <w:sz w:val="21"/>
          <w:szCs w:val="21"/>
        </w:rPr>
        <w:tab/>
        <w:t>3</w:t>
      </w:r>
    </w:p>
    <w:p w:rsidR="00B17115" w:rsidRDefault="00000000">
      <w:pPr>
        <w:tabs>
          <w:tab w:val="right" w:leader="dot" w:pos="9026"/>
        </w:tabs>
        <w:spacing w:after="70" w:line="300" w:lineRule="auto"/>
        <w:ind w:left="380"/>
      </w:pPr>
      <w:r>
        <w:rPr>
          <w:color w:val="44505E"/>
        </w:rPr>
        <w:t>1.1 추진 배경 및 목적</w:t>
      </w:r>
      <w:r>
        <w:rPr>
          <w:color w:val="44505E"/>
        </w:rPr>
        <w:tab/>
        <w:t>3</w:t>
      </w:r>
    </w:p>
    <w:p w:rsidR="00B17115" w:rsidRDefault="00000000">
      <w:pPr>
        <w:tabs>
          <w:tab w:val="right" w:leader="dot" w:pos="9026"/>
        </w:tabs>
        <w:spacing w:after="70" w:line="300" w:lineRule="auto"/>
        <w:ind w:left="380"/>
      </w:pPr>
      <w:r>
        <w:rPr>
          <w:color w:val="44505E"/>
        </w:rPr>
        <w:t>1.2 프로젝트 요약</w:t>
      </w:r>
      <w:r>
        <w:rPr>
          <w:color w:val="44505E"/>
        </w:rPr>
        <w:tab/>
        <w:t>3</w:t>
      </w:r>
    </w:p>
    <w:p w:rsidR="00B17115" w:rsidRDefault="00000000">
      <w:pPr>
        <w:tabs>
          <w:tab w:val="right" w:leader="dot" w:pos="9026"/>
        </w:tabs>
        <w:spacing w:before="90" w:after="70" w:line="300" w:lineRule="auto"/>
      </w:pPr>
      <w:r>
        <w:rPr>
          <w:b/>
          <w:bCs/>
          <w:sz w:val="21"/>
          <w:szCs w:val="21"/>
        </w:rPr>
        <w:t>2. 프로젝트 목표 및 학습 목표</w:t>
      </w:r>
      <w:r>
        <w:rPr>
          <w:b/>
          <w:bCs/>
          <w:sz w:val="21"/>
          <w:szCs w:val="21"/>
        </w:rPr>
        <w:tab/>
        <w:t>3</w:t>
      </w:r>
    </w:p>
    <w:p w:rsidR="00B17115" w:rsidRDefault="00000000">
      <w:pPr>
        <w:tabs>
          <w:tab w:val="right" w:leader="dot" w:pos="9026"/>
        </w:tabs>
        <w:spacing w:before="90" w:after="70" w:line="300" w:lineRule="auto"/>
      </w:pPr>
      <w:r>
        <w:rPr>
          <w:b/>
          <w:bCs/>
          <w:sz w:val="21"/>
          <w:szCs w:val="21"/>
        </w:rPr>
        <w:t>3. 시스템 구성</w:t>
      </w:r>
      <w:r>
        <w:rPr>
          <w:b/>
          <w:bCs/>
          <w:sz w:val="21"/>
          <w:szCs w:val="21"/>
        </w:rPr>
        <w:tab/>
        <w:t>3</w:t>
      </w:r>
    </w:p>
    <w:p w:rsidR="00B17115" w:rsidRDefault="00000000">
      <w:pPr>
        <w:tabs>
          <w:tab w:val="right" w:leader="dot" w:pos="9026"/>
        </w:tabs>
        <w:spacing w:after="70" w:line="300" w:lineRule="auto"/>
        <w:ind w:left="380"/>
      </w:pPr>
      <w:r>
        <w:rPr>
          <w:color w:val="44505E"/>
        </w:rPr>
        <w:t>3.1 하드웨어 구성</w:t>
      </w:r>
      <w:r>
        <w:rPr>
          <w:color w:val="44505E"/>
        </w:rPr>
        <w:tab/>
        <w:t>4</w:t>
      </w:r>
    </w:p>
    <w:p w:rsidR="00B17115" w:rsidRDefault="00000000">
      <w:pPr>
        <w:tabs>
          <w:tab w:val="right" w:leader="dot" w:pos="9026"/>
        </w:tabs>
        <w:spacing w:after="70" w:line="300" w:lineRule="auto"/>
        <w:ind w:left="380"/>
      </w:pPr>
      <w:r>
        <w:rPr>
          <w:color w:val="44505E"/>
        </w:rPr>
        <w:t>3.2 소프트웨어 구성 및 기술 스택</w:t>
      </w:r>
      <w:r>
        <w:rPr>
          <w:color w:val="44505E"/>
        </w:rPr>
        <w:tab/>
        <w:t>4</w:t>
      </w:r>
    </w:p>
    <w:p w:rsidR="00B17115" w:rsidRDefault="00000000">
      <w:pPr>
        <w:tabs>
          <w:tab w:val="right" w:leader="dot" w:pos="9026"/>
        </w:tabs>
        <w:spacing w:before="90" w:after="70" w:line="300" w:lineRule="auto"/>
      </w:pPr>
      <w:r>
        <w:rPr>
          <w:b/>
          <w:bCs/>
          <w:sz w:val="21"/>
          <w:szCs w:val="21"/>
        </w:rPr>
        <w:t>4. 주요 기능</w:t>
      </w:r>
      <w:r>
        <w:rPr>
          <w:b/>
          <w:bCs/>
          <w:sz w:val="21"/>
          <w:szCs w:val="21"/>
        </w:rPr>
        <w:tab/>
        <w:t>5</w:t>
      </w:r>
    </w:p>
    <w:p w:rsidR="00B17115" w:rsidRDefault="00000000">
      <w:pPr>
        <w:tabs>
          <w:tab w:val="right" w:leader="dot" w:pos="9026"/>
        </w:tabs>
        <w:spacing w:after="70" w:line="300" w:lineRule="auto"/>
        <w:ind w:left="380"/>
      </w:pPr>
      <w:r>
        <w:rPr>
          <w:color w:val="44505E"/>
        </w:rPr>
        <w:t>4.1 캐릭터 육성 시스템</w:t>
      </w:r>
      <w:r>
        <w:rPr>
          <w:color w:val="44505E"/>
        </w:rPr>
        <w:tab/>
        <w:t>5</w:t>
      </w:r>
    </w:p>
    <w:p w:rsidR="00B17115" w:rsidRDefault="00000000">
      <w:pPr>
        <w:tabs>
          <w:tab w:val="right" w:leader="dot" w:pos="9026"/>
        </w:tabs>
        <w:spacing w:after="70" w:line="300" w:lineRule="auto"/>
        <w:ind w:left="380"/>
      </w:pPr>
      <w:r>
        <w:rPr>
          <w:color w:val="44505E"/>
        </w:rPr>
        <w:t>4.2 미니게임</w:t>
      </w:r>
      <w:r>
        <w:rPr>
          <w:color w:val="44505E"/>
        </w:rPr>
        <w:tab/>
        <w:t>5</w:t>
      </w:r>
    </w:p>
    <w:p w:rsidR="00B17115" w:rsidRDefault="00000000">
      <w:pPr>
        <w:tabs>
          <w:tab w:val="right" w:leader="dot" w:pos="9026"/>
        </w:tabs>
        <w:spacing w:after="70" w:line="300" w:lineRule="auto"/>
        <w:ind w:left="380"/>
      </w:pPr>
      <w:r>
        <w:rPr>
          <w:color w:val="44505E"/>
        </w:rPr>
        <w:t>4.3 상점 및 재화 시스템</w:t>
      </w:r>
      <w:r>
        <w:rPr>
          <w:color w:val="44505E"/>
        </w:rPr>
        <w:tab/>
        <w:t>6</w:t>
      </w:r>
    </w:p>
    <w:p w:rsidR="00B17115" w:rsidRDefault="00000000">
      <w:pPr>
        <w:tabs>
          <w:tab w:val="right" w:leader="dot" w:pos="9026"/>
        </w:tabs>
        <w:spacing w:after="70" w:line="300" w:lineRule="auto"/>
        <w:ind w:left="380"/>
      </w:pPr>
      <w:r>
        <w:rPr>
          <w:color w:val="44505E"/>
        </w:rPr>
        <w:t>4.4 추가 제안 기능 (프린세스 메이커 응용)</w:t>
      </w:r>
      <w:r>
        <w:rPr>
          <w:color w:val="44505E"/>
        </w:rPr>
        <w:tab/>
        <w:t>6</w:t>
      </w:r>
    </w:p>
    <w:p w:rsidR="00B17115" w:rsidRDefault="00000000">
      <w:pPr>
        <w:tabs>
          <w:tab w:val="right" w:leader="dot" w:pos="9026"/>
        </w:tabs>
        <w:spacing w:before="90" w:after="70" w:line="300" w:lineRule="auto"/>
      </w:pPr>
      <w:r>
        <w:rPr>
          <w:b/>
          <w:bCs/>
          <w:sz w:val="21"/>
          <w:szCs w:val="21"/>
        </w:rPr>
        <w:t>5. 핵심 기술 상세</w:t>
      </w:r>
      <w:r>
        <w:rPr>
          <w:b/>
          <w:bCs/>
          <w:sz w:val="21"/>
          <w:szCs w:val="21"/>
        </w:rPr>
        <w:tab/>
        <w:t>7</w:t>
      </w:r>
    </w:p>
    <w:p w:rsidR="00B17115" w:rsidRDefault="00000000">
      <w:pPr>
        <w:tabs>
          <w:tab w:val="right" w:leader="dot" w:pos="9026"/>
        </w:tabs>
        <w:spacing w:after="70" w:line="300" w:lineRule="auto"/>
        <w:ind w:left="380"/>
      </w:pPr>
      <w:r>
        <w:rPr>
          <w:color w:val="44505E"/>
        </w:rPr>
        <w:t>5.1 가위바위보 손 인식</w:t>
      </w:r>
      <w:r>
        <w:rPr>
          <w:color w:val="44505E"/>
        </w:rPr>
        <w:tab/>
        <w:t>7</w:t>
      </w:r>
    </w:p>
    <w:p w:rsidR="00B17115" w:rsidRDefault="00000000">
      <w:pPr>
        <w:tabs>
          <w:tab w:val="right" w:leader="dot" w:pos="9026"/>
        </w:tabs>
        <w:spacing w:after="70" w:line="300" w:lineRule="auto"/>
        <w:ind w:left="380"/>
      </w:pPr>
      <w:r>
        <w:rPr>
          <w:color w:val="44505E"/>
        </w:rPr>
        <w:t>5.2 오목 대전 AI</w:t>
      </w:r>
      <w:r>
        <w:rPr>
          <w:color w:val="44505E"/>
        </w:rPr>
        <w:tab/>
        <w:t>7</w:t>
      </w:r>
    </w:p>
    <w:p w:rsidR="00B17115" w:rsidRDefault="00000000">
      <w:pPr>
        <w:tabs>
          <w:tab w:val="right" w:leader="dot" w:pos="9026"/>
        </w:tabs>
        <w:spacing w:after="70" w:line="300" w:lineRule="auto"/>
        <w:ind w:left="380"/>
      </w:pPr>
      <w:r>
        <w:rPr>
          <w:color w:val="44505E"/>
        </w:rPr>
        <w:t>5.3 디스플레이 선정 검토</w:t>
      </w:r>
      <w:r>
        <w:rPr>
          <w:color w:val="44505E"/>
        </w:rPr>
        <w:tab/>
        <w:t>7</w:t>
      </w:r>
    </w:p>
    <w:p w:rsidR="00B17115" w:rsidRDefault="00000000">
      <w:pPr>
        <w:tabs>
          <w:tab w:val="right" w:leader="dot" w:pos="9026"/>
        </w:tabs>
        <w:spacing w:before="90" w:after="70" w:line="300" w:lineRule="auto"/>
      </w:pPr>
      <w:r>
        <w:rPr>
          <w:b/>
          <w:bCs/>
          <w:sz w:val="21"/>
          <w:szCs w:val="21"/>
        </w:rPr>
        <w:t>6. 필요 부품 목록</w:t>
      </w:r>
      <w:r>
        <w:rPr>
          <w:b/>
          <w:bCs/>
          <w:sz w:val="21"/>
          <w:szCs w:val="21"/>
        </w:rPr>
        <w:tab/>
        <w:t>8</w:t>
      </w:r>
    </w:p>
    <w:p w:rsidR="00D8441A" w:rsidRDefault="00000000">
      <w:pPr>
        <w:tabs>
          <w:tab w:val="right" w:leader="dot" w:pos="9026"/>
        </w:tabs>
        <w:spacing w:before="90" w:after="70" w:line="300" w:lineRule="auto"/>
        <w:rPr>
          <w:b/>
          <w:bCs/>
          <w:sz w:val="21"/>
          <w:szCs w:val="21"/>
        </w:rPr>
      </w:pPr>
      <w:r>
        <w:rPr>
          <w:b/>
          <w:bCs/>
          <w:sz w:val="21"/>
          <w:szCs w:val="21"/>
        </w:rPr>
        <w:t xml:space="preserve">7. </w:t>
      </w:r>
      <w:r w:rsidR="00D8441A">
        <w:rPr>
          <w:b/>
          <w:bCs/>
          <w:sz w:val="21"/>
          <w:szCs w:val="21"/>
        </w:rPr>
        <w:t>기대 효과</w:t>
      </w:r>
      <w:r>
        <w:rPr>
          <w:b/>
          <w:bCs/>
          <w:sz w:val="21"/>
          <w:szCs w:val="21"/>
        </w:rPr>
        <w:tab/>
      </w:r>
      <w:r w:rsidR="00D8441A">
        <w:rPr>
          <w:b/>
          <w:bCs/>
          <w:sz w:val="21"/>
          <w:szCs w:val="21"/>
        </w:rPr>
        <w:t>10</w:t>
      </w:r>
    </w:p>
    <w:p w:rsidR="00B17115" w:rsidRDefault="00000000">
      <w:pPr>
        <w:tabs>
          <w:tab w:val="right" w:leader="dot" w:pos="9026"/>
        </w:tabs>
        <w:spacing w:before="90" w:after="70" w:line="300" w:lineRule="auto"/>
        <w:rPr>
          <w:rFonts w:hint="eastAsia"/>
        </w:rPr>
      </w:pPr>
      <w:r>
        <w:rPr>
          <w:b/>
          <w:bCs/>
          <w:sz w:val="21"/>
          <w:szCs w:val="21"/>
        </w:rPr>
        <w:t xml:space="preserve">8. </w:t>
      </w:r>
      <w:r w:rsidR="00D8441A">
        <w:rPr>
          <w:b/>
          <w:bCs/>
          <w:sz w:val="21"/>
          <w:szCs w:val="21"/>
        </w:rPr>
        <w:t>위험 요소 및 대응 방안</w:t>
      </w:r>
      <w:r>
        <w:rPr>
          <w:b/>
          <w:bCs/>
          <w:sz w:val="21"/>
          <w:szCs w:val="21"/>
        </w:rPr>
        <w:tab/>
      </w:r>
      <w:r w:rsidR="00D8441A">
        <w:rPr>
          <w:b/>
          <w:bCs/>
          <w:sz w:val="21"/>
          <w:szCs w:val="21"/>
        </w:rPr>
        <w:t>10</w:t>
      </w:r>
    </w:p>
    <w:p w:rsidR="00B17115" w:rsidRDefault="00000000">
      <w:r>
        <w:br w:type="page"/>
      </w:r>
    </w:p>
    <w:p w:rsidR="00B17115" w:rsidRDefault="00000000">
      <w:pPr>
        <w:pStyle w:val="1"/>
      </w:pPr>
      <w:r>
        <w:lastRenderedPageBreak/>
        <w:t>1. 프로젝트 개요</w:t>
      </w:r>
    </w:p>
    <w:p w:rsidR="00B17115" w:rsidRDefault="00000000">
      <w:pPr>
        <w:pStyle w:val="2"/>
      </w:pPr>
      <w:r>
        <w:t>1.1 추진 배경 및 목적</w:t>
      </w:r>
    </w:p>
    <w:p w:rsidR="00B17115" w:rsidRDefault="00000000">
      <w:pPr>
        <w:spacing w:after="120" w:line="312" w:lineRule="auto"/>
      </w:pPr>
      <w:r>
        <w:t xml:space="preserve">본 프로젝트는 단일 보드 컴퓨터인 </w:t>
      </w:r>
      <w:proofErr w:type="spellStart"/>
      <w:r>
        <w:t>라즈베리파이</w:t>
      </w:r>
      <w:proofErr w:type="spellEnd"/>
      <w:r>
        <w:t xml:space="preserve"> 5</w:t>
      </w:r>
      <w:proofErr w:type="spellStart"/>
      <w:r>
        <w:t>를</w:t>
      </w:r>
      <w:proofErr w:type="spellEnd"/>
      <w:r>
        <w:t xml:space="preserve"> 기반으로, 사용자가 자신만의 캐릭터를 키우는 휴대형 육성 게임기를 직접 제작하는 것을 목표로 한다. 1990년대 휴대용 전자 완구인 ‘</w:t>
      </w:r>
      <w:proofErr w:type="spellStart"/>
      <w:r>
        <w:t>다마고치</w:t>
      </w:r>
      <w:proofErr w:type="spellEnd"/>
      <w:r>
        <w:t>’의 캐릭터 돌봄 요소와, 캐릭터의 능력치를 성장시키는 육성 시뮬레이션 게임 ‘프린세스 메이커’의 성장·엔딩 구조를 결합하여, 하나의 임베디드 기기 안에서 완결적으로 동작하는 게임을 구현한다.</w:t>
      </w:r>
    </w:p>
    <w:p w:rsidR="00B17115" w:rsidRDefault="00000000">
      <w:pPr>
        <w:spacing w:after="120" w:line="312" w:lineRule="auto"/>
      </w:pPr>
      <w:r>
        <w:t>이 프로젝트는 단순한 소프트웨어 개발을 넘어, 카메라·초음파 센서·조이스틱 등 다양한 입력 장치를 OLED 출력 장치와 통합하고, 컴퓨터 비전과 게임 인공지능을 하나의 시스템으로 묶어내는 데 의의가 있다. 이를 통해 하드웨어 제어, 영상 처리, 게임 로직 설계, 데이터 영속화 등 임베디드 시스템 개발의 전 과정을 경험하는 것을 목적으로 한다.</w:t>
      </w:r>
    </w:p>
    <w:p w:rsidR="00B17115" w:rsidRDefault="00000000">
      <w:pPr>
        <w:pStyle w:val="2"/>
      </w:pPr>
      <w:r>
        <w:t>1.2 프로젝트 요약</w:t>
      </w:r>
    </w:p>
    <w:p w:rsidR="00B17115" w:rsidRDefault="00000000">
      <w:pPr>
        <w:spacing w:after="120" w:line="312" w:lineRule="auto"/>
      </w:pPr>
      <w:r>
        <w:t>사용자는 게임기를 켜면 OLED 화면에 등장하는 자신의 캐릭터를 마주한다. 캐릭터는 시간이 지남에 따라 배가 고파지고 스트레스를 받으며, 사용자는 미니게임을 플레이해 게임 내 재화를 획득하고, 그 재화로 캐릭터에게 밥을 주거나 놀아 주고, 상점에서 코스튬·아이템을 구매하여 캐릭터를 돌보고 꾸민다. 캐릭터는 다양한 활동과 미니게임을 통해 체력·지력·매력 등의 능력치가 성장하며, 최종 능력치 조합에 따라 서로 다른 엔딩에 도달한다.</w:t>
      </w:r>
    </w:p>
    <w:p w:rsidR="00B17115" w:rsidRDefault="00000000">
      <w:pPr>
        <w:spacing w:after="60" w:line="312" w:lineRule="auto"/>
      </w:pPr>
      <w:r>
        <w:t>핵심 미니게임으로는 카메라로 사용자의 손동작을 인식하는 ‘가위바위보’, 인공지능과 대결하는 ‘오목’, 그리고 초음파 센서·조이스틱을 활용한 반응형 미니게임을 포함한다.</w:t>
      </w:r>
    </w:p>
    <w:p w:rsidR="00B17115" w:rsidRDefault="00000000">
      <w:pPr>
        <w:pStyle w:val="1"/>
      </w:pPr>
      <w:r>
        <w:t>2. 프로젝트 목표 및 학습 목표</w:t>
      </w:r>
    </w:p>
    <w:p w:rsidR="00B17115" w:rsidRDefault="00000000">
      <w:pPr>
        <w:spacing w:after="100" w:line="312" w:lineRule="auto"/>
      </w:pPr>
      <w:r>
        <w:t>본 프로젝트를 통해 달성하고자 하는 기술적 목표와 학습 목표는 다음과 같다.</w:t>
      </w:r>
    </w:p>
    <w:p w:rsidR="00B17115" w:rsidRDefault="00000000">
      <w:pPr>
        <w:pStyle w:val="a4"/>
        <w:numPr>
          <w:ilvl w:val="0"/>
          <w:numId w:val="2"/>
        </w:numPr>
        <w:spacing w:after="80" w:line="300" w:lineRule="auto"/>
      </w:pPr>
      <w:r>
        <w:t xml:space="preserve">임베디드 통합: </w:t>
      </w:r>
      <w:proofErr w:type="spellStart"/>
      <w:r>
        <w:t>라즈베리파이</w:t>
      </w:r>
      <w:proofErr w:type="spellEnd"/>
      <w:r>
        <w:t xml:space="preserve"> 5에 다종(</w:t>
      </w:r>
      <w:proofErr w:type="spellStart"/>
      <w:r>
        <w:t>多種</w:t>
      </w:r>
      <w:proofErr w:type="spellEnd"/>
      <w:r>
        <w:t>)의 입출력 장치(카메라, 초음파 센서, 조이스틱, OLED)</w:t>
      </w:r>
      <w:proofErr w:type="spellStart"/>
      <w:r>
        <w:t>를</w:t>
      </w:r>
      <w:proofErr w:type="spellEnd"/>
      <w:r>
        <w:t xml:space="preserve"> 연결하고 하나의 애플리케이션으로 통합 제어한다.</w:t>
      </w:r>
    </w:p>
    <w:p w:rsidR="00B17115" w:rsidRDefault="00000000">
      <w:pPr>
        <w:pStyle w:val="a4"/>
        <w:numPr>
          <w:ilvl w:val="0"/>
          <w:numId w:val="2"/>
        </w:numPr>
        <w:spacing w:after="80" w:line="300" w:lineRule="auto"/>
      </w:pPr>
      <w:r>
        <w:t>컴퓨터 비전 응용: 카메라 영상에서 사용자의 손 모양을 실시간으로 인식·분류하여 게임 입력으로 활용한다.</w:t>
      </w:r>
    </w:p>
    <w:p w:rsidR="00B17115" w:rsidRDefault="00000000">
      <w:pPr>
        <w:pStyle w:val="a4"/>
        <w:numPr>
          <w:ilvl w:val="0"/>
          <w:numId w:val="2"/>
        </w:numPr>
        <w:spacing w:after="80" w:line="300" w:lineRule="auto"/>
      </w:pPr>
      <w:r>
        <w:t>게임 인공지능 구현: 탐색 기반 알고리즘으로 오목 대전 상대 AI</w:t>
      </w:r>
      <w:proofErr w:type="spellStart"/>
      <w:r>
        <w:t>를</w:t>
      </w:r>
      <w:proofErr w:type="spellEnd"/>
      <w:r>
        <w:t xml:space="preserve"> 구현하고, 난이도를 조절할 수 있도록 설계한다.</w:t>
      </w:r>
    </w:p>
    <w:p w:rsidR="00B17115" w:rsidRDefault="00000000">
      <w:pPr>
        <w:pStyle w:val="a4"/>
        <w:numPr>
          <w:ilvl w:val="0"/>
          <w:numId w:val="2"/>
        </w:numPr>
        <w:spacing w:after="80" w:line="300" w:lineRule="auto"/>
      </w:pPr>
      <w:r>
        <w:lastRenderedPageBreak/>
        <w:t>게임 엔진·GUI 설계: 제한된 해상도의 디스플레이에서 동작하는 게임 루프, 메뉴, 캐릭터 렌더링 시스템을 구현한다.</w:t>
      </w:r>
    </w:p>
    <w:p w:rsidR="00B17115" w:rsidRDefault="00000000">
      <w:pPr>
        <w:pStyle w:val="a4"/>
        <w:numPr>
          <w:ilvl w:val="0"/>
          <w:numId w:val="2"/>
        </w:numPr>
        <w:spacing w:after="80" w:line="300" w:lineRule="auto"/>
      </w:pPr>
      <w:r>
        <w:t>데이터 영속화: 캐릭터의 능력치·소지 재화·아이템 등 게임 상태를 저장하여 전원을 꺼도 진행 상황이 유지되도록 한다.</w:t>
      </w:r>
    </w:p>
    <w:p w:rsidR="00B17115" w:rsidRDefault="00000000">
      <w:pPr>
        <w:pStyle w:val="a4"/>
        <w:numPr>
          <w:ilvl w:val="0"/>
          <w:numId w:val="2"/>
        </w:numPr>
        <w:spacing w:after="80" w:line="300" w:lineRule="auto"/>
      </w:pPr>
      <w:r>
        <w:t>HW–SW 협업 설계: 하드웨어 제약(전원, 입력 방식, 해상도)을 고려하여 소프트웨어 구조를 설계하는 경험을 쌓는다.</w:t>
      </w:r>
    </w:p>
    <w:p w:rsidR="00B17115" w:rsidRDefault="00000000">
      <w:pPr>
        <w:pStyle w:val="1"/>
      </w:pPr>
      <w:r>
        <w:t>3. 시스템 구성</w:t>
      </w:r>
    </w:p>
    <w:p w:rsidR="00B17115" w:rsidRDefault="00000000">
      <w:pPr>
        <w:spacing w:after="140" w:line="312" w:lineRule="auto"/>
      </w:pPr>
      <w:r>
        <w:t xml:space="preserve">전체 시스템은 입출력 장치로 이루어진 하드웨어 계층, </w:t>
      </w:r>
      <w:proofErr w:type="spellStart"/>
      <w:r>
        <w:t>라즈베리파이</w:t>
      </w:r>
      <w:proofErr w:type="spellEnd"/>
      <w:r>
        <w:t xml:space="preserve"> 위에서 동작하는 소프트웨어 계층, 그리고 실제 게임 기능을 담당하는 애플리케이션 계층의 3계층으로 구성된다. 전체 구성도는 아래와 같다.</w:t>
      </w:r>
    </w:p>
    <w:p w:rsidR="00B17115" w:rsidRDefault="00000000">
      <w:pPr>
        <w:spacing w:after="80"/>
        <w:jc w:val="center"/>
      </w:pPr>
      <w:r>
        <w:rPr>
          <w:noProof/>
        </w:rPr>
        <w:drawing>
          <wp:inline distT="0" distB="0" distL="0" distR="0">
            <wp:extent cx="5715000" cy="4114800"/>
            <wp:effectExtent l="0" t="0" r="0" b="0"/>
            <wp:docPr id="1" name="architecture" descr="3계층 시스템 구성도" title="시스템 구성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114800"/>
                    </a:xfrm>
                    <a:prstGeom prst="rect">
                      <a:avLst/>
                    </a:prstGeom>
                  </pic:spPr>
                </pic:pic>
              </a:graphicData>
            </a:graphic>
          </wp:inline>
        </w:drawing>
      </w:r>
    </w:p>
    <w:p w:rsidR="00B17115" w:rsidRDefault="00000000">
      <w:pPr>
        <w:spacing w:after="200"/>
        <w:jc w:val="center"/>
      </w:pPr>
      <w:r>
        <w:rPr>
          <w:color w:val="5B6470"/>
          <w:sz w:val="17"/>
          <w:szCs w:val="17"/>
        </w:rPr>
        <w:t>[그림 1] 전체 시스템 구성도</w:t>
      </w:r>
    </w:p>
    <w:p w:rsidR="00B17115" w:rsidRDefault="00000000">
      <w:pPr>
        <w:pStyle w:val="2"/>
      </w:pPr>
      <w:r>
        <w:t>3.1 하드웨어 구성</w:t>
      </w:r>
    </w:p>
    <w:p w:rsidR="00B17115" w:rsidRDefault="00000000">
      <w:pPr>
        <w:spacing w:after="120" w:line="312" w:lineRule="auto"/>
      </w:pPr>
      <w:r>
        <w:t xml:space="preserve">메인 보드인 </w:t>
      </w:r>
      <w:proofErr w:type="spellStart"/>
      <w:r>
        <w:t>라즈베리파이</w:t>
      </w:r>
      <w:proofErr w:type="spellEnd"/>
      <w:r>
        <w:t xml:space="preserve"> 5(RAM 4GB)</w:t>
      </w:r>
      <w:proofErr w:type="spellStart"/>
      <w:r>
        <w:t>를</w:t>
      </w:r>
      <w:proofErr w:type="spellEnd"/>
      <w:r>
        <w:t xml:space="preserve"> 중심으로, 사용자 입력을 받는 카메라 모듈·초음파 센서·조이스틱과, 게임 화면을 출력하는 OLED 디스플레이가 연결된다. 카메라 모듈은 </w:t>
      </w:r>
      <w:proofErr w:type="spellStart"/>
      <w:r>
        <w:t>라즈베리파이의</w:t>
      </w:r>
      <w:proofErr w:type="spellEnd"/>
      <w:r>
        <w:t xml:space="preserve"> CSI </w:t>
      </w:r>
      <w:r>
        <w:lastRenderedPageBreak/>
        <w:t xml:space="preserve">포트에 연결하며, 초음파 센서·조이스틱·OLED는 GPIO 핀에 연결한다. 다만 일반적인 아날로그 조이스틱은 </w:t>
      </w:r>
      <w:proofErr w:type="spellStart"/>
      <w:r>
        <w:t>전압값을</w:t>
      </w:r>
      <w:proofErr w:type="spellEnd"/>
      <w:r>
        <w:t xml:space="preserve"> 출력하므로, 아날로그 입력 단자가 없는 </w:t>
      </w:r>
      <w:proofErr w:type="spellStart"/>
      <w:r>
        <w:t>라즈베리파이에서</w:t>
      </w:r>
      <w:proofErr w:type="spellEnd"/>
      <w:r>
        <w:t xml:space="preserve"> 값을 읽기 위해서는 별도의 ADC(아날로그-디지털 변환) 모듈이 필요하다(자세한 내용은 6장 부품 목록 참조).</w:t>
      </w:r>
    </w:p>
    <w:p w:rsidR="00B17115" w:rsidRDefault="00000000">
      <w:pPr>
        <w:pStyle w:val="2"/>
      </w:pPr>
      <w:r>
        <w:t>3.2 소프트웨어 구성 및 기술 스택</w:t>
      </w:r>
    </w:p>
    <w:p w:rsidR="00B17115" w:rsidRDefault="00000000">
      <w:pPr>
        <w:spacing w:after="120" w:line="312" w:lineRule="auto"/>
      </w:pPr>
      <w:r>
        <w:t>운영체제는 Raspberry Pi OS(64-bit)</w:t>
      </w:r>
      <w:proofErr w:type="spellStart"/>
      <w:r>
        <w:t>를</w:t>
      </w:r>
      <w:proofErr w:type="spellEnd"/>
      <w:r>
        <w:t xml:space="preserve"> 사용하며, 모든 기능은 Python 3로 구현한다. 사용 기술과 용도는 다음 표와 같다.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626"/>
      </w:tblGrid>
      <w:tr w:rsidR="00B17115">
        <w:tblPrEx>
          <w:tblCellMar>
            <w:top w:w="0" w:type="dxa"/>
            <w:bottom w:w="0" w:type="dxa"/>
          </w:tblCellMar>
        </w:tblPrEx>
        <w:trPr>
          <w:tblHeader/>
        </w:trPr>
        <w:tc>
          <w:tcPr>
            <w:tcW w:w="17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구분</w:t>
            </w:r>
          </w:p>
        </w:tc>
        <w:tc>
          <w:tcPr>
            <w:tcW w:w="27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사용 기술 / 라이브러리</w:t>
            </w:r>
          </w:p>
        </w:tc>
        <w:tc>
          <w:tcPr>
            <w:tcW w:w="4626"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용도</w:t>
            </w:r>
          </w:p>
        </w:tc>
      </w:tr>
      <w:tr w:rsidR="00B17115">
        <w:tblPrEx>
          <w:tblCellMar>
            <w:top w:w="0" w:type="dxa"/>
            <w:bottom w:w="0" w:type="dxa"/>
          </w:tblCellMar>
        </w:tblPrEx>
        <w:tc>
          <w:tcPr>
            <w:tcW w:w="1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운영체제</w:t>
            </w:r>
          </w:p>
        </w:tc>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Raspberry Pi OS (64-bit)</w:t>
            </w:r>
          </w:p>
        </w:tc>
        <w:tc>
          <w:tcPr>
            <w:tcW w:w="46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전체 시스템 구동 환경</w:t>
            </w:r>
          </w:p>
        </w:tc>
      </w:tr>
      <w:tr w:rsidR="00B17115">
        <w:tblPrEx>
          <w:tblCellMar>
            <w:top w:w="0" w:type="dxa"/>
            <w:bottom w:w="0" w:type="dxa"/>
          </w:tblCellMar>
        </w:tblPrEx>
        <w:tc>
          <w:tcPr>
            <w:tcW w:w="1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개발 언어</w:t>
            </w:r>
          </w:p>
        </w:tc>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Python 3</w:t>
            </w:r>
          </w:p>
        </w:tc>
        <w:tc>
          <w:tcPr>
            <w:tcW w:w="46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게임 로직·하드웨어 제어 통합 구현</w:t>
            </w:r>
          </w:p>
        </w:tc>
      </w:tr>
      <w:tr w:rsidR="00B17115">
        <w:tblPrEx>
          <w:tblCellMar>
            <w:top w:w="0" w:type="dxa"/>
            <w:bottom w:w="0" w:type="dxa"/>
          </w:tblCellMar>
        </w:tblPrEx>
        <w:tc>
          <w:tcPr>
            <w:tcW w:w="1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게임 엔진</w:t>
            </w:r>
          </w:p>
        </w:tc>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sz w:val="19"/>
                <w:szCs w:val="19"/>
              </w:rPr>
              <w:t>Pygame</w:t>
            </w:r>
            <w:proofErr w:type="spellEnd"/>
          </w:p>
        </w:tc>
        <w:tc>
          <w:tcPr>
            <w:tcW w:w="46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메인 게임 루프, 입력 처리, 화면(프레임) 렌더링</w:t>
            </w:r>
          </w:p>
        </w:tc>
      </w:tr>
      <w:tr w:rsidR="00B17115">
        <w:tblPrEx>
          <w:tblCellMar>
            <w:top w:w="0" w:type="dxa"/>
            <w:bottom w:w="0" w:type="dxa"/>
          </w:tblCellMar>
        </w:tblPrEx>
        <w:tc>
          <w:tcPr>
            <w:tcW w:w="1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디스플레이</w:t>
            </w:r>
          </w:p>
        </w:tc>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proofErr w:type="gramStart"/>
            <w:r>
              <w:rPr>
                <w:sz w:val="19"/>
                <w:szCs w:val="19"/>
              </w:rPr>
              <w:t>luma.oled</w:t>
            </w:r>
            <w:proofErr w:type="spellEnd"/>
            <w:proofErr w:type="gramEnd"/>
            <w:r>
              <w:rPr>
                <w:sz w:val="19"/>
                <w:szCs w:val="19"/>
              </w:rPr>
              <w:t xml:space="preserve"> / Pillow</w:t>
            </w:r>
          </w:p>
        </w:tc>
        <w:tc>
          <w:tcPr>
            <w:tcW w:w="46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렌더링한 프레임을 OLED로 전송·출력</w:t>
            </w:r>
          </w:p>
        </w:tc>
      </w:tr>
      <w:tr w:rsidR="00B17115">
        <w:tblPrEx>
          <w:tblCellMar>
            <w:top w:w="0" w:type="dxa"/>
            <w:bottom w:w="0" w:type="dxa"/>
          </w:tblCellMar>
        </w:tblPrEx>
        <w:tc>
          <w:tcPr>
            <w:tcW w:w="1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컴퓨터 비전</w:t>
            </w:r>
          </w:p>
        </w:tc>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 xml:space="preserve">OpenCV, </w:t>
            </w:r>
            <w:proofErr w:type="spellStart"/>
            <w:r>
              <w:rPr>
                <w:sz w:val="19"/>
                <w:szCs w:val="19"/>
              </w:rPr>
              <w:t>MediaPipe</w:t>
            </w:r>
            <w:proofErr w:type="spellEnd"/>
            <w:r>
              <w:rPr>
                <w:sz w:val="19"/>
                <w:szCs w:val="19"/>
              </w:rPr>
              <w:t>, picamera2</w:t>
            </w:r>
          </w:p>
        </w:tc>
        <w:tc>
          <w:tcPr>
            <w:tcW w:w="46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카메라 영상 캡처 및 가위바위보 손 인식</w:t>
            </w:r>
          </w:p>
        </w:tc>
      </w:tr>
      <w:tr w:rsidR="00B17115">
        <w:tblPrEx>
          <w:tblCellMar>
            <w:top w:w="0" w:type="dxa"/>
            <w:bottom w:w="0" w:type="dxa"/>
          </w:tblCellMar>
        </w:tblPrEx>
        <w:tc>
          <w:tcPr>
            <w:tcW w:w="1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게임 AI</w:t>
            </w:r>
          </w:p>
        </w:tc>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자체 구현 (Minimax + α-β 가지치기)</w:t>
            </w:r>
          </w:p>
        </w:tc>
        <w:tc>
          <w:tcPr>
            <w:tcW w:w="46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오목 대전 상대 인공지능</w:t>
            </w:r>
          </w:p>
        </w:tc>
      </w:tr>
      <w:tr w:rsidR="00B17115">
        <w:tblPrEx>
          <w:tblCellMar>
            <w:top w:w="0" w:type="dxa"/>
            <w:bottom w:w="0" w:type="dxa"/>
          </w:tblCellMar>
        </w:tblPrEx>
        <w:tc>
          <w:tcPr>
            <w:tcW w:w="1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하드웨어 제어</w:t>
            </w:r>
          </w:p>
        </w:tc>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sz w:val="19"/>
                <w:szCs w:val="19"/>
              </w:rPr>
              <w:t>gpiozero</w:t>
            </w:r>
            <w:proofErr w:type="spellEnd"/>
            <w:r>
              <w:rPr>
                <w:sz w:val="19"/>
                <w:szCs w:val="19"/>
              </w:rPr>
              <w:t xml:space="preserve"> / </w:t>
            </w:r>
            <w:proofErr w:type="spellStart"/>
            <w:r>
              <w:rPr>
                <w:sz w:val="19"/>
                <w:szCs w:val="19"/>
              </w:rPr>
              <w:t>lgpio</w:t>
            </w:r>
            <w:proofErr w:type="spellEnd"/>
          </w:p>
        </w:tc>
        <w:tc>
          <w:tcPr>
            <w:tcW w:w="46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초음파 센서·조이스틱·</w:t>
            </w:r>
            <w:proofErr w:type="spellStart"/>
            <w:r>
              <w:rPr>
                <w:sz w:val="19"/>
                <w:szCs w:val="19"/>
              </w:rPr>
              <w:t>버저</w:t>
            </w:r>
            <w:proofErr w:type="spellEnd"/>
            <w:r>
              <w:rPr>
                <w:sz w:val="19"/>
                <w:szCs w:val="19"/>
              </w:rPr>
              <w:t xml:space="preserve"> 등 GPIO 제어</w:t>
            </w:r>
          </w:p>
        </w:tc>
      </w:tr>
      <w:tr w:rsidR="00B17115">
        <w:tblPrEx>
          <w:tblCellMar>
            <w:top w:w="0" w:type="dxa"/>
            <w:bottom w:w="0" w:type="dxa"/>
          </w:tblCellMar>
        </w:tblPrEx>
        <w:tc>
          <w:tcPr>
            <w:tcW w:w="1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데이터 저장</w:t>
            </w:r>
          </w:p>
        </w:tc>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SQLite 또는 JSON</w:t>
            </w:r>
          </w:p>
        </w:tc>
        <w:tc>
          <w:tcPr>
            <w:tcW w:w="46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캐릭터 상태·재화·아이템 영속 저장</w:t>
            </w:r>
          </w:p>
        </w:tc>
      </w:tr>
    </w:tbl>
    <w:p w:rsidR="00B17115" w:rsidRDefault="00B17115">
      <w:pPr>
        <w:spacing w:after="60"/>
      </w:pPr>
    </w:p>
    <w:p w:rsidR="00B17115" w:rsidRDefault="00000000">
      <w:pPr>
        <w:pStyle w:val="1"/>
      </w:pPr>
      <w:r>
        <w:t>4. 주요 기능</w:t>
      </w:r>
    </w:p>
    <w:p w:rsidR="00B17115" w:rsidRDefault="00000000">
      <w:pPr>
        <w:spacing w:after="60" w:line="312" w:lineRule="auto"/>
      </w:pPr>
      <w:r>
        <w:t>게임은 크게 ① 캐릭터 육성 시스템, ② 미니게임, ③ 상점·재화 시스템의 세 축으로 구성되며, 여기에 ④ 추가 제안 기능을 더한다.</w:t>
      </w:r>
    </w:p>
    <w:p w:rsidR="00B17115" w:rsidRDefault="00000000">
      <w:pPr>
        <w:pStyle w:val="2"/>
      </w:pPr>
      <w:r>
        <w:t>4.1 캐릭터 육성 시스템</w:t>
      </w:r>
    </w:p>
    <w:p w:rsidR="00B17115" w:rsidRDefault="00000000">
      <w:pPr>
        <w:spacing w:after="120" w:line="312" w:lineRule="auto"/>
      </w:pPr>
      <w:r>
        <w:t>프린세스 메이커의 능력치 성장 구조를 기반으로 한다. 캐릭터는 여러 능력치(</w:t>
      </w:r>
      <w:proofErr w:type="spellStart"/>
      <w:r>
        <w:t>스탯</w:t>
      </w:r>
      <w:proofErr w:type="spellEnd"/>
      <w:r>
        <w:t>)</w:t>
      </w:r>
      <w:proofErr w:type="spellStart"/>
      <w:r>
        <w:t>를</w:t>
      </w:r>
      <w:proofErr w:type="spellEnd"/>
      <w:r>
        <w:t xml:space="preserve"> 가지며, 미니게임과 활동을 통해 이를 성장시킨다. 동시에 </w:t>
      </w:r>
      <w:proofErr w:type="spellStart"/>
      <w:r>
        <w:t>다마고치의</w:t>
      </w:r>
      <w:proofErr w:type="spellEnd"/>
      <w:r>
        <w:t xml:space="preserve"> ‘돌봄’ 요소를 결합하여, 시간이 지나면 포만도·청결도·행복도가 서서히 감소하고, 이를 방치하면 능력치 성장 효율이 떨어지거나 부정적 이벤트가 발생한다.</w:t>
      </w:r>
    </w:p>
    <w:p w:rsidR="00B17115" w:rsidRDefault="00000000">
      <w:pPr>
        <w:pStyle w:val="3"/>
      </w:pPr>
      <w:r>
        <w:t>4.1.1 능력치(</w:t>
      </w:r>
      <w:proofErr w:type="spellStart"/>
      <w:r>
        <w:t>스탯</w:t>
      </w:r>
      <w:proofErr w:type="spellEnd"/>
      <w:r>
        <w:t>) 구성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26"/>
        <w:gridCol w:w="3000"/>
      </w:tblGrid>
      <w:tr w:rsidR="00B17115">
        <w:tblPrEx>
          <w:tblCellMar>
            <w:top w:w="0" w:type="dxa"/>
            <w:bottom w:w="0" w:type="dxa"/>
          </w:tblCellMar>
        </w:tblPrEx>
        <w:trPr>
          <w:tblHeader/>
        </w:trPr>
        <w:tc>
          <w:tcPr>
            <w:tcW w:w="18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lastRenderedPageBreak/>
              <w:t>능력치</w:t>
            </w:r>
          </w:p>
        </w:tc>
        <w:tc>
          <w:tcPr>
            <w:tcW w:w="4226"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설명</w:t>
            </w:r>
          </w:p>
        </w:tc>
        <w:tc>
          <w:tcPr>
            <w:tcW w:w="30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주요 상승 경로</w:t>
            </w:r>
          </w:p>
        </w:tc>
      </w:tr>
      <w:tr w:rsidR="00B17115">
        <w:tblPrEx>
          <w:tblCellMar>
            <w:top w:w="0" w:type="dxa"/>
            <w:bottom w:w="0" w:type="dxa"/>
          </w:tblCellMar>
        </w:tblPrEx>
        <w:tc>
          <w:tcPr>
            <w:tcW w:w="18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체력</w:t>
            </w:r>
          </w:p>
        </w:tc>
        <w:tc>
          <w:tcPr>
            <w:tcW w:w="42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캐릭터의 기초 건강. 낮으면 병에 걸리기 쉽다.</w:t>
            </w:r>
          </w:p>
        </w:tc>
        <w:tc>
          <w:tcPr>
            <w:tcW w:w="3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휴식, 운동 미니게임, 식사</w:t>
            </w:r>
          </w:p>
        </w:tc>
      </w:tr>
      <w:tr w:rsidR="00B17115">
        <w:tblPrEx>
          <w:tblCellMar>
            <w:top w:w="0" w:type="dxa"/>
            <w:bottom w:w="0" w:type="dxa"/>
          </w:tblCellMar>
        </w:tblPrEx>
        <w:tc>
          <w:tcPr>
            <w:tcW w:w="18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근력</w:t>
            </w:r>
          </w:p>
        </w:tc>
        <w:tc>
          <w:tcPr>
            <w:tcW w:w="42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신체 능력. 일부 미니게임 성과에 영향.</w:t>
            </w:r>
          </w:p>
        </w:tc>
        <w:tc>
          <w:tcPr>
            <w:tcW w:w="3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운동·반응형 미니게임</w:t>
            </w:r>
          </w:p>
        </w:tc>
      </w:tr>
      <w:tr w:rsidR="00B17115">
        <w:tblPrEx>
          <w:tblCellMar>
            <w:top w:w="0" w:type="dxa"/>
            <w:bottom w:w="0" w:type="dxa"/>
          </w:tblCellMar>
        </w:tblPrEx>
        <w:tc>
          <w:tcPr>
            <w:tcW w:w="18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지력</w:t>
            </w:r>
          </w:p>
        </w:tc>
        <w:tc>
          <w:tcPr>
            <w:tcW w:w="42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지적 능력. 오목 등 두뇌 게임 보상에 영향.</w:t>
            </w:r>
          </w:p>
        </w:tc>
        <w:tc>
          <w:tcPr>
            <w:tcW w:w="3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오목, 학습 활동</w:t>
            </w:r>
          </w:p>
        </w:tc>
      </w:tr>
      <w:tr w:rsidR="00B17115">
        <w:tblPrEx>
          <w:tblCellMar>
            <w:top w:w="0" w:type="dxa"/>
            <w:bottom w:w="0" w:type="dxa"/>
          </w:tblCellMar>
        </w:tblPrEx>
        <w:tc>
          <w:tcPr>
            <w:tcW w:w="18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매력</w:t>
            </w:r>
          </w:p>
        </w:tc>
        <w:tc>
          <w:tcPr>
            <w:tcW w:w="42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외형·호감도. 일부 엔딩 분기 조건.</w:t>
            </w:r>
          </w:p>
        </w:tc>
        <w:tc>
          <w:tcPr>
            <w:tcW w:w="3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코스튬 착용, 특정 이벤트</w:t>
            </w:r>
          </w:p>
        </w:tc>
      </w:tr>
      <w:tr w:rsidR="00B17115">
        <w:tblPrEx>
          <w:tblCellMar>
            <w:top w:w="0" w:type="dxa"/>
            <w:bottom w:w="0" w:type="dxa"/>
          </w:tblCellMar>
        </w:tblPrEx>
        <w:tc>
          <w:tcPr>
            <w:tcW w:w="18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감수성</w:t>
            </w:r>
          </w:p>
        </w:tc>
        <w:tc>
          <w:tcPr>
            <w:tcW w:w="42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예술·감성 능력. 엔딩 다양성에 기여.</w:t>
            </w:r>
          </w:p>
        </w:tc>
        <w:tc>
          <w:tcPr>
            <w:tcW w:w="3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놀기, 특정 이벤트</w:t>
            </w:r>
          </w:p>
        </w:tc>
      </w:tr>
      <w:tr w:rsidR="00B17115">
        <w:tblPrEx>
          <w:tblCellMar>
            <w:top w:w="0" w:type="dxa"/>
            <w:bottom w:w="0" w:type="dxa"/>
          </w:tblCellMar>
        </w:tblPrEx>
        <w:tc>
          <w:tcPr>
            <w:tcW w:w="18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스트레스</w:t>
            </w:r>
          </w:p>
        </w:tc>
        <w:tc>
          <w:tcPr>
            <w:tcW w:w="42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높을수록 능력치 성장 저하·부정 이벤트 유발.</w:t>
            </w:r>
          </w:p>
        </w:tc>
        <w:tc>
          <w:tcPr>
            <w:tcW w:w="3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(감소) 놀기, 휴식</w:t>
            </w:r>
          </w:p>
        </w:tc>
      </w:tr>
      <w:tr w:rsidR="00B17115">
        <w:tblPrEx>
          <w:tblCellMar>
            <w:top w:w="0" w:type="dxa"/>
            <w:bottom w:w="0" w:type="dxa"/>
          </w:tblCellMar>
        </w:tblPrEx>
        <w:tc>
          <w:tcPr>
            <w:tcW w:w="18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행복도</w:t>
            </w:r>
          </w:p>
        </w:tc>
        <w:tc>
          <w:tcPr>
            <w:tcW w:w="42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캐릭터의 만족도. 돌봄 상태를 종합 반영.</w:t>
            </w:r>
          </w:p>
        </w:tc>
        <w:tc>
          <w:tcPr>
            <w:tcW w:w="3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식사·놀기·청결 유지</w:t>
            </w:r>
          </w:p>
        </w:tc>
      </w:tr>
    </w:tbl>
    <w:p w:rsidR="00B17115" w:rsidRDefault="00B17115">
      <w:pPr>
        <w:spacing w:after="60"/>
      </w:pPr>
    </w:p>
    <w:p w:rsidR="00B17115" w:rsidRDefault="00000000">
      <w:pPr>
        <w:pStyle w:val="3"/>
      </w:pPr>
      <w:r>
        <w:t>4.1.2 시간 경과 요소 (</w:t>
      </w:r>
      <w:proofErr w:type="spellStart"/>
      <w:r>
        <w:t>다마고치</w:t>
      </w:r>
      <w:proofErr w:type="spellEnd"/>
      <w:r>
        <w:t xml:space="preserve"> 결합)</w:t>
      </w:r>
    </w:p>
    <w:p w:rsidR="00B17115" w:rsidRDefault="00000000">
      <w:pPr>
        <w:spacing w:after="120" w:line="312" w:lineRule="auto"/>
      </w:pPr>
      <w:r>
        <w:t>포만도(배고픔)와 청결도는 실제 시간이 지남에 따라 점진적으로 감소한다. 포만도가 낮으면 식사를, 청결도가 낮으면 씻기/돌보기를 통해 회복하며, 이를 오래 방치하면 행복도와 체력이 떨어진다. 이를 위해 게임은 마지막 플레이 시각을 저장해 두고, 다시 실행했을 때 경과 시간만큼 상태를 갱신한다.</w:t>
      </w:r>
    </w:p>
    <w:p w:rsidR="00B17115" w:rsidRDefault="00000000">
      <w:pPr>
        <w:pStyle w:val="3"/>
      </w:pPr>
      <w:r>
        <w:t>4.1.3 육성 루프</w:t>
      </w:r>
    </w:p>
    <w:p w:rsidR="00B17115" w:rsidRDefault="00000000">
      <w:pPr>
        <w:spacing w:after="120" w:line="312" w:lineRule="auto"/>
      </w:pPr>
      <w:r>
        <w:t>기본 게임 흐름은 ‘활동 선택 → 능력치·상태 변화 → 캐릭터 돌보기 → (반복)’의 순환 구조를 가진다. 미니게임 플레이는 이 활동의 핵심 수단이며, 게임에서 이기면 재화와 능력치 상승을 동시에 얻는다.</w:t>
      </w:r>
    </w:p>
    <w:p w:rsidR="00B17115" w:rsidRDefault="00000000">
      <w:pPr>
        <w:pStyle w:val="2"/>
      </w:pPr>
      <w:r>
        <w:t>4.2 미니게임</w:t>
      </w:r>
    </w:p>
    <w:p w:rsidR="00B17115" w:rsidRDefault="00000000">
      <w:pPr>
        <w:spacing w:after="100" w:line="312" w:lineRule="auto"/>
      </w:pPr>
      <w:r>
        <w:t>미니게임은 재화 획득의 주요 수단이며, 각 게임은 서로 다른 입력 장치와 기술을 활용하도록 설계한다. 1~2번 게임은 사용자가 요청한 필수 게임이고, 3~5번 게임은 보유 부품(초음파 센서·조이스틱·카메라)을 활용한 추가 제안이다.</w:t>
      </w:r>
    </w:p>
    <w:p w:rsidR="00B17115" w:rsidRDefault="00000000">
      <w:pPr>
        <w:pStyle w:val="3"/>
      </w:pPr>
      <w:r>
        <w:t>4.2.1 가위바위보 (카메라 활용 · 필수)</w:t>
      </w:r>
    </w:p>
    <w:p w:rsidR="00B17115" w:rsidRDefault="00000000">
      <w:pPr>
        <w:spacing w:after="120" w:line="312" w:lineRule="auto"/>
      </w:pPr>
      <w:r>
        <w:t>카메라 모듈로 사용자의 손을 촬영하여 가위·바위·보 중 무엇을 냈는지 인식하고, 컴퓨터(게임)의 무작위 선택과 비교해 승패를 판정한다. 사용자가 이기면 재화를 지급한다. 손 인식 방법에 대한 기술적 세부 사항은 5.1절에서 다룬다.</w:t>
      </w:r>
    </w:p>
    <w:p w:rsidR="00B17115" w:rsidRDefault="00000000">
      <w:pPr>
        <w:pStyle w:val="3"/>
      </w:pPr>
      <w:r>
        <w:t>4.2.2 오목 (AI 대전 · 필수)</w:t>
      </w:r>
    </w:p>
    <w:p w:rsidR="00B17115" w:rsidRDefault="00000000">
      <w:pPr>
        <w:spacing w:after="120" w:line="312" w:lineRule="auto"/>
      </w:pPr>
      <w:r>
        <w:t>바둑판 위에서 인공지능과 번갈아 돌을 놓아 먼저 다섯 개를 일렬로 연결하면 이기는 게임이다. AI 상대는 별도의 학습 모델 없이 탐색 기반 알고리즘으로 구현하는 것이 효율적이며(5.2절 참조), 탐색 깊이를 조절하여 난이도를 단계별로 제공한다. 조이스틱으로 커서를 이동해 돌을 놓는다.</w:t>
      </w:r>
    </w:p>
    <w:p w:rsidR="00B17115" w:rsidRDefault="00000000">
      <w:pPr>
        <w:pStyle w:val="3"/>
      </w:pPr>
      <w:r>
        <w:lastRenderedPageBreak/>
        <w:t>4.2.3 초음파 점프 게임 (제안)</w:t>
      </w:r>
    </w:p>
    <w:p w:rsidR="00B17115" w:rsidRDefault="00000000">
      <w:pPr>
        <w:spacing w:after="120" w:line="312" w:lineRule="auto"/>
      </w:pPr>
      <w:r>
        <w:t>초음파 센서 위에서 손의 높이(거리)</w:t>
      </w:r>
      <w:proofErr w:type="spellStart"/>
      <w:r>
        <w:t>를</w:t>
      </w:r>
      <w:proofErr w:type="spellEnd"/>
      <w:r>
        <w:t xml:space="preserve"> 조절하여 화면 속 캐릭터의 점프 높이를 제어하고, 다가오는 장애물을 피하는 반응형 게임이다. 손을 센서에 가까이 대면 캐릭터가 낮게, 멀리 두면 높게 이동하는 식으로, ‘</w:t>
      </w:r>
      <w:proofErr w:type="spellStart"/>
      <w:r>
        <w:t>플래피</w:t>
      </w:r>
      <w:proofErr w:type="spellEnd"/>
      <w:r>
        <w:t xml:space="preserve"> 버드’와 유사한 조작을 손동작으로 구현한다. 더 오래 생존할수록 더 많은 재화를 지급한다.</w:t>
      </w:r>
    </w:p>
    <w:p w:rsidR="00B17115" w:rsidRDefault="00000000">
      <w:pPr>
        <w:pStyle w:val="3"/>
      </w:pPr>
      <w:r>
        <w:t>4.2.4 조이스틱 미니게임 (제안)</w:t>
      </w:r>
    </w:p>
    <w:p w:rsidR="00B17115" w:rsidRDefault="00000000">
      <w:pPr>
        <w:spacing w:after="120" w:line="312" w:lineRule="auto"/>
      </w:pPr>
      <w:r>
        <w:t>조이스틱을 활용한 게임으로는 두 가지를 제안한다. 첫째는 클래식 ‘</w:t>
      </w:r>
      <w:proofErr w:type="spellStart"/>
      <w:r>
        <w:t>스네이크</w:t>
      </w:r>
      <w:proofErr w:type="spellEnd"/>
      <w:r>
        <w:t>’로, 캐릭터(또는 펫)가 먹이를 먹어 길어지며 자기 몸이나 벽에 부딪히면 끝나는 게임이다. 둘째는 ‘떨어지는 아이템 받기’로, 좌우로 움직여 위에서 떨어지는 먹이·별은 받고 폭탄은 피하는 게임이다. 두 게임 모두 단순한 흑백/저해상도 화면에 잘 어울려 OLED 환경에 적합하다.</w:t>
      </w:r>
    </w:p>
    <w:p w:rsidR="00B17115" w:rsidRDefault="00000000">
      <w:pPr>
        <w:pStyle w:val="3"/>
      </w:pPr>
      <w:r>
        <w:t>4.2.5 카메라 색깔 찾기 (제안)</w:t>
      </w:r>
    </w:p>
    <w:p w:rsidR="00B17115" w:rsidRDefault="00000000">
      <w:pPr>
        <w:spacing w:after="120" w:line="312" w:lineRule="auto"/>
      </w:pPr>
      <w:r>
        <w:t xml:space="preserve">화면이 특정 색(예: 빨강)을 제시하면, 사용자가 그 색을 띤 주변 사물을 카메라에 비추어 제한 시간 안에 인식시키는 게임이다. OpenCV의 색상 공간 변환과 </w:t>
      </w:r>
      <w:proofErr w:type="spellStart"/>
      <w:r>
        <w:t>임계값</w:t>
      </w:r>
      <w:proofErr w:type="spellEnd"/>
      <w:r>
        <w:t xml:space="preserve"> 처리로 비교적 간단히 구현할 수 있어, 가위바위보 외에 카메라를 한 번 더 활용하는 미니게임으로 적합하다.</w:t>
      </w:r>
    </w:p>
    <w:p w:rsidR="00B17115" w:rsidRDefault="00000000">
      <w:pPr>
        <w:pStyle w:val="2"/>
      </w:pPr>
      <w:r>
        <w:t>4.3 상점 및 재화 시스템</w:t>
      </w:r>
    </w:p>
    <w:p w:rsidR="00B17115" w:rsidRDefault="00000000">
      <w:pPr>
        <w:spacing w:after="120" w:line="312" w:lineRule="auto"/>
      </w:pPr>
      <w:r>
        <w:t>미니게임으로 획득한 재화는 캐릭터를 돌보거나 상점에서 아이템을 구매하는 데 사용한다. 재화의 순환 구조는 ‘미니게임 승리 → 재화 획득 → 식사·놀기 소비 또는 상점 구매 → 캐릭터 성장·꾸미기’로 이어진다. 상점 품목 예시는 다음과 같다.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26"/>
        <w:gridCol w:w="4000"/>
      </w:tblGrid>
      <w:tr w:rsidR="00B17115">
        <w:tblPrEx>
          <w:tblCellMar>
            <w:top w:w="0" w:type="dxa"/>
            <w:bottom w:w="0" w:type="dxa"/>
          </w:tblCellMar>
        </w:tblPrEx>
        <w:trPr>
          <w:tblHeader/>
        </w:trPr>
        <w:tc>
          <w:tcPr>
            <w:tcW w:w="20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분류</w:t>
            </w:r>
          </w:p>
        </w:tc>
        <w:tc>
          <w:tcPr>
            <w:tcW w:w="3026"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예시 품목</w:t>
            </w:r>
          </w:p>
        </w:tc>
        <w:tc>
          <w:tcPr>
            <w:tcW w:w="40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효과</w:t>
            </w:r>
          </w:p>
        </w:tc>
      </w:tr>
      <w:tr w:rsidR="00B17115">
        <w:tblPrEx>
          <w:tblCellMar>
            <w:top w:w="0" w:type="dxa"/>
            <w:bottom w:w="0" w:type="dxa"/>
          </w:tblCellMar>
        </w:tblPrEx>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코스튬</w:t>
            </w:r>
          </w:p>
        </w:tc>
        <w:tc>
          <w:tcPr>
            <w:tcW w:w="30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모자, 옷, 배경 테마 등</w:t>
            </w:r>
          </w:p>
        </w:tc>
        <w:tc>
          <w:tcPr>
            <w:tcW w:w="4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캐릭터 외형 변경, 매력 능력치 보정</w:t>
            </w:r>
          </w:p>
        </w:tc>
      </w:tr>
      <w:tr w:rsidR="00B17115">
        <w:tblPrEx>
          <w:tblCellMar>
            <w:top w:w="0" w:type="dxa"/>
            <w:bottom w:w="0" w:type="dxa"/>
          </w:tblCellMar>
        </w:tblPrEx>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소비 아이템</w:t>
            </w:r>
          </w:p>
        </w:tc>
        <w:tc>
          <w:tcPr>
            <w:tcW w:w="30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먹이, 간식, 장난감</w:t>
            </w:r>
          </w:p>
        </w:tc>
        <w:tc>
          <w:tcPr>
            <w:tcW w:w="4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포만도·행복도 회복, 스트레스 감소</w:t>
            </w:r>
          </w:p>
        </w:tc>
      </w:tr>
      <w:tr w:rsidR="00B17115">
        <w:tblPrEx>
          <w:tblCellMar>
            <w:top w:w="0" w:type="dxa"/>
            <w:bottom w:w="0" w:type="dxa"/>
          </w:tblCellMar>
        </w:tblPrEx>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기능 아이템</w:t>
            </w:r>
          </w:p>
        </w:tc>
        <w:tc>
          <w:tcPr>
            <w:tcW w:w="30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능력치 초기화권</w:t>
            </w:r>
          </w:p>
        </w:tc>
        <w:tc>
          <w:tcPr>
            <w:tcW w:w="4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특정 능력치를 초기 상태로 재설정</w:t>
            </w:r>
          </w:p>
        </w:tc>
      </w:tr>
      <w:tr w:rsidR="00B17115">
        <w:tblPrEx>
          <w:tblCellMar>
            <w:top w:w="0" w:type="dxa"/>
            <w:bottom w:w="0" w:type="dxa"/>
          </w:tblCellMar>
        </w:tblPrEx>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기능 아이템</w:t>
            </w:r>
          </w:p>
        </w:tc>
        <w:tc>
          <w:tcPr>
            <w:tcW w:w="30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성장 부스터</w:t>
            </w:r>
          </w:p>
        </w:tc>
        <w:tc>
          <w:tcPr>
            <w:tcW w:w="4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 xml:space="preserve">일정 시간 능력치 </w:t>
            </w:r>
            <w:proofErr w:type="spellStart"/>
            <w:r>
              <w:rPr>
                <w:sz w:val="19"/>
                <w:szCs w:val="19"/>
              </w:rPr>
              <w:t>상승량</w:t>
            </w:r>
            <w:proofErr w:type="spellEnd"/>
            <w:r>
              <w:rPr>
                <w:sz w:val="19"/>
                <w:szCs w:val="19"/>
              </w:rPr>
              <w:t xml:space="preserve"> 증가</w:t>
            </w:r>
          </w:p>
        </w:tc>
      </w:tr>
    </w:tbl>
    <w:p w:rsidR="00B17115" w:rsidRDefault="00B17115">
      <w:pPr>
        <w:spacing w:after="60"/>
      </w:pPr>
    </w:p>
    <w:p w:rsidR="00B17115" w:rsidRDefault="00000000">
      <w:pPr>
        <w:pStyle w:val="2"/>
      </w:pPr>
      <w:r>
        <w:t>4.4 추가 제안 기능 (프린세스 메이커 응용)</w:t>
      </w:r>
    </w:p>
    <w:p w:rsidR="00B17115" w:rsidRDefault="00000000">
      <w:pPr>
        <w:spacing w:after="100" w:line="312" w:lineRule="auto"/>
      </w:pPr>
      <w:r>
        <w:t>프린세스 메이커의 육성 시뮬레이션 요소에서 착안하여, 게임의 깊이를 더할 수 있는 다음 기능들을 제안한다.</w:t>
      </w:r>
    </w:p>
    <w:p w:rsidR="00B17115" w:rsidRDefault="00000000">
      <w:pPr>
        <w:pStyle w:val="a4"/>
        <w:numPr>
          <w:ilvl w:val="0"/>
          <w:numId w:val="2"/>
        </w:numPr>
        <w:spacing w:after="80" w:line="300" w:lineRule="auto"/>
      </w:pPr>
      <w:r>
        <w:rPr>
          <w:b/>
          <w:bCs/>
        </w:rPr>
        <w:lastRenderedPageBreak/>
        <w:t xml:space="preserve">다중 엔딩 시스템: </w:t>
      </w:r>
      <w:r>
        <w:t>최종 능력치 조합에 따라 학자·예술가·모험가 등 서로 다른 결말에 도달하게 하여, 반복 플레이 동기를 부여한다.</w:t>
      </w:r>
    </w:p>
    <w:p w:rsidR="00B17115" w:rsidRDefault="00000000">
      <w:pPr>
        <w:pStyle w:val="a4"/>
        <w:numPr>
          <w:ilvl w:val="0"/>
          <w:numId w:val="2"/>
        </w:numPr>
        <w:spacing w:after="80" w:line="300" w:lineRule="auto"/>
      </w:pPr>
      <w:r>
        <w:rPr>
          <w:b/>
          <w:bCs/>
        </w:rPr>
        <w:t xml:space="preserve">랜덤 이벤트: </w:t>
      </w:r>
      <w:r>
        <w:t>플레이 중 확률적으로 발생하는 사건(예: 길에서 재화를 줍거나, 감기에 걸려 체력이 감소)</w:t>
      </w:r>
      <w:proofErr w:type="spellStart"/>
      <w:r>
        <w:t>으로</w:t>
      </w:r>
      <w:proofErr w:type="spellEnd"/>
      <w:r>
        <w:t xml:space="preserve"> 변화를 준다.</w:t>
      </w:r>
    </w:p>
    <w:p w:rsidR="00B17115" w:rsidRDefault="00000000">
      <w:pPr>
        <w:pStyle w:val="a4"/>
        <w:numPr>
          <w:ilvl w:val="0"/>
          <w:numId w:val="2"/>
        </w:numPr>
        <w:spacing w:after="80" w:line="300" w:lineRule="auto"/>
      </w:pPr>
      <w:r>
        <w:rPr>
          <w:b/>
          <w:bCs/>
        </w:rPr>
        <w:t xml:space="preserve">도전 과제(업적): </w:t>
      </w:r>
      <w:r>
        <w:t>‘가위바위보 10연승’, ‘능력치 합계 달성’ 등 목표를 제시하고 달성 시 보상을 지급한다.</w:t>
      </w:r>
    </w:p>
    <w:p w:rsidR="00B17115" w:rsidRDefault="00000000">
      <w:pPr>
        <w:pStyle w:val="a4"/>
        <w:numPr>
          <w:ilvl w:val="0"/>
          <w:numId w:val="2"/>
        </w:numPr>
        <w:spacing w:after="80" w:line="300" w:lineRule="auto"/>
      </w:pPr>
      <w:r>
        <w:rPr>
          <w:b/>
          <w:bCs/>
        </w:rPr>
        <w:t xml:space="preserve">성장 단계(진화): </w:t>
      </w:r>
      <w:r>
        <w:t>캐릭터가 성장함에 따라 외형이 단계별로 변화하여, 키우는 재미와 성취감을 더한다.</w:t>
      </w:r>
    </w:p>
    <w:p w:rsidR="00B17115" w:rsidRDefault="00000000">
      <w:pPr>
        <w:pStyle w:val="a4"/>
        <w:numPr>
          <w:ilvl w:val="0"/>
          <w:numId w:val="2"/>
        </w:numPr>
        <w:spacing w:after="80" w:line="300" w:lineRule="auto"/>
      </w:pPr>
      <w:r>
        <w:rPr>
          <w:b/>
          <w:bCs/>
        </w:rPr>
        <w:t xml:space="preserve">시간대 반영: </w:t>
      </w:r>
      <w:proofErr w:type="spellStart"/>
      <w:r>
        <w:t>라즈베리파이의</w:t>
      </w:r>
      <w:proofErr w:type="spellEnd"/>
      <w:r>
        <w:t xml:space="preserve"> 시스템 시각을 활용해 아침·밤에 따라 화면 분위기나 발생 이벤트를 다르게 한다.</w:t>
      </w:r>
    </w:p>
    <w:p w:rsidR="00B17115" w:rsidRDefault="00000000">
      <w:pPr>
        <w:pStyle w:val="a4"/>
        <w:numPr>
          <w:ilvl w:val="0"/>
          <w:numId w:val="2"/>
        </w:numPr>
        <w:spacing w:after="80" w:line="300" w:lineRule="auto"/>
      </w:pPr>
      <w:r>
        <w:rPr>
          <w:b/>
          <w:bCs/>
        </w:rPr>
        <w:t xml:space="preserve">감정 표현: </w:t>
      </w:r>
      <w:r>
        <w:t>포만도·스트레스 등 상태에 따라 캐릭터의 표정·애니메이션이 변하여 돌봄의 피드백을 시각적으로 전달한다.</w:t>
      </w:r>
    </w:p>
    <w:p w:rsidR="00B17115" w:rsidRDefault="00000000">
      <w:pPr>
        <w:pStyle w:val="1"/>
      </w:pPr>
      <w:r>
        <w:t>5. 핵심 기술 상세</w:t>
      </w:r>
    </w:p>
    <w:p w:rsidR="00B17115" w:rsidRDefault="00000000">
      <w:pPr>
        <w:spacing w:after="60" w:line="312" w:lineRule="auto"/>
      </w:pPr>
      <w:r>
        <w:t>프로젝트에서 기술적 난이도가 높은 세 가지 요소(가위바위보 인식, 오목 AI, 디스플레이)에 대한 구현 방향을 정리한다.</w:t>
      </w:r>
    </w:p>
    <w:p w:rsidR="00B17115" w:rsidRDefault="00000000">
      <w:pPr>
        <w:pStyle w:val="2"/>
      </w:pPr>
      <w:r>
        <w:t>5.1 가위바위보 손 인식</w:t>
      </w:r>
    </w:p>
    <w:p w:rsidR="00B17115" w:rsidRDefault="00000000">
      <w:pPr>
        <w:spacing w:after="120" w:line="312" w:lineRule="auto"/>
      </w:pPr>
      <w:r>
        <w:t xml:space="preserve">카메라 영상에서 손을 인식하는 방법으로는 구글의 </w:t>
      </w:r>
      <w:proofErr w:type="spellStart"/>
      <w:r>
        <w:t>MediaPipe</w:t>
      </w:r>
      <w:proofErr w:type="spellEnd"/>
      <w:r>
        <w:t xml:space="preserve"> Hands 라이브러리 사용을 우선 검토한다. </w:t>
      </w:r>
      <w:proofErr w:type="spellStart"/>
      <w:r>
        <w:t>MediaPipe</w:t>
      </w:r>
      <w:proofErr w:type="spellEnd"/>
      <w:r>
        <w:t>는 손에서 21개의 관절(랜드마크) 좌표를 실시간으로 추출해 주며, 별도의 데이터 수집이나 모델 학습 없이도 손가락이 펴졌는지 접혔는지를 판별할 수 있다. 펴진 손가락의 개수와 패턴으로 다음과 같이 분류한다.</w:t>
      </w:r>
    </w:p>
    <w:p w:rsidR="00B17115" w:rsidRDefault="00000000">
      <w:pPr>
        <w:pStyle w:val="a4"/>
        <w:numPr>
          <w:ilvl w:val="0"/>
          <w:numId w:val="2"/>
        </w:numPr>
        <w:spacing w:after="80" w:line="300" w:lineRule="auto"/>
      </w:pPr>
      <w:r>
        <w:t>바위: 모든 손가락이 접힌 주먹 형태 (펴진 손가락 0개)</w:t>
      </w:r>
    </w:p>
    <w:p w:rsidR="00B17115" w:rsidRDefault="00000000">
      <w:pPr>
        <w:pStyle w:val="a4"/>
        <w:numPr>
          <w:ilvl w:val="0"/>
          <w:numId w:val="2"/>
        </w:numPr>
        <w:spacing w:after="80" w:line="300" w:lineRule="auto"/>
      </w:pPr>
      <w:r>
        <w:t>보: 모든 손가락이 펴진 형태 (펴진 손가락 5개)</w:t>
      </w:r>
    </w:p>
    <w:p w:rsidR="00B17115" w:rsidRDefault="00000000">
      <w:pPr>
        <w:pStyle w:val="a4"/>
        <w:numPr>
          <w:ilvl w:val="0"/>
          <w:numId w:val="2"/>
        </w:numPr>
        <w:spacing w:after="80" w:line="300" w:lineRule="auto"/>
      </w:pPr>
      <w:r>
        <w:t>가위: 검지와 중지만 펴진 형태 (펴진 손가락 2개)</w:t>
      </w:r>
    </w:p>
    <w:p w:rsidR="00B17115" w:rsidRDefault="00000000">
      <w:pPr>
        <w:spacing w:before="40" w:after="120" w:line="312" w:lineRule="auto"/>
      </w:pPr>
      <w:r>
        <w:t xml:space="preserve">만약 </w:t>
      </w:r>
      <w:proofErr w:type="spellStart"/>
      <w:r>
        <w:t>라즈베리파이</w:t>
      </w:r>
      <w:proofErr w:type="spellEnd"/>
      <w:r>
        <w:t xml:space="preserve"> 환경에서 </w:t>
      </w:r>
      <w:proofErr w:type="spellStart"/>
      <w:r>
        <w:t>MediaPipe</w:t>
      </w:r>
      <w:proofErr w:type="spellEnd"/>
      <w:r>
        <w:t xml:space="preserve"> 설치·구동에 제약이 있을 경우를 대비하여, OpenCV의 윤곽선(contour)과 볼록 결함(convexity defects) 분석으로 손가락 개수를 세는 방식을 대체 방안으로 준비한다.</w:t>
      </w:r>
    </w:p>
    <w:p w:rsidR="00B17115" w:rsidRDefault="00000000">
      <w:pPr>
        <w:pStyle w:val="2"/>
      </w:pPr>
      <w:r>
        <w:t>5.2 오목 대전 AI</w:t>
      </w:r>
    </w:p>
    <w:p w:rsidR="00B17115" w:rsidRDefault="00000000">
      <w:pPr>
        <w:spacing w:after="120" w:line="312" w:lineRule="auto"/>
      </w:pPr>
      <w:r>
        <w:lastRenderedPageBreak/>
        <w:t>오목과 같은 완전정보 보드게임에서는 깊은 학습 모델을 따로 만들지 않고도, 고전적인 탐색 알고리즘인 Minimax에 알파-베타 가지치기를 결합하여 충분히 강한 상대를 구현할 수 있다. 이 방식은 학습 데이터나 모델 파일이 필요 없고 동작이 결정적이어서, 자원이 제한된 임베디드 환경에 적합하다. 각 수의 가치는 돌의 연결 형태(열린 2·열린 3·4 등)에 점수를 부여하는 평가 함수로 계산하며, 탐색 깊이를 조절해 ‘쉬움/보통/어려움’ 난이도를 제공한다.</w:t>
      </w:r>
    </w:p>
    <w:p w:rsidR="00B17115" w:rsidRDefault="00000000">
      <w:pPr>
        <w:spacing w:before="40" w:after="120" w:line="312" w:lineRule="auto"/>
      </w:pPr>
      <w:r>
        <w:rPr>
          <w:b/>
          <w:bCs/>
        </w:rPr>
        <w:t xml:space="preserve">참고: </w:t>
      </w:r>
      <w:r>
        <w:t>초기 아이디어에서 언급한 ‘인공지능 모델’은 신경망 학습 모델을 의미할 수 있으나, 본 프로젝트 규모에서는 위의 탐색 기반 방식이 구현 난이도·안정성·성능 면에서 더 현실적이다. 학습형 AI(예: 강화학습)는 향후 확장 과제로 남겨 둔다.</w:t>
      </w:r>
    </w:p>
    <w:p w:rsidR="00B17115" w:rsidRDefault="00000000">
      <w:pPr>
        <w:pStyle w:val="2"/>
      </w:pPr>
      <w:r>
        <w:t>5.3 디스플레이 선정 검토</w:t>
      </w:r>
    </w:p>
    <w:p w:rsidR="00B17115" w:rsidRDefault="00000000">
      <w:pPr>
        <w:spacing w:after="120" w:line="312" w:lineRule="auto"/>
      </w:pPr>
      <w:r>
        <w:t>‘캐릭터를 꾸미는’ 콘셉트에서 디스플레이의 해상도와 색상은 표현력에 직접 영향을 준다. 보유·구매할 OLED의 사양에 따라 두 가지 방향이 가능하다.</w:t>
      </w:r>
    </w:p>
    <w:p w:rsidR="00B17115" w:rsidRDefault="00000000">
      <w:pPr>
        <w:pStyle w:val="a4"/>
        <w:numPr>
          <w:ilvl w:val="0"/>
          <w:numId w:val="2"/>
        </w:numPr>
        <w:spacing w:after="80" w:line="300" w:lineRule="auto"/>
      </w:pPr>
      <w:r>
        <w:rPr>
          <w:b/>
          <w:bCs/>
        </w:rPr>
        <w:t xml:space="preserve">흑백 OLED (예: SSD1306/SSD1309, 128×64): </w:t>
      </w:r>
      <w:r>
        <w:t xml:space="preserve">표현은 제한적이나 </w:t>
      </w:r>
      <w:proofErr w:type="spellStart"/>
      <w:r>
        <w:t>다마고치</w:t>
      </w:r>
      <w:proofErr w:type="spellEnd"/>
      <w:r>
        <w:t xml:space="preserve"> 특유의 </w:t>
      </w:r>
      <w:proofErr w:type="spellStart"/>
      <w:r>
        <w:t>레트로</w:t>
      </w:r>
      <w:proofErr w:type="spellEnd"/>
      <w:r>
        <w:t xml:space="preserve"> 픽셀아트 감성과 잘 어울린다. 화면이 작을 경우 2.42인치급의 비교적 큰 흑백 OLED</w:t>
      </w:r>
      <w:proofErr w:type="spellStart"/>
      <w:r>
        <w:t>를</w:t>
      </w:r>
      <w:proofErr w:type="spellEnd"/>
      <w:r>
        <w:t xml:space="preserve"> 권장한다.</w:t>
      </w:r>
    </w:p>
    <w:p w:rsidR="00B17115" w:rsidRDefault="00000000">
      <w:pPr>
        <w:pStyle w:val="a4"/>
        <w:numPr>
          <w:ilvl w:val="0"/>
          <w:numId w:val="2"/>
        </w:numPr>
        <w:spacing w:after="80" w:line="300" w:lineRule="auto"/>
      </w:pPr>
      <w:r>
        <w:rPr>
          <w:b/>
          <w:bCs/>
        </w:rPr>
        <w:t xml:space="preserve">컬러 디스플레이 (예: SSD1351 컬러 OLED 128×128, 또는 ST7789 계열 소형 컬러 TFT): </w:t>
      </w:r>
      <w:r>
        <w:t>코스튬·캐릭터 표현이 풍부하여 꾸미기 콘셉트에 유리하다. 꾸미기 요소를 강조하려면 컬러 화면을 권장한다.</w:t>
      </w:r>
    </w:p>
    <w:p w:rsidR="00B17115" w:rsidRDefault="00000000">
      <w:pPr>
        <w:spacing w:before="40" w:after="120" w:line="312" w:lineRule="auto"/>
      </w:pPr>
      <w:r>
        <w:t xml:space="preserve">어느 방향이든 </w:t>
      </w:r>
      <w:proofErr w:type="spellStart"/>
      <w:r>
        <w:t>Pygame으로</w:t>
      </w:r>
      <w:proofErr w:type="spellEnd"/>
      <w:r>
        <w:t xml:space="preserve"> 작은 해상도의 프레임을 그린 뒤 디스플레이 드라이버로 전송하는 구조는 동일하게 적용할 수 있다. 최종 사양은 1단계(요구사항 분석)에서 확정한다.</w:t>
      </w:r>
    </w:p>
    <w:p w:rsidR="00B17115" w:rsidRDefault="00000000">
      <w:pPr>
        <w:pStyle w:val="1"/>
      </w:pPr>
      <w:r>
        <w:t>6. 필요 부품 목록</w:t>
      </w:r>
    </w:p>
    <w:p w:rsidR="00B17115" w:rsidRDefault="00000000">
      <w:pPr>
        <w:spacing w:after="120" w:line="312" w:lineRule="auto"/>
      </w:pPr>
      <w:r>
        <w:t>프로젝트에 필요한 부품을 보유 여부와 함께 정리하였다. ‘추가 권장’ 항목 중 ADC 모듈과 microSD 카드는 동작에 필수적이며, ‘선택’ 항목은 완성도를 높이기 위한 부품이다.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550"/>
        <w:gridCol w:w="2926"/>
        <w:gridCol w:w="1200"/>
      </w:tblGrid>
      <w:tr w:rsidR="00B17115">
        <w:tblPrEx>
          <w:tblCellMar>
            <w:top w:w="0" w:type="dxa"/>
            <w:bottom w:w="0" w:type="dxa"/>
          </w:tblCellMar>
        </w:tblPrEx>
        <w:trPr>
          <w:tblHeader/>
        </w:trPr>
        <w:tc>
          <w:tcPr>
            <w:tcW w:w="235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부품</w:t>
            </w:r>
          </w:p>
        </w:tc>
        <w:tc>
          <w:tcPr>
            <w:tcW w:w="255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사양 / 예시</w:t>
            </w:r>
          </w:p>
        </w:tc>
        <w:tc>
          <w:tcPr>
            <w:tcW w:w="2926"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용도</w:t>
            </w:r>
          </w:p>
        </w:tc>
        <w:tc>
          <w:tcPr>
            <w:tcW w:w="12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보유 여부</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b/>
                <w:bCs/>
                <w:sz w:val="19"/>
                <w:szCs w:val="19"/>
              </w:rPr>
              <w:t>라즈베리파이</w:t>
            </w:r>
            <w:proofErr w:type="spellEnd"/>
            <w:r>
              <w:rPr>
                <w:b/>
                <w:bCs/>
                <w:sz w:val="19"/>
                <w:szCs w:val="19"/>
              </w:rPr>
              <w:t xml:space="preserve"> 5</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RAM 4GB</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메인 컨트롤러</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보유</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카메라 모듈</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Pi Camera 등 CSI 카메라</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가위바위보·색깔 인식</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보유</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초음파 센서</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HC-SR04</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거리 기반 미니게임</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보유</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조이스틱 모듈</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2축 아날로그 조이스틱</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메뉴·게임 입력</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보유</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lastRenderedPageBreak/>
              <w:t>OLED 디스플레이</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흑백 또는 컬러 (5.3절 참조)</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게임 화면 출력</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선정 필요</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ADC 모듈</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MCP3008 (SPI)</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아날로그 조이스틱 값 읽기</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추가 권장</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microSD 카드</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32GB 이상</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OS 및 데이터 저장</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추가 권장</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b/>
                <w:bCs/>
                <w:sz w:val="19"/>
                <w:szCs w:val="19"/>
              </w:rPr>
              <w:t>점퍼선</w:t>
            </w:r>
            <w:proofErr w:type="spellEnd"/>
            <w:r>
              <w:rPr>
                <w:b/>
                <w:bCs/>
                <w:sz w:val="19"/>
                <w:szCs w:val="19"/>
              </w:rPr>
              <w:t>·</w:t>
            </w:r>
            <w:proofErr w:type="spellStart"/>
            <w:r>
              <w:rPr>
                <w:b/>
                <w:bCs/>
                <w:sz w:val="19"/>
                <w:szCs w:val="19"/>
              </w:rPr>
              <w:t>브레드보드</w:t>
            </w:r>
            <w:proofErr w:type="spellEnd"/>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센서·모듈 배선</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추가 권장</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전원</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5V/5A 어댑터 또는 파워뱅크</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sz w:val="19"/>
                <w:szCs w:val="19"/>
              </w:rPr>
              <w:t>라즈베리파이</w:t>
            </w:r>
            <w:proofErr w:type="spellEnd"/>
            <w:r>
              <w:rPr>
                <w:sz w:val="19"/>
                <w:szCs w:val="19"/>
              </w:rPr>
              <w:t xml:space="preserve"> 5 구동</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추가 권장</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푸시 버튼</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sz w:val="19"/>
                <w:szCs w:val="19"/>
              </w:rPr>
              <w:t>택트</w:t>
            </w:r>
            <w:proofErr w:type="spellEnd"/>
            <w:r>
              <w:rPr>
                <w:sz w:val="19"/>
                <w:szCs w:val="19"/>
              </w:rPr>
              <w:t xml:space="preserve"> 스위치 2~3개</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확정·취소 등 보조 입력</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선택</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b/>
                <w:bCs/>
                <w:sz w:val="19"/>
                <w:szCs w:val="19"/>
              </w:rPr>
              <w:t>피에조</w:t>
            </w:r>
            <w:proofErr w:type="spellEnd"/>
            <w:r>
              <w:rPr>
                <w:b/>
                <w:bCs/>
                <w:sz w:val="19"/>
                <w:szCs w:val="19"/>
              </w:rPr>
              <w:t xml:space="preserve"> </w:t>
            </w:r>
            <w:proofErr w:type="spellStart"/>
            <w:r>
              <w:rPr>
                <w:b/>
                <w:bCs/>
                <w:sz w:val="19"/>
                <w:szCs w:val="19"/>
              </w:rPr>
              <w:t>부저</w:t>
            </w:r>
            <w:proofErr w:type="spellEnd"/>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효과음 피드백</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선택</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RTC 모듈</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DS3231</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오프라인 시 정확한 시간 유지</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선택</w:t>
            </w:r>
          </w:p>
        </w:tc>
      </w:tr>
      <w:tr w:rsidR="00B17115">
        <w:tblPrEx>
          <w:tblCellMar>
            <w:top w:w="0" w:type="dxa"/>
            <w:bottom w:w="0" w:type="dxa"/>
          </w:tblCellMar>
        </w:tblPrEx>
        <w:tc>
          <w:tcPr>
            <w:tcW w:w="23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케이스/하우징</w:t>
            </w:r>
          </w:p>
        </w:tc>
        <w:tc>
          <w:tcPr>
            <w:tcW w:w="255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3D 프린팅 등</w:t>
            </w:r>
          </w:p>
        </w:tc>
        <w:tc>
          <w:tcPr>
            <w:tcW w:w="29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휴대형 기기 외형 제작</w:t>
            </w:r>
          </w:p>
        </w:tc>
        <w:tc>
          <w:tcPr>
            <w:tcW w:w="12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jc w:val="center"/>
            </w:pPr>
            <w:r>
              <w:rPr>
                <w:sz w:val="19"/>
                <w:szCs w:val="19"/>
              </w:rPr>
              <w:t>선택</w:t>
            </w:r>
          </w:p>
        </w:tc>
      </w:tr>
    </w:tbl>
    <w:p w:rsidR="00B17115" w:rsidRDefault="00B17115">
      <w:pPr>
        <w:spacing w:after="60"/>
        <w:rPr>
          <w:rFonts w:hint="eastAsia"/>
        </w:rPr>
      </w:pPr>
    </w:p>
    <w:p w:rsidR="00B17115" w:rsidRDefault="00D8441A">
      <w:pPr>
        <w:pStyle w:val="1"/>
      </w:pPr>
      <w:r>
        <w:t>7</w:t>
      </w:r>
      <w:r w:rsidR="00000000">
        <w:t>. 기대 효과</w:t>
      </w:r>
    </w:p>
    <w:p w:rsidR="00B17115" w:rsidRDefault="00000000">
      <w:pPr>
        <w:spacing w:after="120" w:line="312" w:lineRule="auto"/>
      </w:pPr>
      <w:r>
        <w:t>본 프로젝트를 통해 다음과 같은 효과를 기대한다. 첫째, 카메라·센서·디스플레이를 아우르는 임베디드 시스템을 처음부터 끝까지 직접 설계·구현함으로써 하드웨어와 소프트웨어를 통합하는 실무 역량을 기른다. 둘째, 컴퓨터 비전(손 인식)과 게임 인공지능(오목)이라는 두 가지 핵심 응용 기술을 하나의 작품 안에서 경험한다. 셋째, 제한된 자원(작은 화면, 한정된 입력 장치) 위에서 사용자 경험을 설계하는 과정을 통해, 제약 조건을 고려한 문제 해결 능력을 함양한다. 완성된 결과물은 동작하는 휴대형 게임기로서 그 자체로 전시·시연이 가능한 결과물이 된다.</w:t>
      </w:r>
    </w:p>
    <w:p w:rsidR="00B17115" w:rsidRDefault="00D8441A">
      <w:pPr>
        <w:pStyle w:val="1"/>
      </w:pPr>
      <w:r>
        <w:t>8</w:t>
      </w:r>
      <w:r w:rsidR="00000000">
        <w:t>. 위험 요소 및 대응 방안</w:t>
      </w:r>
    </w:p>
    <w:p w:rsidR="00B17115" w:rsidRDefault="00000000">
      <w:pPr>
        <w:spacing w:after="120" w:line="312" w:lineRule="auto"/>
      </w:pPr>
      <w:r>
        <w:t>프로젝트 진행 중 예상되는 주요 위험 요소와 대응 방안은 다음과 같다.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4326"/>
      </w:tblGrid>
      <w:tr w:rsidR="00B17115">
        <w:tblPrEx>
          <w:tblCellMar>
            <w:top w:w="0" w:type="dxa"/>
            <w:bottom w:w="0" w:type="dxa"/>
          </w:tblCellMar>
        </w:tblPrEx>
        <w:trPr>
          <w:tblHeader/>
        </w:trPr>
        <w:tc>
          <w:tcPr>
            <w:tcW w:w="27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위험 요소</w:t>
            </w:r>
          </w:p>
        </w:tc>
        <w:tc>
          <w:tcPr>
            <w:tcW w:w="2000"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영향</w:t>
            </w:r>
          </w:p>
        </w:tc>
        <w:tc>
          <w:tcPr>
            <w:tcW w:w="4326" w:type="dxa"/>
            <w:tcBorders>
              <w:top w:val="single" w:sz="1" w:space="0" w:color="BFC7D1"/>
              <w:left w:val="single" w:sz="1" w:space="0" w:color="BFC7D1"/>
              <w:bottom w:val="single" w:sz="1" w:space="0" w:color="BFC7D1"/>
              <w:right w:val="single" w:sz="1" w:space="0" w:color="BFC7D1"/>
            </w:tcBorders>
            <w:shd w:val="clear" w:color="auto" w:fill="2E5A88"/>
            <w:tcMar>
              <w:top w:w="70" w:type="dxa"/>
              <w:left w:w="110" w:type="dxa"/>
              <w:bottom w:w="70" w:type="dxa"/>
              <w:right w:w="110" w:type="dxa"/>
            </w:tcMar>
            <w:vAlign w:val="center"/>
          </w:tcPr>
          <w:p w:rsidR="00B17115" w:rsidRDefault="00000000">
            <w:pPr>
              <w:spacing w:line="264" w:lineRule="auto"/>
              <w:jc w:val="center"/>
            </w:pPr>
            <w:r>
              <w:rPr>
                <w:b/>
                <w:bCs/>
                <w:color w:val="FFFFFF"/>
                <w:sz w:val="19"/>
                <w:szCs w:val="19"/>
              </w:rPr>
              <w:t>대응 방안</w:t>
            </w:r>
          </w:p>
        </w:tc>
      </w:tr>
      <w:tr w:rsidR="00B17115">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OLED 해상도·색상 제약</w:t>
            </w:r>
          </w:p>
        </w:tc>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꾸미기 표현 한계</w:t>
            </w:r>
          </w:p>
        </w:tc>
        <w:tc>
          <w:tcPr>
            <w:tcW w:w="43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 xml:space="preserve">1단계에서 디스플레이 사양 확정, 화면에 맞는 픽셀아트 </w:t>
            </w:r>
            <w:proofErr w:type="spellStart"/>
            <w:r>
              <w:rPr>
                <w:sz w:val="19"/>
                <w:szCs w:val="19"/>
              </w:rPr>
              <w:t>에셋</w:t>
            </w:r>
            <w:proofErr w:type="spellEnd"/>
            <w:r>
              <w:rPr>
                <w:sz w:val="19"/>
                <w:szCs w:val="19"/>
              </w:rPr>
              <w:t xml:space="preserve"> 제작</w:t>
            </w:r>
          </w:p>
        </w:tc>
      </w:tr>
      <w:tr w:rsidR="00B17115">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카메라 인식 정확도(조명 영향)</w:t>
            </w:r>
          </w:p>
        </w:tc>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가위바위보 오인식</w:t>
            </w:r>
          </w:p>
        </w:tc>
        <w:tc>
          <w:tcPr>
            <w:tcW w:w="43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 xml:space="preserve">권장 손 위치·배경 가이드 제공, </w:t>
            </w:r>
            <w:proofErr w:type="spellStart"/>
            <w:r>
              <w:rPr>
                <w:sz w:val="19"/>
                <w:szCs w:val="19"/>
              </w:rPr>
              <w:t>임계값</w:t>
            </w:r>
            <w:proofErr w:type="spellEnd"/>
            <w:r>
              <w:rPr>
                <w:sz w:val="19"/>
                <w:szCs w:val="19"/>
              </w:rPr>
              <w:t xml:space="preserve"> 튜닝, OpenCV 대체 알고리즘 준비</w:t>
            </w:r>
          </w:p>
        </w:tc>
      </w:tr>
      <w:tr w:rsidR="00B17115">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lastRenderedPageBreak/>
              <w:t>아날로그 조이스틱 입력</w:t>
            </w:r>
          </w:p>
        </w:tc>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조이스틱 값 읽기 불가</w:t>
            </w:r>
          </w:p>
        </w:tc>
        <w:tc>
          <w:tcPr>
            <w:tcW w:w="43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MCP3008 ADC 모듈 확보, 또는 디지털 버튼·D-패드로 대체</w:t>
            </w:r>
          </w:p>
        </w:tc>
      </w:tr>
      <w:tr w:rsidR="00B17115">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proofErr w:type="spellStart"/>
            <w:r>
              <w:rPr>
                <w:b/>
                <w:bCs/>
                <w:sz w:val="19"/>
                <w:szCs w:val="19"/>
              </w:rPr>
              <w:t>MediaPipe</w:t>
            </w:r>
            <w:proofErr w:type="spellEnd"/>
            <w:r>
              <w:rPr>
                <w:b/>
                <w:bCs/>
                <w:sz w:val="19"/>
                <w:szCs w:val="19"/>
              </w:rPr>
              <w:t xml:space="preserve"> 설치 제약</w:t>
            </w:r>
          </w:p>
        </w:tc>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손 인식 구현 지연</w:t>
            </w:r>
          </w:p>
        </w:tc>
        <w:tc>
          <w:tcPr>
            <w:tcW w:w="43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사전 환경 구축으로 조기 검증, OpenCV 윤곽선 기반 방식 백업</w:t>
            </w:r>
          </w:p>
        </w:tc>
      </w:tr>
      <w:tr w:rsidR="00B17115">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일정 지연</w:t>
            </w:r>
          </w:p>
        </w:tc>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기능 미완성</w:t>
            </w:r>
          </w:p>
        </w:tc>
        <w:tc>
          <w:tcPr>
            <w:tcW w:w="43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핵심 기능(MVP) 우선 완성 후 미니게임을 모듈식으로 추가, 추가 기능은 선택 구현</w:t>
            </w:r>
          </w:p>
        </w:tc>
      </w:tr>
      <w:tr w:rsidR="00B17115">
        <w:tblPrEx>
          <w:tblCellMar>
            <w:top w:w="0" w:type="dxa"/>
            <w:bottom w:w="0" w:type="dxa"/>
          </w:tblCellMar>
        </w:tblPrEx>
        <w:tc>
          <w:tcPr>
            <w:tcW w:w="27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b/>
                <w:bCs/>
                <w:sz w:val="19"/>
                <w:szCs w:val="19"/>
              </w:rPr>
              <w:t>전원·발열</w:t>
            </w:r>
          </w:p>
        </w:tc>
        <w:tc>
          <w:tcPr>
            <w:tcW w:w="2000"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동작 불안정</w:t>
            </w:r>
          </w:p>
        </w:tc>
        <w:tc>
          <w:tcPr>
            <w:tcW w:w="4326" w:type="dxa"/>
            <w:tcBorders>
              <w:top w:val="single" w:sz="1" w:space="0" w:color="BFC7D1"/>
              <w:left w:val="single" w:sz="1" w:space="0" w:color="BFC7D1"/>
              <w:bottom w:val="single" w:sz="1" w:space="0" w:color="BFC7D1"/>
              <w:right w:val="single" w:sz="1" w:space="0" w:color="BFC7D1"/>
            </w:tcBorders>
            <w:tcMar>
              <w:top w:w="70" w:type="dxa"/>
              <w:left w:w="110" w:type="dxa"/>
              <w:bottom w:w="70" w:type="dxa"/>
              <w:right w:w="110" w:type="dxa"/>
            </w:tcMar>
            <w:vAlign w:val="center"/>
          </w:tcPr>
          <w:p w:rsidR="00B17115" w:rsidRDefault="00000000">
            <w:pPr>
              <w:spacing w:line="264" w:lineRule="auto"/>
            </w:pPr>
            <w:r>
              <w:rPr>
                <w:sz w:val="19"/>
                <w:szCs w:val="19"/>
              </w:rPr>
              <w:t>정격(5V/5A) 전원 사용, 필요 시 방열 대책 적용</w:t>
            </w:r>
          </w:p>
        </w:tc>
      </w:tr>
    </w:tbl>
    <w:p w:rsidR="00B17115" w:rsidRDefault="00B17115">
      <w:pPr>
        <w:spacing w:after="160"/>
      </w:pPr>
    </w:p>
    <w:p w:rsidR="00B17115" w:rsidRDefault="00000000">
      <w:pPr>
        <w:pBdr>
          <w:top w:val="single" w:sz="6" w:space="10" w:color="2E5A88"/>
        </w:pBdr>
        <w:spacing w:before="200"/>
        <w:jc w:val="center"/>
      </w:pPr>
      <w:r>
        <w:rPr>
          <w:color w:val="5B6470"/>
          <w:sz w:val="18"/>
          <w:szCs w:val="18"/>
        </w:rPr>
        <w:t>— 이상 —</w:t>
      </w:r>
    </w:p>
    <w:sectPr w:rsidR="00B1711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2CAB" w:rsidRDefault="00272CAB">
      <w:r>
        <w:separator/>
      </w:r>
    </w:p>
  </w:endnote>
  <w:endnote w:type="continuationSeparator" w:id="0">
    <w:p w:rsidR="00272CAB" w:rsidRDefault="00272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7115" w:rsidRDefault="00000000">
    <w:pPr>
      <w:jc w:val="center"/>
    </w:pPr>
    <w:r>
      <w:rPr>
        <w:color w:val="5B6470"/>
        <w:sz w:val="18"/>
        <w:szCs w:val="18"/>
      </w:rPr>
      <w:t xml:space="preserve">- </w:t>
    </w:r>
    <w:r>
      <w:rPr>
        <w:color w:val="5B6470"/>
        <w:sz w:val="18"/>
        <w:szCs w:val="18"/>
      </w:rPr>
      <w:fldChar w:fldCharType="begin"/>
    </w:r>
    <w:r>
      <w:rPr>
        <w:color w:val="5B6470"/>
        <w:sz w:val="18"/>
        <w:szCs w:val="18"/>
      </w:rPr>
      <w:instrText>PAGE</w:instrText>
    </w:r>
    <w:r>
      <w:rPr>
        <w:color w:val="5B6470"/>
        <w:sz w:val="18"/>
        <w:szCs w:val="18"/>
      </w:rPr>
      <w:fldChar w:fldCharType="separate"/>
    </w:r>
    <w:r w:rsidR="00D8441A">
      <w:rPr>
        <w:noProof/>
        <w:color w:val="5B6470"/>
        <w:sz w:val="18"/>
        <w:szCs w:val="18"/>
      </w:rPr>
      <w:t>2</w:t>
    </w:r>
    <w:r>
      <w:rPr>
        <w:color w:val="5B6470"/>
        <w:sz w:val="18"/>
        <w:szCs w:val="18"/>
      </w:rPr>
      <w:fldChar w:fldCharType="end"/>
    </w:r>
    <w:r>
      <w:rPr>
        <w:color w:val="5B647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2CAB" w:rsidRDefault="00272CAB">
      <w:r>
        <w:separator/>
      </w:r>
    </w:p>
  </w:footnote>
  <w:footnote w:type="continuationSeparator" w:id="0">
    <w:p w:rsidR="00272CAB" w:rsidRDefault="00272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7115" w:rsidRDefault="00000000">
    <w:pPr>
      <w:pBdr>
        <w:bottom w:val="single" w:sz="4" w:space="4" w:color="C9D3DE"/>
      </w:pBdr>
      <w:jc w:val="right"/>
    </w:pPr>
    <w:r>
      <w:rPr>
        <w:color w:val="5B6470"/>
        <w:sz w:val="16"/>
        <w:szCs w:val="16"/>
      </w:rPr>
      <w:t>임베디드 시스템 프로젝트 계획서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B408B"/>
    <w:multiLevelType w:val="hybridMultilevel"/>
    <w:tmpl w:val="B4E6795C"/>
    <w:lvl w:ilvl="0" w:tplc="1E98210C">
      <w:start w:val="1"/>
      <w:numFmt w:val="bullet"/>
      <w:lvlText w:val="•"/>
      <w:lvlJc w:val="left"/>
      <w:pPr>
        <w:ind w:left="600" w:hanging="280"/>
      </w:pPr>
    </w:lvl>
    <w:lvl w:ilvl="1" w:tplc="1B6C65CE">
      <w:start w:val="1"/>
      <w:numFmt w:val="bullet"/>
      <w:lvlText w:val="–"/>
      <w:lvlJc w:val="left"/>
      <w:pPr>
        <w:ind w:left="1100" w:hanging="280"/>
      </w:pPr>
    </w:lvl>
    <w:lvl w:ilvl="2" w:tplc="EF309540">
      <w:numFmt w:val="decimal"/>
      <w:lvlText w:val=""/>
      <w:lvlJc w:val="left"/>
    </w:lvl>
    <w:lvl w:ilvl="3" w:tplc="5CF80CE0">
      <w:numFmt w:val="decimal"/>
      <w:lvlText w:val=""/>
      <w:lvlJc w:val="left"/>
    </w:lvl>
    <w:lvl w:ilvl="4" w:tplc="4CEA0C92">
      <w:numFmt w:val="decimal"/>
      <w:lvlText w:val=""/>
      <w:lvlJc w:val="left"/>
    </w:lvl>
    <w:lvl w:ilvl="5" w:tplc="9992FA16">
      <w:numFmt w:val="decimal"/>
      <w:lvlText w:val=""/>
      <w:lvlJc w:val="left"/>
    </w:lvl>
    <w:lvl w:ilvl="6" w:tplc="E8CA544A">
      <w:numFmt w:val="decimal"/>
      <w:lvlText w:val=""/>
      <w:lvlJc w:val="left"/>
    </w:lvl>
    <w:lvl w:ilvl="7" w:tplc="F652737C">
      <w:numFmt w:val="decimal"/>
      <w:lvlText w:val=""/>
      <w:lvlJc w:val="left"/>
    </w:lvl>
    <w:lvl w:ilvl="8" w:tplc="C9126BC2">
      <w:numFmt w:val="decimal"/>
      <w:lvlText w:val=""/>
      <w:lvlJc w:val="left"/>
    </w:lvl>
  </w:abstractNum>
  <w:abstractNum w:abstractNumId="1" w15:restartNumberingAfterBreak="0">
    <w:nsid w:val="5838153C"/>
    <w:multiLevelType w:val="hybridMultilevel"/>
    <w:tmpl w:val="9512684A"/>
    <w:lvl w:ilvl="0" w:tplc="5A8AC566">
      <w:start w:val="1"/>
      <w:numFmt w:val="bullet"/>
      <w:lvlText w:val="●"/>
      <w:lvlJc w:val="left"/>
      <w:pPr>
        <w:ind w:left="720" w:hanging="360"/>
      </w:pPr>
    </w:lvl>
    <w:lvl w:ilvl="1" w:tplc="8E024E60">
      <w:start w:val="1"/>
      <w:numFmt w:val="bullet"/>
      <w:lvlText w:val="○"/>
      <w:lvlJc w:val="left"/>
      <w:pPr>
        <w:ind w:left="1440" w:hanging="360"/>
      </w:pPr>
    </w:lvl>
    <w:lvl w:ilvl="2" w:tplc="26922970">
      <w:start w:val="1"/>
      <w:numFmt w:val="bullet"/>
      <w:lvlText w:val="■"/>
      <w:lvlJc w:val="left"/>
      <w:pPr>
        <w:ind w:left="2160" w:hanging="360"/>
      </w:pPr>
    </w:lvl>
    <w:lvl w:ilvl="3" w:tplc="31F269D0">
      <w:start w:val="1"/>
      <w:numFmt w:val="bullet"/>
      <w:lvlText w:val="●"/>
      <w:lvlJc w:val="left"/>
      <w:pPr>
        <w:ind w:left="2880" w:hanging="360"/>
      </w:pPr>
    </w:lvl>
    <w:lvl w:ilvl="4" w:tplc="C7B4F2AA">
      <w:start w:val="1"/>
      <w:numFmt w:val="bullet"/>
      <w:lvlText w:val="○"/>
      <w:lvlJc w:val="left"/>
      <w:pPr>
        <w:ind w:left="3600" w:hanging="360"/>
      </w:pPr>
    </w:lvl>
    <w:lvl w:ilvl="5" w:tplc="1668E0FA">
      <w:start w:val="1"/>
      <w:numFmt w:val="bullet"/>
      <w:lvlText w:val="■"/>
      <w:lvlJc w:val="left"/>
      <w:pPr>
        <w:ind w:left="4320" w:hanging="360"/>
      </w:pPr>
    </w:lvl>
    <w:lvl w:ilvl="6" w:tplc="8B92F3DA">
      <w:start w:val="1"/>
      <w:numFmt w:val="bullet"/>
      <w:lvlText w:val="●"/>
      <w:lvlJc w:val="left"/>
      <w:pPr>
        <w:ind w:left="5040" w:hanging="360"/>
      </w:pPr>
    </w:lvl>
    <w:lvl w:ilvl="7" w:tplc="9CE0BA8C">
      <w:start w:val="1"/>
      <w:numFmt w:val="bullet"/>
      <w:lvlText w:val="●"/>
      <w:lvlJc w:val="left"/>
      <w:pPr>
        <w:ind w:left="5760" w:hanging="360"/>
      </w:pPr>
    </w:lvl>
    <w:lvl w:ilvl="8" w:tplc="3CB42174">
      <w:start w:val="1"/>
      <w:numFmt w:val="bullet"/>
      <w:lvlText w:val="●"/>
      <w:lvlJc w:val="left"/>
      <w:pPr>
        <w:ind w:left="6480" w:hanging="360"/>
      </w:pPr>
    </w:lvl>
  </w:abstractNum>
  <w:num w:numId="1" w16cid:durableId="1292782014">
    <w:abstractNumId w:val="1"/>
    <w:lvlOverride w:ilvl="0">
      <w:startOverride w:val="1"/>
    </w:lvlOverride>
  </w:num>
  <w:num w:numId="2" w16cid:durableId="1389383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115"/>
    <w:rsid w:val="00272CAB"/>
    <w:rsid w:val="00B17115"/>
    <w:rsid w:val="00D844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73B62D4"/>
  <w15:docId w15:val="{84E8533A-9901-1043-8B4F-0BA82DAA1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color w:val="1F2A37"/>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8" w:space="6" w:color="2E5A88"/>
      </w:pBdr>
      <w:spacing w:before="320" w:after="160"/>
      <w:outlineLvl w:val="0"/>
    </w:pPr>
    <w:rPr>
      <w:b/>
      <w:bCs/>
      <w:sz w:val="30"/>
      <w:szCs w:val="30"/>
    </w:rPr>
  </w:style>
  <w:style w:type="paragraph" w:styleId="2">
    <w:name w:val="heading 2"/>
    <w:uiPriority w:val="9"/>
    <w:unhideWhenUsed/>
    <w:qFormat/>
    <w:pPr>
      <w:spacing w:before="220" w:after="110"/>
      <w:outlineLvl w:val="1"/>
    </w:pPr>
    <w:rPr>
      <w:b/>
      <w:bCs/>
      <w:color w:val="23456B"/>
      <w:sz w:val="24"/>
      <w:szCs w:val="24"/>
    </w:rPr>
  </w:style>
  <w:style w:type="paragraph" w:styleId="3">
    <w:name w:val="heading 3"/>
    <w:uiPriority w:val="9"/>
    <w:unhideWhenUsed/>
    <w:qFormat/>
    <w:pPr>
      <w:spacing w:before="150" w:after="80"/>
      <w:outlineLvl w:val="2"/>
    </w:pPr>
    <w:rPr>
      <w:b/>
      <w:bCs/>
      <w:color w:val="30506F"/>
      <w:sz w:val="21"/>
      <w:szCs w:val="2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1236</Words>
  <Characters>7049</Characters>
  <Application>Microsoft Office Word</Application>
  <DocSecurity>0</DocSecurity>
  <Lines>58</Lines>
  <Paragraphs>16</Paragraphs>
  <ScaleCrop>false</ScaleCrop>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임베디드 시스템 프로젝트 계획서</dc:title>
  <dc:creator>Project Planner</dc:creator>
  <cp:lastModifiedBy>영주 박</cp:lastModifiedBy>
  <cp:revision>2</cp:revision>
  <dcterms:created xsi:type="dcterms:W3CDTF">2026-06-07T07:47:00Z</dcterms:created>
  <dcterms:modified xsi:type="dcterms:W3CDTF">2026-06-07T07:54:00Z</dcterms:modified>
</cp:coreProperties>
</file>