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73FA9F80" w:rsidR="000878E5" w:rsidRDefault="000878E5">
            <w:pPr>
              <w:rPr>
                <w:rFonts w:eastAsia="Times New Roman"/>
              </w:rPr>
            </w:pP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7B574916" w14:textId="6075A1B5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5E9BDC82" w14:textId="77777777" w:rsidR="00A9094A" w:rsidRDefault="00A9094A">
            <w:pPr>
              <w:rPr>
                <w:rFonts w:eastAsia="Times New Roman"/>
              </w:rPr>
            </w:pPr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6D6CDFA4" w14:textId="1E38AFF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04CC7DE8" w14:textId="77777777" w:rsidR="00A9094A" w:rsidRDefault="00A9094A">
            <w:pPr>
              <w:rPr>
                <w:rFonts w:eastAsia="Times New Roman"/>
              </w:rPr>
            </w:pPr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43BAE1AD" w14:textId="05C5999B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73707E97" w14:textId="77777777" w:rsidR="00A9094A" w:rsidRDefault="00A9094A">
            <w:pPr>
              <w:rPr>
                <w:rFonts w:eastAsia="Times New Roman"/>
              </w:rPr>
            </w:pPr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0BFF403A" w14:textId="5D85EA6E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5A4FB973" w14:textId="77777777" w:rsidR="00A9094A" w:rsidRDefault="00A9094A">
            <w:pPr>
              <w:rPr>
                <w:rFonts w:eastAsia="Times New Roman"/>
              </w:rPr>
            </w:pPr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1758B0F3" w14:textId="35CA71EF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40890583" w14:textId="77777777" w:rsidR="00A9094A" w:rsidRDefault="00A9094A">
            <w:pPr>
              <w:rPr>
                <w:rFonts w:eastAsia="Times New Roman"/>
              </w:rPr>
            </w:pPr>
          </w:p>
        </w:tc>
      </w:tr>
      <w:tr w:rsidR="00A9094A" w14:paraId="79308FB2" w14:textId="77777777" w:rsidTr="00A9094A">
        <w:tc>
          <w:tcPr>
            <w:tcW w:w="98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4C44A5AD" w14:textId="324AEAA4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0094ACFA" w14:textId="77777777" w:rsidR="00A9094A" w:rsidRDefault="00A9094A">
            <w:pPr>
              <w:rPr>
                <w:rFonts w:eastAsia="Times New Roman"/>
              </w:rPr>
            </w:pPr>
          </w:p>
        </w:tc>
      </w:tr>
      <w:tr w:rsidR="00A9094A" w14:paraId="43089B57" w14:textId="77777777" w:rsidTr="00A9094A">
        <w:tc>
          <w:tcPr>
            <w:tcW w:w="983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6F06B34D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6F199225" w14:textId="77777777" w:rsidR="00A9094A" w:rsidRDefault="00A9094A">
            <w:pPr>
              <w:rPr>
                <w:rFonts w:eastAsia="Times New Roman"/>
              </w:rPr>
            </w:pPr>
          </w:p>
        </w:tc>
      </w:tr>
      <w:tr w:rsidR="00A9094A" w14:paraId="269DF82D" w14:textId="77777777" w:rsidTr="00A9094A">
        <w:tc>
          <w:tcPr>
            <w:tcW w:w="98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030E7541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5CB4FEC0" w14:textId="77777777" w:rsidR="00A9094A" w:rsidRDefault="00A9094A">
            <w:pPr>
              <w:rPr>
                <w:rFonts w:eastAsia="Times New Roman"/>
              </w:rPr>
            </w:pPr>
          </w:p>
        </w:tc>
      </w:tr>
      <w:tr w:rsidR="00A9094A" w14:paraId="6B9BC13D" w14:textId="77777777" w:rsidTr="00A9094A">
        <w:tc>
          <w:tcPr>
            <w:tcW w:w="98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0A4F9025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29598DA5" w14:textId="77777777" w:rsidR="00A9094A" w:rsidRDefault="00A9094A">
            <w:pPr>
              <w:rPr>
                <w:rFonts w:eastAsia="Times New Roman"/>
              </w:rPr>
            </w:pPr>
          </w:p>
        </w:tc>
      </w:tr>
      <w:tr w:rsidR="00A9094A" w14:paraId="132CD0DD" w14:textId="77777777" w:rsidTr="00A9094A">
        <w:tc>
          <w:tcPr>
            <w:tcW w:w="983" w:type="dxa"/>
          </w:tcPr>
          <w:p w14:paraId="51672A91" w14:textId="7F5C6FFD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067BABA8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5175117D" w14:textId="77777777" w:rsidR="00A9094A" w:rsidRDefault="00A9094A">
            <w:pPr>
              <w:rPr>
                <w:rFonts w:eastAsia="Times New Roman"/>
              </w:rPr>
            </w:pP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6E3DC442" w14:textId="6107577B" w:rsidR="00A9094A" w:rsidRDefault="00A9094A" w:rsidP="00A9094A">
            <w:pPr>
              <w:rPr>
                <w:rFonts w:eastAsia="Times New Roman"/>
              </w:rPr>
            </w:pPr>
          </w:p>
        </w:tc>
        <w:tc>
          <w:tcPr>
            <w:tcW w:w="3828" w:type="dxa"/>
            <w:shd w:val="clear" w:color="auto" w:fill="auto"/>
          </w:tcPr>
          <w:p w14:paraId="2078F6EF" w14:textId="77777777" w:rsidR="00A9094A" w:rsidRDefault="00A9094A" w:rsidP="00A9094A">
            <w:pPr>
              <w:rPr>
                <w:rFonts w:eastAsia="Times New Roman"/>
              </w:rPr>
            </w:pP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2EA85678" w14:textId="2DAE2EC5" w:rsidR="00371454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 w:rsidR="00892CB0">
              <w:rPr>
                <w:rFonts w:eastAsia="Times New Roman"/>
              </w:rPr>
              <w:t xml:space="preserve"> - </w:t>
            </w:r>
            <w:r w:rsidR="00892CB0"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3828" w:type="dxa"/>
          </w:tcPr>
          <w:p w14:paraId="0B0A1430" w14:textId="77777777" w:rsidR="00371454" w:rsidRDefault="00371454" w:rsidP="00A9094A">
            <w:pPr>
              <w:rPr>
                <w:rFonts w:eastAsia="Times New Roman"/>
              </w:rPr>
            </w:pP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9A99B99" w14:textId="497F12EC" w:rsidR="00892CB0" w:rsidRDefault="00892CB0" w:rsidP="00A93CD6">
      <w:pPr>
        <w:rPr>
          <w:rFonts w:eastAsia="Times New Roman"/>
          <w:vanish/>
        </w:rPr>
      </w:pPr>
      <w:r w:rsidRPr="00892CB0">
        <w:rPr>
          <w:rFonts w:eastAsia="Times New Roman"/>
          <w:highlight w:val="yellow"/>
        </w:rPr>
        <w:t>&lt;Aqui você deve justificar os cenários de alto riscos inseridos nos quadrantes 4 e 3.&gt;</w:t>
      </w: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5F3614"/>
    <w:rsid w:val="007266A2"/>
    <w:rsid w:val="007C203B"/>
    <w:rsid w:val="00892CB0"/>
    <w:rsid w:val="00A9094A"/>
    <w:rsid w:val="00A93CD6"/>
    <w:rsid w:val="00BB4099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FABIO CONCEICAO ARAUJO</cp:lastModifiedBy>
  <cp:revision>9</cp:revision>
  <dcterms:created xsi:type="dcterms:W3CDTF">2021-06-23T05:59:00Z</dcterms:created>
  <dcterms:modified xsi:type="dcterms:W3CDTF">2022-04-06T02:58:00Z</dcterms:modified>
</cp:coreProperties>
</file>