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C9921D2" w:rsidR="00872A27" w:rsidRPr="00117BBE" w:rsidRDefault="00976EA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ANDRÉ DIENES FRIEDRICH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881C8F0" w:rsidR="00872A27" w:rsidRPr="00117BBE" w:rsidRDefault="00976EA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Bento do Sul</w:t>
      </w:r>
    </w:p>
    <w:p w14:paraId="37C76095" w14:textId="3D4544E2" w:rsidR="0090332E" w:rsidRDefault="00FE03C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64A42CD7" w14:textId="330B1D7C" w:rsidR="00DE4EE8" w:rsidRPr="00117BBE" w:rsidRDefault="00976E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</w:t>
      </w:r>
      <w:r w:rsidR="0071125E">
        <w:rPr>
          <w:rFonts w:ascii="Arial" w:eastAsia="Arial" w:hAnsi="Arial" w:cs="Arial"/>
          <w:color w:val="000000" w:themeColor="text1"/>
          <w:sz w:val="24"/>
          <w:szCs w:val="24"/>
        </w:rPr>
        <w:t>junho</w:t>
      </w:r>
      <w:r w:rsidR="00DE4EE8">
        <w:rPr>
          <w:rFonts w:ascii="Arial" w:eastAsia="Arial" w:hAnsi="Arial" w:cs="Arial"/>
          <w:color w:val="000000" w:themeColor="text1"/>
          <w:sz w:val="24"/>
          <w:szCs w:val="24"/>
        </w:rPr>
        <w:t xml:space="preserve"> 202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 comecei a minha transição de carreira, onde optei em seguir pelo</w:t>
      </w:r>
      <w:r w:rsidR="00DE4EE8">
        <w:rPr>
          <w:rFonts w:ascii="Arial" w:eastAsia="Arial" w:hAnsi="Arial" w:cs="Arial"/>
          <w:color w:val="000000" w:themeColor="text1"/>
          <w:sz w:val="24"/>
          <w:szCs w:val="24"/>
        </w:rPr>
        <w:t xml:space="preserve"> profissional de qualidade e estava em busca de adentrar neste mercado. Assim, encontrei o curso profissionalizante presente na EBAC, o de “Engenheiro de qualidade de software” e neste trabalho irei trazer alguns pontos e skills que adquiri ao longo dos módulos, como estratégias de teste, como é a criação dos critérios de aceite, casos de testes, a criação de um repositório no GitHub, como são os testes automatizados, testes de performance e a realização de integração continua destes testes.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4D63A804" w:rsidR="006B1007" w:rsidRPr="00DE4EE8" w:rsidRDefault="00872A27" w:rsidP="00667C99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120D7922" w14:textId="0F2323B4" w:rsidR="00FF38D1" w:rsidRPr="00FF38D1" w:rsidRDefault="00DE4EE8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E4EE8">
        <w:rPr>
          <w:rFonts w:ascii="Arial" w:eastAsia="Arial" w:hAnsi="Arial" w:cs="Arial"/>
          <w:color w:val="000000" w:themeColor="text1"/>
          <w:sz w:val="24"/>
          <w:szCs w:val="24"/>
        </w:rPr>
        <w:t>O profissional da área de Teste de Software monitora cada fase do desenvolvimento de um software para garantir que os resultados esperados sejam cumpridos. Fica sob a responsabilidade do profissional da área de Teste de Software criar planos de testes, rastrear bugs, desenvolver padrões de qualidade e identificar potenciais problemas para o usuário.</w:t>
      </w:r>
      <w:r w:rsid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2E60DCE" w14:textId="5A2D7E70" w:rsidR="006B1007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Uma atividade essencial no desenvolvimento de todo e qualquer projeto é o planejamento. Um plano tem o papel semelhante ao de um ‘mapa’. Sem um mapa, um plano ou qualquer outra fonte de informação similar, você não conhecerá seus objetivos, nem </w:t>
      </w:r>
      <w:proofErr w:type="gramStart"/>
      <w:r w:rsidR="00EF2E49" w:rsidRPr="00FF38D1">
        <w:rPr>
          <w:rFonts w:ascii="Arial" w:eastAsia="Arial" w:hAnsi="Arial" w:cs="Arial"/>
          <w:color w:val="000000" w:themeColor="text1"/>
          <w:sz w:val="24"/>
          <w:szCs w:val="24"/>
        </w:rPr>
        <w:t>onde</w:t>
      </w:r>
      <w:proofErr w:type="gramEnd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 quer chegar e jamais terá a certeza de ter alcançado sua meta. Perceba que entender o propósito do planejamento é de suma importância a fim de monitorar a execução de atividades, sendo também importante conhecer o papel dos riscos no planejamento, bem como diferenciar estratégias de planos. Planejamento engloba três atividades principais:</w:t>
      </w:r>
    </w:p>
    <w:p w14:paraId="66C4522E" w14:textId="77777777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Definir um cronograma de atividades: estabelecer as atividades que devem ser realizadas, as etapas a serem seguidas e a ordem cronológica de execução;</w:t>
      </w:r>
    </w:p>
    <w:p w14:paraId="0465A286" w14:textId="77777777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Fazer alocação de recursos: definir quem realiza as atividades e quais ferramentas/recursos a serem utilizados;</w:t>
      </w:r>
    </w:p>
    <w:p w14:paraId="4CFA4868" w14:textId="02AEBBC2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Definir marcos de projeto – estabelecer os marcos, ou </w:t>
      </w:r>
      <w:proofErr w:type="spellStart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milestones</w:t>
      </w:r>
      <w:proofErr w:type="spellEnd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, a serem alcançados com objetivo de se fazer o acompanhamento.</w:t>
      </w:r>
    </w:p>
    <w:p w14:paraId="256880A6" w14:textId="1400E05F" w:rsidR="00FF38D1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Perceba que o planejamento é acompanhado da atividade de monitoração ou supervisão que visa avaliar se o progresso que tem sido alcançado está em conformidade com o que foi estabelecido no plano ou, em outras palavras, responder </w:t>
      </w:r>
      <w:r w:rsidR="00976EA2" w:rsidRPr="00FF38D1">
        <w:rPr>
          <w:rFonts w:ascii="Arial" w:eastAsia="Arial" w:hAnsi="Arial" w:cs="Arial"/>
          <w:color w:val="000000" w:themeColor="text1"/>
          <w:sz w:val="24"/>
          <w:szCs w:val="24"/>
        </w:rPr>
        <w:t>à</w:t>
      </w: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 questão: quão bem estamos indo no projeto?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62F6FF0" w14:textId="77777777" w:rsid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Agora, dentro do contexto do desenvolvimento de software, você necessitará de vários documentos como, por exemplo, plano de projeto, documento de requisitos e plano de teste. Neste artigo, o foco recai sobre o último, isto é, plano de teste. Trata-se de um documento ou mapa no qual se definem escopo e objetivos, além de requisitos, estratégias e recursos a serem empregados nas atividades de testes de software. Nesse sentido, o artigo apresenta os itens que </w:t>
      </w: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devem fazer parte de um documento de plano de teste, exemplificando e discutindo esses itens.</w:t>
      </w:r>
    </w:p>
    <w:p w14:paraId="2548D24E" w14:textId="02273BD8" w:rsidR="006B1007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Teste de software é uma das atividades do processo de desenvolvimento de sistema de software que visa executar um programa de modo sistemático com o objetivo de encontrar falhas. Perceba que isto requer verificação e validação de software. Nesse sentido, definir quando as atividades de verificação e validação iniciam e terminam, como os atributos de qualidade serão avaliados e como os releases do software serão controlados, são questões que devem ser acompanhadas ao longo do processo de software.</w:t>
      </w:r>
    </w:p>
    <w:p w14:paraId="50871271" w14:textId="6C717AFF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E, além de encontrar falhas, testes objetivam aumentar a confiabilidade de um sistema de software, isto é, aumentar a probabilidade de que um sistema continuará funcionando sem falhas durante um </w:t>
      </w:r>
      <w:r w:rsidR="00976EA2" w:rsidRPr="00FF38D1">
        <w:rPr>
          <w:rFonts w:ascii="Arial" w:eastAsia="Arial" w:hAnsi="Arial" w:cs="Arial"/>
          <w:color w:val="000000" w:themeColor="text1"/>
          <w:sz w:val="24"/>
          <w:szCs w:val="24"/>
        </w:rPr>
        <w:t>período</w:t>
      </w: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3BF6734" w14:textId="7F9B5463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Embora seja desejável testar um sistema por completo, deve-se ter em mente que a atividade de teste assegura apenas encontrar falhas se ela(s) existirem, mas não asseguram sua ausência. Portanto, as atividades devem ser disciplinadas a fim de identificar a maioria dos erros existentes. Note que realizar os testes de software implica em responder às questões:</w:t>
      </w:r>
    </w:p>
    <w:p w14:paraId="5B47CB1F" w14:textId="59D8C832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1.      Quais atributos da qualidade deverão ser testados?</w:t>
      </w:r>
    </w:p>
    <w:p w14:paraId="2CEA6171" w14:textId="6C850938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2.      Quem realizará os testes?</w:t>
      </w:r>
    </w:p>
    <w:p w14:paraId="0D53CD81" w14:textId="78555F26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3.      Quais recursos serão utilizados?</w:t>
      </w:r>
    </w:p>
    <w:p w14:paraId="7F00790D" w14:textId="7E301DB3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4.      Quais as dependências entre os atributos de qualidade?</w:t>
      </w:r>
    </w:p>
    <w:p w14:paraId="7D21D927" w14:textId="16F0679F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5.      Quais as dependências entre as atividades de desenvolvimento?</w:t>
      </w:r>
    </w:p>
    <w:p w14:paraId="0D1F4028" w14:textId="1A2B4842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6.  Como o processo e a qualidade do sistema de software serão acompanhados?</w:t>
      </w:r>
    </w:p>
    <w:p w14:paraId="4B3F6DEF" w14:textId="6FF3F14F" w:rsidR="006B1007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Portanto, nas sessões seguintes </w:t>
      </w:r>
      <w:r w:rsidR="00EF2E49">
        <w:rPr>
          <w:rFonts w:ascii="Arial" w:eastAsia="Arial" w:hAnsi="Arial" w:cs="Arial"/>
          <w:color w:val="000000" w:themeColor="text1"/>
          <w:sz w:val="24"/>
          <w:szCs w:val="24"/>
        </w:rPr>
        <w:t>mostrarei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pouco mais do conhecimento que consegui adquirir durante o curso mostrando a resolução de 3 cases e trazendo um pouco mais sobre cada tópico do </w:t>
      </w:r>
      <w:r w:rsidR="00976EA2">
        <w:rPr>
          <w:rFonts w:ascii="Arial" w:eastAsia="Arial" w:hAnsi="Arial" w:cs="Arial"/>
          <w:color w:val="000000" w:themeColor="text1"/>
          <w:sz w:val="24"/>
          <w:szCs w:val="24"/>
        </w:rPr>
        <w:t>capítulo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4.</w:t>
      </w:r>
    </w:p>
    <w:p w14:paraId="0713FD78" w14:textId="77777777" w:rsidR="00FF38D1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801D7CA" w14:textId="1D4F12ED" w:rsidR="002D2278" w:rsidRPr="002D2278" w:rsidRDefault="002D2278" w:rsidP="002D2278">
      <w:pPr>
        <w:pStyle w:val="Ttulo1"/>
        <w:numPr>
          <w:ilvl w:val="0"/>
          <w:numId w:val="0"/>
        </w:numPr>
        <w:ind w:left="720"/>
      </w:pPr>
      <w:r>
        <w:t>CASE A SER RESOLVIDO</w:t>
      </w:r>
    </w:p>
    <w:p w14:paraId="2FFF807E" w14:textId="04F16BB2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9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Engineer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r w:rsidR="00976EA2">
        <w:rPr>
          <w:rFonts w:ascii="Arial" w:hAnsi="Arial" w:cs="Arial"/>
          <w:color w:val="000000" w:themeColor="text1"/>
          <w:sz w:val="24"/>
          <w:szCs w:val="24"/>
        </w:rPr>
        <w:t>subtópicos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10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11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1719614" w14:textId="2E5013CC" w:rsidR="00EF2E49" w:rsidRPr="00EF2E49" w:rsidRDefault="00EF2E49" w:rsidP="00EF2E49">
      <w:pPr>
        <w:rPr>
          <w:sz w:val="20"/>
          <w:szCs w:val="20"/>
          <w:lang w:val="en-US"/>
        </w:rPr>
      </w:pPr>
      <w:r w:rsidRPr="00EF2E49">
        <w:rPr>
          <w:sz w:val="20"/>
          <w:szCs w:val="20"/>
          <w:lang w:val="en-US"/>
        </w:rPr>
        <w:t xml:space="preserve">docker network create --attachable </w:t>
      </w:r>
      <w:proofErr w:type="spellStart"/>
      <w:r w:rsidRPr="00EF2E49">
        <w:rPr>
          <w:sz w:val="20"/>
          <w:szCs w:val="20"/>
          <w:lang w:val="en-US"/>
        </w:rPr>
        <w:t>ebac</w:t>
      </w:r>
      <w:proofErr w:type="spellEnd"/>
      <w:r w:rsidRPr="00EF2E49">
        <w:rPr>
          <w:sz w:val="20"/>
          <w:szCs w:val="20"/>
          <w:lang w:val="en-US"/>
        </w:rPr>
        <w:t>-</w:t>
      </w:r>
      <w:proofErr w:type="gramStart"/>
      <w:r w:rsidRPr="00EF2E49">
        <w:rPr>
          <w:sz w:val="20"/>
          <w:szCs w:val="20"/>
          <w:lang w:val="en-US"/>
        </w:rPr>
        <w:t>network</w:t>
      </w:r>
      <w:proofErr w:type="gramEnd"/>
    </w:p>
    <w:p w14:paraId="3B07E846" w14:textId="799A44D8" w:rsidR="00EF2E49" w:rsidRPr="00EF2E49" w:rsidRDefault="00EF2E49" w:rsidP="00EF2E49">
      <w:pPr>
        <w:rPr>
          <w:sz w:val="20"/>
          <w:szCs w:val="20"/>
          <w:lang w:val="en-US"/>
        </w:rPr>
      </w:pPr>
      <w:r w:rsidRPr="00EF2E49">
        <w:rPr>
          <w:sz w:val="20"/>
          <w:szCs w:val="20"/>
          <w:lang w:val="en-US"/>
        </w:rPr>
        <w:t xml:space="preserve">docker run -d --name </w:t>
      </w:r>
      <w:proofErr w:type="spellStart"/>
      <w:r w:rsidRPr="00EF2E49">
        <w:rPr>
          <w:sz w:val="20"/>
          <w:szCs w:val="20"/>
          <w:lang w:val="en-US"/>
        </w:rPr>
        <w:t>wp_db</w:t>
      </w:r>
      <w:proofErr w:type="spellEnd"/>
      <w:r w:rsidRPr="00EF2E49">
        <w:rPr>
          <w:sz w:val="20"/>
          <w:szCs w:val="20"/>
          <w:lang w:val="en-US"/>
        </w:rPr>
        <w:t xml:space="preserve"> -p 3306:3306 --network </w:t>
      </w:r>
      <w:proofErr w:type="spellStart"/>
      <w:r w:rsidRPr="00EF2E49">
        <w:rPr>
          <w:sz w:val="20"/>
          <w:szCs w:val="20"/>
          <w:lang w:val="en-US"/>
        </w:rPr>
        <w:t>ebac</w:t>
      </w:r>
      <w:proofErr w:type="spellEnd"/>
      <w:r w:rsidRPr="00EF2E49">
        <w:rPr>
          <w:sz w:val="20"/>
          <w:szCs w:val="20"/>
          <w:lang w:val="en-US"/>
        </w:rPr>
        <w:t xml:space="preserve">-network </w:t>
      </w:r>
      <w:proofErr w:type="spellStart"/>
      <w:r w:rsidRPr="00EF2E49">
        <w:rPr>
          <w:sz w:val="20"/>
          <w:szCs w:val="20"/>
          <w:lang w:val="en-US"/>
        </w:rPr>
        <w:t>ernestosbarbosa</w:t>
      </w:r>
      <w:proofErr w:type="spellEnd"/>
      <w:r w:rsidRPr="00EF2E49">
        <w:rPr>
          <w:sz w:val="20"/>
          <w:szCs w:val="20"/>
          <w:lang w:val="en-US"/>
        </w:rPr>
        <w:t>/</w:t>
      </w:r>
      <w:proofErr w:type="spellStart"/>
      <w:proofErr w:type="gramStart"/>
      <w:r w:rsidRPr="00EF2E49">
        <w:rPr>
          <w:sz w:val="20"/>
          <w:szCs w:val="20"/>
          <w:lang w:val="en-US"/>
        </w:rPr>
        <w:t>lojaebacdb:latest</w:t>
      </w:r>
      <w:proofErr w:type="spellEnd"/>
      <w:proofErr w:type="gramEnd"/>
    </w:p>
    <w:p w14:paraId="635C3042" w14:textId="3966A989" w:rsidR="00564219" w:rsidRPr="00EF2E49" w:rsidRDefault="00EF2E49" w:rsidP="00EF2E49">
      <w:pPr>
        <w:rPr>
          <w:sz w:val="20"/>
          <w:szCs w:val="20"/>
          <w:lang w:val="en-US"/>
        </w:rPr>
      </w:pPr>
      <w:r w:rsidRPr="00EF2E49">
        <w:rPr>
          <w:sz w:val="20"/>
          <w:szCs w:val="20"/>
          <w:lang w:val="en-US"/>
        </w:rPr>
        <w:t xml:space="preserve">docker run -d --name wp -p 80:80 --network </w:t>
      </w:r>
      <w:proofErr w:type="spellStart"/>
      <w:r w:rsidRPr="00EF2E49">
        <w:rPr>
          <w:sz w:val="20"/>
          <w:szCs w:val="20"/>
          <w:lang w:val="en-US"/>
        </w:rPr>
        <w:t>ebac</w:t>
      </w:r>
      <w:proofErr w:type="spellEnd"/>
      <w:r w:rsidRPr="00EF2E49">
        <w:rPr>
          <w:sz w:val="20"/>
          <w:szCs w:val="20"/>
          <w:lang w:val="en-US"/>
        </w:rPr>
        <w:t xml:space="preserve">-network </w:t>
      </w:r>
      <w:proofErr w:type="spellStart"/>
      <w:r w:rsidRPr="00EF2E49">
        <w:rPr>
          <w:sz w:val="20"/>
          <w:szCs w:val="20"/>
          <w:lang w:val="en-US"/>
        </w:rPr>
        <w:t>ernestosbarbosa</w:t>
      </w:r>
      <w:proofErr w:type="spellEnd"/>
      <w:r w:rsidRPr="00EF2E49">
        <w:rPr>
          <w:sz w:val="20"/>
          <w:szCs w:val="20"/>
          <w:lang w:val="en-US"/>
        </w:rPr>
        <w:t>/</w:t>
      </w:r>
      <w:proofErr w:type="spellStart"/>
      <w:proofErr w:type="gramStart"/>
      <w:r w:rsidRPr="00EF2E49">
        <w:rPr>
          <w:sz w:val="20"/>
          <w:szCs w:val="20"/>
          <w:lang w:val="en-US"/>
        </w:rPr>
        <w:t>lojaebac:latest</w:t>
      </w:r>
      <w:proofErr w:type="spellEnd"/>
      <w:proofErr w:type="gramEnd"/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2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99483090"/>
      <w:r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9790552" w14:textId="3FB9CBF0" w:rsidR="008A291B" w:rsidRDefault="008A291B" w:rsidP="001E4A5D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11A5A303" w14:textId="77777777" w:rsidR="00EF2E49" w:rsidRPr="00EF2E49" w:rsidRDefault="00EF2E49" w:rsidP="00EF2E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lastRenderedPageBreak/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37F418AE" w14:textId="127418E9" w:rsidR="00B71808" w:rsidRDefault="002C2AC7" w:rsidP="0056421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29F55AD0" w14:textId="77777777" w:rsidR="00EF2E49" w:rsidRPr="00EF2E49" w:rsidRDefault="00EF2E49" w:rsidP="00EF2E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42210CFF" w14:textId="33CAB718" w:rsidR="00DB4820" w:rsidRPr="00A07605" w:rsidRDefault="002C2AC7" w:rsidP="0039470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7605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 w:rsidRPr="00A07605">
        <w:rPr>
          <w:rFonts w:ascii="Arial" w:hAnsi="Arial" w:cs="Arial"/>
          <w:color w:val="000000" w:themeColor="text1"/>
          <w:sz w:val="24"/>
          <w:szCs w:val="24"/>
        </w:rPr>
        <w:t>s</w:t>
      </w:r>
      <w:r w:rsidRPr="00A07605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 w:rsidRPr="00A07605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5C35DBC" w:rsidR="006A37EE" w:rsidRDefault="008A291B" w:rsidP="00B71808">
      <w:pPr>
        <w:pStyle w:val="Ttulo2"/>
      </w:pPr>
      <w:r>
        <w:t xml:space="preserve"> </w:t>
      </w:r>
      <w:bookmarkStart w:id="7" w:name="_Toc99483093"/>
      <w:r>
        <w:t xml:space="preserve">Repositório no </w:t>
      </w:r>
      <w:bookmarkEnd w:id="7"/>
      <w:r w:rsidR="00976EA2">
        <w:t>GitHub</w:t>
      </w:r>
    </w:p>
    <w:p w14:paraId="4A5D8B67" w14:textId="278245AA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r w:rsidR="00976EA2"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52F1D1E7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r w:rsidR="00976EA2" w:rsidRPr="003A4BCE">
        <w:rPr>
          <w:rFonts w:ascii="Arial" w:hAnsi="Arial" w:cs="Arial"/>
          <w:color w:val="000000" w:themeColor="text1"/>
          <w:sz w:val="24"/>
          <w:szCs w:val="24"/>
        </w:rPr>
        <w:t>público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21AA4C31" w14:textId="0CCEF432" w:rsidR="00A07605" w:rsidRPr="00A07605" w:rsidRDefault="008C5F9F" w:rsidP="0009412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7605">
        <w:rPr>
          <w:rFonts w:ascii="Arial" w:hAnsi="Arial" w:cs="Arial"/>
          <w:color w:val="000000" w:themeColor="text1"/>
          <w:sz w:val="24"/>
          <w:szCs w:val="24"/>
        </w:rPr>
        <w:t>Link do repositório:</w:t>
      </w:r>
      <w:r w:rsidR="00A07605" w:rsidRPr="00A076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3" w:history="1">
        <w:r w:rsidR="001E4A5D" w:rsidRPr="00862ACB">
          <w:rPr>
            <w:rStyle w:val="Hyperlink"/>
            <w:rFonts w:ascii="Arial" w:hAnsi="Arial" w:cs="Arial"/>
            <w:sz w:val="24"/>
            <w:szCs w:val="24"/>
          </w:rPr>
          <w:t>https://github.com/Guspex/EBAC-QA/tree/main/Mod34</w:t>
        </w:r>
      </w:hyperlink>
      <w:r w:rsidR="001E4A5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50B080D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DFD61A" w14:textId="206B6916" w:rsidR="001E4A5D" w:rsidRDefault="001E4A5D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4125A9" w14:textId="77777777" w:rsidR="00EF2E49" w:rsidRDefault="00EF2E49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C80B0C" w14:textId="77777777" w:rsidR="00EF2E49" w:rsidRPr="008A291B" w:rsidRDefault="00EF2E49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lastRenderedPageBreak/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Pr="00976EA2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76EA2">
        <w:rPr>
          <w:rFonts w:ascii="Arial" w:hAnsi="Arial" w:cs="Arial"/>
          <w:i/>
          <w:iCs/>
          <w:color w:val="000000" w:themeColor="text1"/>
          <w:sz w:val="24"/>
          <w:szCs w:val="24"/>
          <w:lang w:val="it-IT"/>
        </w:rPr>
        <w:t>Android</w:t>
      </w:r>
      <w:r w:rsidRPr="00976EA2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: </w:t>
      </w:r>
      <w:hyperlink r:id="rId14" w:history="1">
        <w:r w:rsidRPr="00976EA2">
          <w:rPr>
            <w:rStyle w:val="Hyperlink"/>
            <w:rFonts w:ascii="Arial" w:hAnsi="Arial" w:cs="Arial"/>
            <w:sz w:val="24"/>
            <w:szCs w:val="24"/>
            <w:lang w:val="it-IT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5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Default="00D56513" w:rsidP="008C5F9F"/>
    <w:p w14:paraId="21877E58" w14:textId="77777777" w:rsidR="001E4A5D" w:rsidRDefault="001E4A5D" w:rsidP="008C5F9F"/>
    <w:p w14:paraId="2BE3C674" w14:textId="77777777" w:rsidR="001E4A5D" w:rsidRPr="008C5F9F" w:rsidRDefault="001E4A5D" w:rsidP="008C5F9F"/>
    <w:p w14:paraId="3EA06974" w14:textId="2F6C9B29" w:rsidR="00E209A6" w:rsidRDefault="00444E40" w:rsidP="00353E6F">
      <w:pPr>
        <w:pStyle w:val="Ttulo2"/>
      </w:pPr>
      <w:r>
        <w:lastRenderedPageBreak/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00C16297">
            <wp:extent cx="5257844" cy="201930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18" cy="20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4964C5D5" w14:textId="77777777" w:rsidR="001E4A5D" w:rsidRDefault="001E4A5D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497D262" w14:textId="77777777" w:rsidR="001E4A5D" w:rsidRDefault="001E4A5D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F8DD628" w14:textId="77777777" w:rsidR="001E4A5D" w:rsidRDefault="001E4A5D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DBAB6F" w14:textId="77777777" w:rsidR="001E4A5D" w:rsidRDefault="001E4A5D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716A69E2" w14:textId="77777777" w:rsidR="001E4A5D" w:rsidRDefault="001E4A5D" w:rsidP="00EF2E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712AB4" w14:textId="214C8C16" w:rsidR="003B4758" w:rsidRDefault="005B045C" w:rsidP="00D62ADE">
      <w:pPr>
        <w:pStyle w:val="Ttulo1"/>
      </w:pPr>
      <w:bookmarkStart w:id="11" w:name="_Toc99483097"/>
      <w:r w:rsidRPr="00117BBE">
        <w:lastRenderedPageBreak/>
        <w:t>CONCLUSÃO</w:t>
      </w:r>
      <w:bookmarkEnd w:id="11"/>
    </w:p>
    <w:p w14:paraId="17535C6A" w14:textId="54FD4461" w:rsidR="00EF2E49" w:rsidRPr="00EF2E49" w:rsidRDefault="003B4758" w:rsidP="00EF2E49">
      <w:pPr>
        <w:rPr>
          <w:rFonts w:ascii="Arial" w:hAnsi="Arial" w:cs="Arial"/>
          <w:sz w:val="24"/>
          <w:szCs w:val="24"/>
        </w:rPr>
      </w:pPr>
      <w:r>
        <w:br/>
      </w:r>
      <w:r w:rsidR="00EF2E49" w:rsidRPr="00EF2E49">
        <w:rPr>
          <w:rFonts w:ascii="Arial" w:hAnsi="Arial" w:cs="Arial"/>
          <w:sz w:val="24"/>
          <w:szCs w:val="24"/>
        </w:rPr>
        <w:t>Durante este curso, pude adquirir conhecimentos e habilidades essenciais para atuar como profissional na área de Teste de Software, especialmente no contexto de desenvolvimento de aplicativos web e mobile. Através do estudo dos processos de desenvolvimento, aprendi a importância do planejamento e da estratégia de testes para garantir a qualidade do software.</w:t>
      </w:r>
    </w:p>
    <w:p w14:paraId="347356CD" w14:textId="374E6173" w:rsidR="00EF2E49" w:rsidRPr="00EF2E49" w:rsidRDefault="00EF2E49" w:rsidP="00EF2E49">
      <w:pPr>
        <w:rPr>
          <w:rFonts w:ascii="Arial" w:hAnsi="Arial" w:cs="Arial"/>
          <w:sz w:val="24"/>
          <w:szCs w:val="24"/>
        </w:rPr>
      </w:pPr>
      <w:r w:rsidRPr="00EF2E49">
        <w:rPr>
          <w:rFonts w:ascii="Arial" w:hAnsi="Arial" w:cs="Arial"/>
          <w:sz w:val="24"/>
          <w:szCs w:val="24"/>
        </w:rPr>
        <w:t>Ao longo do curso, compreendi a necessidade de criar um plano de testes adequado, considerando os objetivos, papéis e responsabilidades, fases de testes, padrões, tipos de testes, técnicas, ambientes e ferramentas a serem utilizadas. Também explorei a importância dos critérios de aceitação, que auxiliam na definição e validação das funcionalidades do software.</w:t>
      </w:r>
    </w:p>
    <w:p w14:paraId="71E7503F" w14:textId="409F38AF" w:rsidR="00EF2E49" w:rsidRPr="00EF2E49" w:rsidRDefault="00EF2E49" w:rsidP="00EF2E49">
      <w:pPr>
        <w:rPr>
          <w:rFonts w:ascii="Arial" w:hAnsi="Arial" w:cs="Arial"/>
          <w:sz w:val="24"/>
          <w:szCs w:val="24"/>
        </w:rPr>
      </w:pPr>
      <w:r w:rsidRPr="00EF2E49">
        <w:rPr>
          <w:rFonts w:ascii="Arial" w:hAnsi="Arial" w:cs="Arial"/>
          <w:sz w:val="24"/>
          <w:szCs w:val="24"/>
        </w:rPr>
        <w:t>Além disso, tive a oportunidade de praticar a criação de casos de testes, utilizando técnicas como partição de equivalência e valor limite. Identifiquei os casos de teste que poderiam ser automatizados, tanto n</w:t>
      </w:r>
      <w:r>
        <w:rPr>
          <w:rFonts w:ascii="Arial" w:hAnsi="Arial" w:cs="Arial"/>
          <w:sz w:val="24"/>
          <w:szCs w:val="24"/>
        </w:rPr>
        <w:t>o</w:t>
      </w:r>
      <w:r w:rsidRPr="00EF2E49">
        <w:rPr>
          <w:rFonts w:ascii="Arial" w:hAnsi="Arial" w:cs="Arial"/>
          <w:sz w:val="24"/>
          <w:szCs w:val="24"/>
        </w:rPr>
        <w:t xml:space="preserve"> caminho feliz quanto em caminhos alternativos e negativos. Aprendi sobre diferentes abordagens de automação, tanto para testes de interface do usuário (UI) quanto para testes de API e mobile.</w:t>
      </w:r>
    </w:p>
    <w:p w14:paraId="2B6BE3F3" w14:textId="68DEA650" w:rsidR="00EF2E49" w:rsidRPr="00EF2E49" w:rsidRDefault="00EF2E49" w:rsidP="00EF2E49">
      <w:pPr>
        <w:rPr>
          <w:rFonts w:ascii="Arial" w:hAnsi="Arial" w:cs="Arial"/>
          <w:sz w:val="24"/>
          <w:szCs w:val="24"/>
        </w:rPr>
      </w:pPr>
      <w:r w:rsidRPr="00EF2E49">
        <w:rPr>
          <w:rFonts w:ascii="Arial" w:hAnsi="Arial" w:cs="Arial"/>
          <w:sz w:val="24"/>
          <w:szCs w:val="24"/>
        </w:rPr>
        <w:t>Compreendi também a importância da integração contínua, que permite a execução automatizada dos testes em um ambiente de desenvolvimento colaborativo. Essa prática proporciona uma maior confiabilidade e agilidade no processo de entrega do software.</w:t>
      </w:r>
    </w:p>
    <w:p w14:paraId="64AC3E7A" w14:textId="44C23100" w:rsidR="00EF2E49" w:rsidRPr="00EF2E49" w:rsidRDefault="00EF2E49" w:rsidP="00EF2E49">
      <w:pPr>
        <w:rPr>
          <w:rFonts w:ascii="Arial" w:hAnsi="Arial" w:cs="Arial"/>
          <w:sz w:val="24"/>
          <w:szCs w:val="24"/>
        </w:rPr>
      </w:pPr>
      <w:r w:rsidRPr="00EF2E49">
        <w:rPr>
          <w:rFonts w:ascii="Arial" w:hAnsi="Arial" w:cs="Arial"/>
          <w:sz w:val="24"/>
          <w:szCs w:val="24"/>
        </w:rPr>
        <w:t>Por fim, explorei a área de testes de performance, utilizando a ferramenta K6 para implementar testes de desempenho em diferentes casos de teste. Isso me permitiu avaliar o comportamento do software em condições de uso mais intensas, garantindo a sua estabilidade e escalabilidade.</w:t>
      </w:r>
    </w:p>
    <w:p w14:paraId="0F3F72BA" w14:textId="5F89CE74" w:rsidR="00EF2E49" w:rsidRPr="00EF2E49" w:rsidRDefault="00EF2E49" w:rsidP="00EF2E49">
      <w:pPr>
        <w:rPr>
          <w:rFonts w:ascii="Arial" w:hAnsi="Arial" w:cs="Arial"/>
          <w:sz w:val="24"/>
          <w:szCs w:val="24"/>
        </w:rPr>
      </w:pPr>
      <w:r w:rsidRPr="00EF2E49">
        <w:rPr>
          <w:rFonts w:ascii="Arial" w:hAnsi="Arial" w:cs="Arial"/>
          <w:sz w:val="24"/>
          <w:szCs w:val="24"/>
        </w:rPr>
        <w:t>Após a conclusão deste curso, não apenas adquiri conhecimentos teóricos, mas também pude aplicá-los na prática. Hoje, como profissional alocado no mercado, posso colocar em prática todas as habilidades e boas práticas que aprendi, contribuindo para a qualidade e sucesso dos projetos de software em que estou envolvido.</w:t>
      </w:r>
    </w:p>
    <w:p w14:paraId="7FF46A2D" w14:textId="6EA9389C" w:rsidR="003B4758" w:rsidRPr="001E4A5D" w:rsidRDefault="00EF2E49" w:rsidP="00EF2E49">
      <w:pPr>
        <w:rPr>
          <w:rFonts w:ascii="Arial" w:hAnsi="Arial" w:cs="Arial"/>
          <w:sz w:val="24"/>
          <w:szCs w:val="24"/>
        </w:rPr>
      </w:pPr>
      <w:r w:rsidRPr="00EF2E49">
        <w:rPr>
          <w:rFonts w:ascii="Arial" w:hAnsi="Arial" w:cs="Arial"/>
          <w:sz w:val="24"/>
          <w:szCs w:val="24"/>
        </w:rPr>
        <w:t>Em suma, este curso foi fundamental para o meu crescimento profissional na área de Teste de Software, fornecendo as bases teóricas e práticas necessárias para desempenhar um papel efetivo no desenvolvimento de software de qualidade. Estou confiante de que as habilidades adquiridas neste curso serão valiosas ao longo da minha carreira.</w:t>
      </w:r>
    </w:p>
    <w:p w14:paraId="3E58888D" w14:textId="77777777" w:rsidR="001E4A5D" w:rsidRDefault="001E4A5D" w:rsidP="003B4758"/>
    <w:p w14:paraId="3BA4ED4F" w14:textId="77777777" w:rsidR="001E4A5D" w:rsidRDefault="001E4A5D" w:rsidP="003B4758"/>
    <w:p w14:paraId="22CFCB33" w14:textId="77777777" w:rsidR="001E4A5D" w:rsidRDefault="001E4A5D" w:rsidP="003B4758"/>
    <w:p w14:paraId="785879B3" w14:textId="77777777" w:rsidR="0071125E" w:rsidRDefault="0071125E" w:rsidP="003B4758"/>
    <w:p w14:paraId="02CA85C5" w14:textId="49154399" w:rsidR="005B045C" w:rsidRDefault="006B1007" w:rsidP="006B1007">
      <w:pPr>
        <w:pStyle w:val="Ttulo1"/>
      </w:pPr>
      <w:bookmarkStart w:id="12" w:name="_Toc99483098"/>
      <w:r w:rsidRPr="006B1007">
        <w:lastRenderedPageBreak/>
        <w:t>REFERÊNCIAS BIBLIOGRÁFICAS</w:t>
      </w:r>
      <w:bookmarkEnd w:id="12"/>
      <w:r w:rsidRPr="006B1007">
        <w:t xml:space="preserve"> </w:t>
      </w:r>
    </w:p>
    <w:p w14:paraId="52D73C19" w14:textId="77777777" w:rsidR="0071125E" w:rsidRPr="0071125E" w:rsidRDefault="0071125E" w:rsidP="0071125E"/>
    <w:p w14:paraId="18BE671F" w14:textId="77777777" w:rsidR="0071125E" w:rsidRPr="0071125E" w:rsidRDefault="003B4758" w:rsidP="0071125E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125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Plano de Teste - Um Mapa Essencial para Teste de Software.</w:t>
      </w:r>
      <w:r w:rsidRPr="0071125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2E7A80E7" w14:textId="0BAC2C0F" w:rsidR="005B045C" w:rsidRPr="0071125E" w:rsidRDefault="003B4758" w:rsidP="0071125E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125E"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7" w:history="1">
        <w:r w:rsidR="0071125E" w:rsidRPr="0071125E">
          <w:rPr>
            <w:rStyle w:val="Hyperlink"/>
            <w:rFonts w:ascii="Arial" w:eastAsia="Arial" w:hAnsi="Arial" w:cs="Arial"/>
            <w:sz w:val="24"/>
            <w:szCs w:val="24"/>
          </w:rPr>
          <w:t>https://www.devmedia.com.br/plano-de-teste-um-mapa-essencial-para-teste-de-software/13824</w:t>
        </w:r>
      </w:hyperlink>
    </w:p>
    <w:p w14:paraId="76C27BBA" w14:textId="77777777" w:rsidR="0071125E" w:rsidRPr="0071125E" w:rsidRDefault="0071125E" w:rsidP="0071125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46F17E7" w14:textId="7541C228" w:rsidR="0071125E" w:rsidRPr="0071125E" w:rsidRDefault="003B4758" w:rsidP="0071125E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125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Curso de Teste de Software online – aprenda com EBAC Online.</w:t>
      </w:r>
      <w:r w:rsidRPr="0071125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</w:p>
    <w:p w14:paraId="18D0E949" w14:textId="07BE868A" w:rsidR="003B4758" w:rsidRPr="0071125E" w:rsidRDefault="003B4758" w:rsidP="0071125E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125E">
        <w:rPr>
          <w:rFonts w:ascii="Arial" w:eastAsia="Arial" w:hAnsi="Arial" w:cs="Arial"/>
          <w:color w:val="000000" w:themeColor="text1"/>
          <w:sz w:val="24"/>
          <w:szCs w:val="24"/>
        </w:rPr>
        <w:t>Disponível</w:t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1125E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8" w:history="1">
        <w:r w:rsidR="0071125E" w:rsidRPr="0071125E">
          <w:rPr>
            <w:rStyle w:val="Hyperlink"/>
            <w:rFonts w:ascii="Arial" w:eastAsia="Arial" w:hAnsi="Arial" w:cs="Arial"/>
            <w:sz w:val="24"/>
            <w:szCs w:val="24"/>
          </w:rPr>
          <w:t>https://ebaconline.com.br/qualidade-de-software?utm_source=google&amp;utm_medium=cpc&amp;utm_campaign=ccourse_44_sowtware-testing_google_search_all_conversions_all&amp;utm_content=c_14670107930</w:t>
        </w:r>
      </w:hyperlink>
    </w:p>
    <w:p w14:paraId="042F4CC3" w14:textId="77777777" w:rsidR="00EF2E49" w:rsidRPr="0071125E" w:rsidRDefault="00EF2E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407552" w14:textId="77777777" w:rsidR="0071125E" w:rsidRPr="0071125E" w:rsidRDefault="003B4758" w:rsidP="0071125E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125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Exemplo: Plano de Teste.</w:t>
      </w:r>
      <w:r w:rsidRPr="0071125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1E4A5D" w:rsidRPr="0071125E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7659C84A" w14:textId="31B664A9" w:rsidR="003B4758" w:rsidRPr="0071125E" w:rsidRDefault="003B4758" w:rsidP="0071125E">
      <w:pPr>
        <w:rPr>
          <w:rFonts w:ascii="Arial" w:hAnsi="Arial" w:cs="Arial"/>
          <w:sz w:val="24"/>
          <w:szCs w:val="24"/>
        </w:rPr>
      </w:pPr>
      <w:r w:rsidRPr="0071125E">
        <w:rPr>
          <w:rFonts w:ascii="Arial" w:hAnsi="Arial" w:cs="Arial"/>
          <w:sz w:val="24"/>
          <w:szCs w:val="24"/>
        </w:rPr>
        <w:t>Disponível em:</w:t>
      </w:r>
      <w:r w:rsidR="0071125E" w:rsidRPr="0071125E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71125E" w:rsidRPr="0071125E">
          <w:rPr>
            <w:rStyle w:val="Hyperlink"/>
            <w:rFonts w:ascii="Arial" w:eastAsia="Arial" w:hAnsi="Arial" w:cs="Arial"/>
            <w:sz w:val="24"/>
            <w:szCs w:val="24"/>
          </w:rPr>
          <w:t>https://www.cin.ufpe.br/~gta/rup-vc/extend.formal_resources/guidances/examples/resources/test_plan_v1.htm</w:t>
        </w:r>
      </w:hyperlink>
    </w:p>
    <w:p w14:paraId="5CAE6E16" w14:textId="77777777" w:rsidR="0071125E" w:rsidRPr="0071125E" w:rsidRDefault="0071125E" w:rsidP="0071125E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C5515E" w14:textId="77777777" w:rsidR="0071125E" w:rsidRPr="0071125E" w:rsidRDefault="003B4758" w:rsidP="003B475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1125E">
        <w:rPr>
          <w:rFonts w:ascii="Arial" w:hAnsi="Arial" w:cs="Arial"/>
          <w:b/>
          <w:bCs/>
          <w:color w:val="000000"/>
        </w:rPr>
        <w:t>Curso de Teste de Software online – aprenda com EBAC Online</w:t>
      </w:r>
      <w:r w:rsidRPr="0071125E">
        <w:rPr>
          <w:rFonts w:ascii="Arial" w:hAnsi="Arial" w:cs="Arial"/>
          <w:color w:val="000000"/>
        </w:rPr>
        <w:t xml:space="preserve">. </w:t>
      </w:r>
    </w:p>
    <w:p w14:paraId="18E5460B" w14:textId="01D18003" w:rsidR="003B4758" w:rsidRPr="0071125E" w:rsidRDefault="003B4758" w:rsidP="003B475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1125E">
        <w:rPr>
          <w:rFonts w:ascii="Arial" w:hAnsi="Arial" w:cs="Arial"/>
          <w:color w:val="000000"/>
        </w:rPr>
        <w:t xml:space="preserve">Disponível em: </w:t>
      </w:r>
      <w:hyperlink r:id="rId20" w:history="1">
        <w:r w:rsidR="0071125E" w:rsidRPr="0071125E">
          <w:rPr>
            <w:rStyle w:val="Hyperlink"/>
            <w:rFonts w:ascii="Arial" w:hAnsi="Arial" w:cs="Arial"/>
          </w:rPr>
          <w:t>https://ebaconline.com.br/qualidade-de-software?utm_source=google&amp;utm_medium=cpc&amp;utm_campaign=ccourse_44_sowtware-testing_google_search_all_conversions_all&amp;utm_content=c_14670107930</w:t>
        </w:r>
      </w:hyperlink>
    </w:p>
    <w:p w14:paraId="018454A9" w14:textId="77777777" w:rsidR="003B4758" w:rsidRPr="0071125E" w:rsidRDefault="003B4758" w:rsidP="0071125E">
      <w:pPr>
        <w:rPr>
          <w:rFonts w:ascii="Arial" w:hAnsi="Arial" w:cs="Arial"/>
          <w:sz w:val="24"/>
          <w:szCs w:val="24"/>
        </w:rPr>
      </w:pPr>
    </w:p>
    <w:p w14:paraId="7B5ECCA1" w14:textId="77777777" w:rsidR="0071125E" w:rsidRPr="0071125E" w:rsidRDefault="003B4758" w:rsidP="003B475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1125E">
        <w:rPr>
          <w:rFonts w:ascii="Arial" w:hAnsi="Arial" w:cs="Arial"/>
          <w:b/>
          <w:bCs/>
          <w:color w:val="000000"/>
        </w:rPr>
        <w:t>Qualidade de software: o que é e como avaliar o seu resultado?</w:t>
      </w:r>
      <w:r w:rsidRPr="0071125E">
        <w:rPr>
          <w:rFonts w:ascii="Arial" w:hAnsi="Arial" w:cs="Arial"/>
          <w:color w:val="000000"/>
        </w:rPr>
        <w:t> </w:t>
      </w:r>
    </w:p>
    <w:p w14:paraId="7F4884BD" w14:textId="26295D94" w:rsidR="003B4758" w:rsidRPr="0071125E" w:rsidRDefault="003B4758" w:rsidP="003B475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1125E">
        <w:rPr>
          <w:rFonts w:ascii="Arial" w:hAnsi="Arial" w:cs="Arial"/>
          <w:color w:val="000000"/>
        </w:rPr>
        <w:t xml:space="preserve">Disponível em: </w:t>
      </w:r>
      <w:hyperlink r:id="rId21" w:history="1">
        <w:r w:rsidR="0071125E" w:rsidRPr="0071125E">
          <w:rPr>
            <w:rStyle w:val="Hyperlink"/>
            <w:rFonts w:ascii="Arial" w:hAnsi="Arial" w:cs="Arial"/>
          </w:rPr>
          <w:t>https://www.monitoratec.com.br/blog/qualidade-de-software/#:~:text=O%20que%20%C3%A9%20qualidade%20de%20software%3F</w:t>
        </w:r>
      </w:hyperlink>
    </w:p>
    <w:p w14:paraId="6B100342" w14:textId="69FFC22F" w:rsidR="003B4758" w:rsidRPr="0071125E" w:rsidRDefault="003B4758" w:rsidP="0071125E">
      <w:pPr>
        <w:pStyle w:val="NormalWeb"/>
        <w:rPr>
          <w:rFonts w:ascii="Arial" w:hAnsi="Arial" w:cs="Arial"/>
          <w:color w:val="000000"/>
        </w:rPr>
      </w:pPr>
    </w:p>
    <w:sectPr w:rsidR="003B4758" w:rsidRPr="0071125E">
      <w:footerReference w:type="even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C2F5" w14:textId="77777777" w:rsidR="00BE4F86" w:rsidRDefault="00BE4F86" w:rsidP="002D2278">
      <w:pPr>
        <w:spacing w:after="0" w:line="240" w:lineRule="auto"/>
      </w:pPr>
      <w:r>
        <w:separator/>
      </w:r>
    </w:p>
  </w:endnote>
  <w:endnote w:type="continuationSeparator" w:id="0">
    <w:p w14:paraId="5FE4EF2A" w14:textId="77777777" w:rsidR="00BE4F86" w:rsidRDefault="00BE4F86" w:rsidP="002D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753A" w14:textId="687857B5" w:rsidR="002D2278" w:rsidRDefault="002D227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C9A1DA" wp14:editId="5C07C8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782589557" name="Caixa de Texto 2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23654" w14:textId="5D2B18FE" w:rsidR="002D2278" w:rsidRPr="002D2278" w:rsidRDefault="002D2278" w:rsidP="002D22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D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9A1D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" filled="f" stroked="f">
              <v:textbox style="mso-fit-shape-to-text:t" inset="0,0,0,15pt">
                <w:txbxContent>
                  <w:p w14:paraId="4E423654" w14:textId="5D2B18FE" w:rsidR="002D2278" w:rsidRPr="002D2278" w:rsidRDefault="002D2278" w:rsidP="002D22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2D227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9A2F" w14:textId="79CAD14A" w:rsidR="002D2278" w:rsidRDefault="002D227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CBF732" wp14:editId="78FABF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051660833" name="Caixa de Texto 1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FE6EB" w14:textId="2BCA8549" w:rsidR="002D2278" w:rsidRPr="002D2278" w:rsidRDefault="002D2278" w:rsidP="002D22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D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BF73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" filled="f" stroked="f">
              <v:textbox style="mso-fit-shape-to-text:t" inset="0,0,0,15pt">
                <w:txbxContent>
                  <w:p w14:paraId="1E7FE6EB" w14:textId="2BCA8549" w:rsidR="002D2278" w:rsidRPr="002D2278" w:rsidRDefault="002D2278" w:rsidP="002D22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2D227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EFF5" w14:textId="77777777" w:rsidR="00BE4F86" w:rsidRDefault="00BE4F86" w:rsidP="002D2278">
      <w:pPr>
        <w:spacing w:after="0" w:line="240" w:lineRule="auto"/>
      </w:pPr>
      <w:r>
        <w:separator/>
      </w:r>
    </w:p>
  </w:footnote>
  <w:footnote w:type="continuationSeparator" w:id="0">
    <w:p w14:paraId="7FBD4822" w14:textId="77777777" w:rsidR="00BE4F86" w:rsidRDefault="00BE4F86" w:rsidP="002D2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400D"/>
    <w:multiLevelType w:val="hybridMultilevel"/>
    <w:tmpl w:val="F00A3498"/>
    <w:lvl w:ilvl="0" w:tplc="0416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7149"/>
    <w:multiLevelType w:val="hybridMultilevel"/>
    <w:tmpl w:val="75441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7764F"/>
    <w:multiLevelType w:val="hybridMultilevel"/>
    <w:tmpl w:val="ED78C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5"/>
  </w:num>
  <w:num w:numId="2" w16cid:durableId="696275554">
    <w:abstractNumId w:val="23"/>
  </w:num>
  <w:num w:numId="3" w16cid:durableId="862061313">
    <w:abstractNumId w:val="2"/>
  </w:num>
  <w:num w:numId="4" w16cid:durableId="868687548">
    <w:abstractNumId w:val="7"/>
  </w:num>
  <w:num w:numId="5" w16cid:durableId="1469545227">
    <w:abstractNumId w:val="15"/>
  </w:num>
  <w:num w:numId="6" w16cid:durableId="2140103202">
    <w:abstractNumId w:val="18"/>
  </w:num>
  <w:num w:numId="7" w16cid:durableId="907691020">
    <w:abstractNumId w:val="2"/>
  </w:num>
  <w:num w:numId="8" w16cid:durableId="1296639156">
    <w:abstractNumId w:val="9"/>
  </w:num>
  <w:num w:numId="9" w16cid:durableId="796530504">
    <w:abstractNumId w:val="11"/>
  </w:num>
  <w:num w:numId="10" w16cid:durableId="801533165">
    <w:abstractNumId w:val="12"/>
  </w:num>
  <w:num w:numId="11" w16cid:durableId="439372609">
    <w:abstractNumId w:val="17"/>
  </w:num>
  <w:num w:numId="12" w16cid:durableId="2135829294">
    <w:abstractNumId w:val="4"/>
  </w:num>
  <w:num w:numId="13" w16cid:durableId="1062295936">
    <w:abstractNumId w:val="11"/>
  </w:num>
  <w:num w:numId="14" w16cid:durableId="534654463">
    <w:abstractNumId w:val="11"/>
  </w:num>
  <w:num w:numId="15" w16cid:durableId="19033642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3"/>
  </w:num>
  <w:num w:numId="18" w16cid:durableId="11603919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10"/>
  </w:num>
  <w:num w:numId="21" w16cid:durableId="1166749437">
    <w:abstractNumId w:val="8"/>
  </w:num>
  <w:num w:numId="22" w16cid:durableId="591669418">
    <w:abstractNumId w:val="0"/>
  </w:num>
  <w:num w:numId="23" w16cid:durableId="1222908003">
    <w:abstractNumId w:val="6"/>
  </w:num>
  <w:num w:numId="24" w16cid:durableId="487552858">
    <w:abstractNumId w:val="19"/>
  </w:num>
  <w:num w:numId="25" w16cid:durableId="1362978608">
    <w:abstractNumId w:val="20"/>
  </w:num>
  <w:num w:numId="26" w16cid:durableId="1729575651">
    <w:abstractNumId w:val="21"/>
  </w:num>
  <w:num w:numId="27" w16cid:durableId="8810138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22"/>
  </w:num>
  <w:num w:numId="29" w16cid:durableId="1960917808">
    <w:abstractNumId w:val="16"/>
  </w:num>
  <w:num w:numId="30" w16cid:durableId="1892837126">
    <w:abstractNumId w:val="3"/>
  </w:num>
  <w:num w:numId="31" w16cid:durableId="1365592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0F2A7C"/>
    <w:rsid w:val="00102DFF"/>
    <w:rsid w:val="00117BBE"/>
    <w:rsid w:val="0017747B"/>
    <w:rsid w:val="001E4A5D"/>
    <w:rsid w:val="00261B4B"/>
    <w:rsid w:val="0026761D"/>
    <w:rsid w:val="00270CB2"/>
    <w:rsid w:val="00285E08"/>
    <w:rsid w:val="002A5F25"/>
    <w:rsid w:val="002B02DB"/>
    <w:rsid w:val="002B554F"/>
    <w:rsid w:val="002C2AC7"/>
    <w:rsid w:val="002D2278"/>
    <w:rsid w:val="00353E6F"/>
    <w:rsid w:val="00390F2F"/>
    <w:rsid w:val="003A4BCE"/>
    <w:rsid w:val="003A5F67"/>
    <w:rsid w:val="003B4758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1125E"/>
    <w:rsid w:val="007352E4"/>
    <w:rsid w:val="00751947"/>
    <w:rsid w:val="007A521E"/>
    <w:rsid w:val="008074AA"/>
    <w:rsid w:val="00844469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6EA2"/>
    <w:rsid w:val="00977CB2"/>
    <w:rsid w:val="009B0475"/>
    <w:rsid w:val="009D7C66"/>
    <w:rsid w:val="009E30FF"/>
    <w:rsid w:val="00A04D2B"/>
    <w:rsid w:val="00A07605"/>
    <w:rsid w:val="00A60721"/>
    <w:rsid w:val="00B20424"/>
    <w:rsid w:val="00B50C38"/>
    <w:rsid w:val="00B71808"/>
    <w:rsid w:val="00BD4A6A"/>
    <w:rsid w:val="00BE4F86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C6689"/>
    <w:rsid w:val="00DD5BEA"/>
    <w:rsid w:val="00DD616E"/>
    <w:rsid w:val="00DE1CF8"/>
    <w:rsid w:val="00DE4EE8"/>
    <w:rsid w:val="00DF62E4"/>
    <w:rsid w:val="00E209A6"/>
    <w:rsid w:val="00E461E0"/>
    <w:rsid w:val="00EA0074"/>
    <w:rsid w:val="00EA259A"/>
    <w:rsid w:val="00EC49AD"/>
    <w:rsid w:val="00EF2E49"/>
    <w:rsid w:val="00EF469C"/>
    <w:rsid w:val="00F94DD5"/>
    <w:rsid w:val="00FE03C2"/>
    <w:rsid w:val="00FE3F69"/>
    <w:rsid w:val="00FE7E9A"/>
    <w:rsid w:val="00FF38D1"/>
    <w:rsid w:val="00FF4142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D2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278"/>
  </w:style>
  <w:style w:type="paragraph" w:styleId="NormalWeb">
    <w:name w:val="Normal (Web)"/>
    <w:basedOn w:val="Normal"/>
    <w:uiPriority w:val="99"/>
    <w:unhideWhenUsed/>
    <w:rsid w:val="003B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F2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A7C"/>
  </w:style>
  <w:style w:type="paragraph" w:styleId="SemEspaamento">
    <w:name w:val="No Spacing"/>
    <w:uiPriority w:val="1"/>
    <w:qFormat/>
    <w:rsid w:val="00711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uspex/EBAC-QA/tree/main/Mod34" TargetMode="External"/><Relationship Id="rId18" Type="http://schemas.openxmlformats.org/officeDocument/2006/relationships/hyperlink" Target="https://ebaconline.com.br/qualidade-de-software?utm_source=google&amp;utm_medium=cpc&amp;utm_campaign=ccourse_44_sowtware-testing_google_search_all_conversions_all&amp;utm_content=c_146701079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nitoratec.com.br/blog/qualidade-de-software/#:~:text=O%20que%20%C3%A9%20qualidade%20de%20software%3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" TargetMode="External"/><Relationship Id="rId17" Type="http://schemas.openxmlformats.org/officeDocument/2006/relationships/hyperlink" Target="https://www.devmedia.com.br/plano-de-teste-um-mapa-essencial-para-teste-de-software/1382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ebaconline.com.br/qualidade-de-software?utm_source=google&amp;utm_medium=cpc&amp;utm_campaign=ccourse_44_sowtware-testing_google_search_all_conversions_all&amp;utm_content=c_146701079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repository/docker/ernestosbarbosa/lojaeba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BAC-QE/testes-mobile-ebac-shop/tree/ios-tests/app/io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hub.docker.com/repository/docker/ernestosbarbosa/lojaebacdb" TargetMode="External"/><Relationship Id="rId19" Type="http://schemas.openxmlformats.org/officeDocument/2006/relationships/hyperlink" Target="https://www.cin.ufpe.br/~gta/rup-vc/extend.formal_resources/guidances/examples/resources/test_plan_v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hyperlink" Target="https://github.com/EBAC-QE/testes-mobile-ebac-shop/tree/main/app/androi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2354</Words>
  <Characters>12716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Andre Friedrich</cp:lastModifiedBy>
  <cp:revision>2</cp:revision>
  <cp:lastPrinted>2020-11-09T21:26:00Z</cp:lastPrinted>
  <dcterms:created xsi:type="dcterms:W3CDTF">2023-05-31T17:45:00Z</dcterms:created>
  <dcterms:modified xsi:type="dcterms:W3CDTF">2023-05-31T17:45:00Z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3eaf1221,6a402875,2d477e8b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 e dirigentes. É proibida a publicação ou reproduçã</vt:lpwstr>
  </property>
  <property fmtid="{D5CDD505-2E9C-101B-9397-08002B2CF9AE}" pid="5" name="MSIP_Label_2e8cbf3a-2932-47c6-a373-20c382463b7b_Enabled">
    <vt:lpwstr>true</vt:lpwstr>
  </property>
  <property fmtid="{D5CDD505-2E9C-101B-9397-08002B2CF9AE}" pid="6" name="MSIP_Label_2e8cbf3a-2932-47c6-a373-20c382463b7b_SetDate">
    <vt:lpwstr>2023-04-11T17:35:38Z</vt:lpwstr>
  </property>
  <property fmtid="{D5CDD505-2E9C-101B-9397-08002B2CF9AE}" pid="7" name="MSIP_Label_2e8cbf3a-2932-47c6-a373-20c382463b7b_Method">
    <vt:lpwstr>Standard</vt:lpwstr>
  </property>
  <property fmtid="{D5CDD505-2E9C-101B-9397-08002B2CF9AE}" pid="8" name="MSIP_Label_2e8cbf3a-2932-47c6-a373-20c382463b7b_Name">
    <vt:lpwstr>Prod_interno</vt:lpwstr>
  </property>
  <property fmtid="{D5CDD505-2E9C-101B-9397-08002B2CF9AE}" pid="9" name="MSIP_Label_2e8cbf3a-2932-47c6-a373-20c382463b7b_SiteId">
    <vt:lpwstr>7e15f674-853f-4708-8271-75b08833eb8c</vt:lpwstr>
  </property>
  <property fmtid="{D5CDD505-2E9C-101B-9397-08002B2CF9AE}" pid="10" name="MSIP_Label_2e8cbf3a-2932-47c6-a373-20c382463b7b_ActionId">
    <vt:lpwstr>48a16c78-7f29-4549-ae86-d14f614fbde5</vt:lpwstr>
  </property>
  <property fmtid="{D5CDD505-2E9C-101B-9397-08002B2CF9AE}" pid="11" name="MSIP_Label_2e8cbf3a-2932-47c6-a373-20c382463b7b_ContentBits">
    <vt:lpwstr>2</vt:lpwstr>
  </property>
</Properties>
</file>