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FA" w:rsidRDefault="00CB3494" w:rsidP="00CB34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6D7E801">
            <wp:simplePos x="0" y="0"/>
            <wp:positionH relativeFrom="margin">
              <wp:align>center</wp:align>
            </wp:positionH>
            <wp:positionV relativeFrom="page">
              <wp:posOffset>561975</wp:posOffset>
            </wp:positionV>
            <wp:extent cx="1666875" cy="607695"/>
            <wp:effectExtent l="0" t="0" r="9525" b="1905"/>
            <wp:wrapNone/>
            <wp:docPr id="4" name="Imagem 4" descr="https://informatica.sp.senai.br/Img/logo-sen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formatica.sp.senai.br/Img/logo-sena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E0D" w:rsidRPr="006F4CF2" w:rsidRDefault="00B74998" w:rsidP="00CB34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CB3494">
        <w:rPr>
          <w:rFonts w:ascii="Times New Roman" w:hAnsi="Times New Roman" w:cs="Times New Roman"/>
          <w:b/>
          <w:sz w:val="28"/>
          <w:szCs w:val="28"/>
        </w:rPr>
        <w:t>CODE EXPERIENCE</w:t>
      </w:r>
    </w:p>
    <w:p w:rsidR="00CB3494" w:rsidRDefault="00CB3494" w:rsidP="006F4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6997" w:rsidRDefault="00FA6997" w:rsidP="006F4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CF2" w:rsidRPr="006F4CF2" w:rsidRDefault="006F4CF2" w:rsidP="00B74998">
      <w:pPr>
        <w:rPr>
          <w:rFonts w:ascii="Times New Roman" w:hAnsi="Times New Roman" w:cs="Times New Roman"/>
          <w:sz w:val="28"/>
          <w:szCs w:val="28"/>
        </w:rPr>
      </w:pPr>
    </w:p>
    <w:p w:rsidR="006F4CF2" w:rsidRPr="00B74998" w:rsidRDefault="006F4CF2" w:rsidP="006F4C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998">
        <w:rPr>
          <w:rFonts w:ascii="Times New Roman" w:hAnsi="Times New Roman" w:cs="Times New Roman"/>
          <w:b/>
          <w:sz w:val="28"/>
          <w:szCs w:val="28"/>
        </w:rPr>
        <w:t>Fabiano de Oliveira Morais e Silva</w:t>
      </w:r>
    </w:p>
    <w:p w:rsidR="009508FA" w:rsidRDefault="009508FA" w:rsidP="00932E0D">
      <w:pPr>
        <w:rPr>
          <w:rFonts w:ascii="Times New Roman" w:hAnsi="Times New Roman" w:cs="Times New Roman"/>
          <w:sz w:val="28"/>
          <w:szCs w:val="28"/>
        </w:rPr>
      </w:pPr>
    </w:p>
    <w:p w:rsidR="006F4CF2" w:rsidRDefault="00B74998" w:rsidP="00932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508FA" w:rsidRPr="006F4CF2" w:rsidRDefault="009508FA" w:rsidP="00932E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2F8C545" wp14:editId="3CB4B03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725160" cy="4046830"/>
            <wp:effectExtent l="0" t="0" r="0" b="0"/>
            <wp:wrapNone/>
            <wp:docPr id="2" name="Imagem 2" descr="https://upload.wikimedia.org/wikipedia/commons/thumb/e/e2/Gestalt.svg/1280px-Gestal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2/Gestalt.svg/1280px-Gestalt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0CB" w:rsidRPr="00D52AE8" w:rsidRDefault="00CB3494" w:rsidP="0032002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Princípios da Gestalt</w:t>
      </w:r>
    </w:p>
    <w:p w:rsidR="003750CB" w:rsidRDefault="003750CB">
      <w:pPr>
        <w:rPr>
          <w:rFonts w:ascii="Times New Roman" w:hAnsi="Times New Roman" w:cs="Times New Roman"/>
          <w:b/>
          <w:sz w:val="48"/>
          <w:szCs w:val="48"/>
        </w:rPr>
      </w:pPr>
    </w:p>
    <w:p w:rsidR="00CB3494" w:rsidRPr="006F4CF2" w:rsidRDefault="00CB3494">
      <w:pPr>
        <w:rPr>
          <w:rFonts w:ascii="Times New Roman" w:hAnsi="Times New Roman" w:cs="Times New Roman"/>
          <w:sz w:val="28"/>
          <w:szCs w:val="28"/>
        </w:rPr>
      </w:pPr>
    </w:p>
    <w:p w:rsidR="00932E0D" w:rsidRPr="006F4CF2" w:rsidRDefault="00932E0D">
      <w:pPr>
        <w:rPr>
          <w:rFonts w:ascii="Times New Roman" w:hAnsi="Times New Roman" w:cs="Times New Roman"/>
          <w:sz w:val="28"/>
          <w:szCs w:val="28"/>
        </w:rPr>
      </w:pPr>
    </w:p>
    <w:p w:rsidR="00932E0D" w:rsidRDefault="00932E0D">
      <w:pPr>
        <w:rPr>
          <w:rFonts w:ascii="Times New Roman" w:hAnsi="Times New Roman" w:cs="Times New Roman"/>
          <w:sz w:val="28"/>
          <w:szCs w:val="28"/>
        </w:rPr>
      </w:pPr>
    </w:p>
    <w:p w:rsidR="00B74998" w:rsidRPr="006F4CF2" w:rsidRDefault="00B74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32E0D" w:rsidRPr="006F4CF2" w:rsidRDefault="00932E0D">
      <w:pPr>
        <w:rPr>
          <w:rFonts w:ascii="Times New Roman" w:hAnsi="Times New Roman" w:cs="Times New Roman"/>
          <w:sz w:val="28"/>
          <w:szCs w:val="28"/>
        </w:rPr>
      </w:pPr>
    </w:p>
    <w:p w:rsidR="00932E0D" w:rsidRPr="006F4CF2" w:rsidRDefault="00932E0D">
      <w:pPr>
        <w:rPr>
          <w:rFonts w:ascii="Times New Roman" w:hAnsi="Times New Roman" w:cs="Times New Roman"/>
          <w:sz w:val="28"/>
          <w:szCs w:val="28"/>
        </w:rPr>
      </w:pPr>
    </w:p>
    <w:p w:rsidR="009508FA" w:rsidRDefault="009508FA">
      <w:pPr>
        <w:rPr>
          <w:rFonts w:ascii="Times New Roman" w:hAnsi="Times New Roman" w:cs="Times New Roman"/>
          <w:sz w:val="28"/>
          <w:szCs w:val="28"/>
        </w:rPr>
      </w:pPr>
    </w:p>
    <w:p w:rsidR="00CB3494" w:rsidRDefault="00CB3494">
      <w:pPr>
        <w:rPr>
          <w:rFonts w:ascii="Times New Roman" w:hAnsi="Times New Roman" w:cs="Times New Roman"/>
          <w:sz w:val="28"/>
          <w:szCs w:val="28"/>
        </w:rPr>
      </w:pPr>
    </w:p>
    <w:p w:rsidR="009508FA" w:rsidRDefault="009508FA">
      <w:pPr>
        <w:rPr>
          <w:rFonts w:ascii="Times New Roman" w:hAnsi="Times New Roman" w:cs="Times New Roman"/>
          <w:sz w:val="28"/>
          <w:szCs w:val="28"/>
        </w:rPr>
      </w:pPr>
    </w:p>
    <w:p w:rsidR="009508FA" w:rsidRDefault="009508FA">
      <w:pPr>
        <w:rPr>
          <w:rFonts w:ascii="Times New Roman" w:hAnsi="Times New Roman" w:cs="Times New Roman"/>
          <w:sz w:val="28"/>
          <w:szCs w:val="28"/>
        </w:rPr>
      </w:pPr>
    </w:p>
    <w:p w:rsidR="009508FA" w:rsidRDefault="009508FA">
      <w:pPr>
        <w:rPr>
          <w:rFonts w:ascii="Times New Roman" w:hAnsi="Times New Roman" w:cs="Times New Roman"/>
          <w:sz w:val="28"/>
          <w:szCs w:val="28"/>
        </w:rPr>
      </w:pPr>
    </w:p>
    <w:p w:rsidR="00932E0D" w:rsidRPr="006F4CF2" w:rsidRDefault="00932E0D">
      <w:pPr>
        <w:rPr>
          <w:rFonts w:ascii="Times New Roman" w:hAnsi="Times New Roman" w:cs="Times New Roman"/>
          <w:sz w:val="28"/>
          <w:szCs w:val="28"/>
        </w:rPr>
      </w:pPr>
    </w:p>
    <w:p w:rsidR="003750CB" w:rsidRPr="00B74998" w:rsidRDefault="00932E0D" w:rsidP="00932E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998">
        <w:rPr>
          <w:rFonts w:ascii="Times New Roman" w:hAnsi="Times New Roman" w:cs="Times New Roman"/>
          <w:b/>
          <w:sz w:val="28"/>
          <w:szCs w:val="28"/>
        </w:rPr>
        <w:t>SÃO PAULO – SP</w:t>
      </w:r>
      <w:r w:rsidRPr="00B74998">
        <w:rPr>
          <w:rFonts w:ascii="Times New Roman" w:hAnsi="Times New Roman" w:cs="Times New Roman"/>
          <w:b/>
          <w:sz w:val="28"/>
          <w:szCs w:val="28"/>
        </w:rPr>
        <w:br/>
        <w:t>2019</w:t>
      </w:r>
    </w:p>
    <w:p w:rsidR="003750CB" w:rsidRPr="000C5465" w:rsidRDefault="006059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FF248C6" wp14:editId="0CDED6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7500" cy="3949065"/>
            <wp:effectExtent l="0" t="0" r="0" b="0"/>
            <wp:wrapSquare wrapText="bothSides"/>
            <wp:docPr id="1" name="Imagem 1" descr="http://t1.gstatic.com/images?q=tbn:ANd9GcT68k-RdKWxvCs6j30q5s4NNb5cgPURl8v0OvabRAzaAsUyU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T68k-RdKWxvCs6j30q5s4NNb5cgPURl8v0OvabRAzaAsUyUE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0CB" w:rsidRPr="00605920" w:rsidRDefault="00605920">
      <w:pPr>
        <w:rPr>
          <w:rFonts w:ascii="Arial" w:hAnsi="Arial" w:cs="Arial"/>
          <w:sz w:val="24"/>
          <w:szCs w:val="24"/>
        </w:rPr>
      </w:pPr>
      <w:r w:rsidRPr="006E4D51">
        <w:rPr>
          <w:rFonts w:ascii="Arial" w:hAnsi="Arial" w:cs="Arial"/>
          <w:b/>
          <w:bCs/>
          <w:sz w:val="24"/>
          <w:szCs w:val="24"/>
        </w:rPr>
        <w:t>Lei da Pregnância:</w:t>
      </w:r>
      <w:r>
        <w:rPr>
          <w:rFonts w:ascii="Arial" w:hAnsi="Arial" w:cs="Arial"/>
          <w:sz w:val="24"/>
          <w:szCs w:val="24"/>
        </w:rPr>
        <w:t xml:space="preserve"> </w:t>
      </w:r>
      <w:r w:rsidRPr="00605920">
        <w:rPr>
          <w:rFonts w:ascii="Arial" w:hAnsi="Arial" w:cs="Arial"/>
          <w:sz w:val="24"/>
          <w:szCs w:val="24"/>
        </w:rPr>
        <w:t xml:space="preserve">Ao visualizar o </w:t>
      </w:r>
      <w:r w:rsidR="00BD52A6">
        <w:rPr>
          <w:rFonts w:ascii="Arial" w:hAnsi="Arial" w:cs="Arial"/>
          <w:sz w:val="24"/>
          <w:szCs w:val="24"/>
        </w:rPr>
        <w:t>l</w:t>
      </w:r>
      <w:r w:rsidRPr="00605920">
        <w:rPr>
          <w:rFonts w:ascii="Arial" w:hAnsi="Arial" w:cs="Arial"/>
          <w:sz w:val="24"/>
          <w:szCs w:val="24"/>
        </w:rPr>
        <w:t>ogo</w:t>
      </w:r>
      <w:r w:rsidR="00BD52A6">
        <w:rPr>
          <w:rFonts w:ascii="Arial" w:hAnsi="Arial" w:cs="Arial"/>
          <w:sz w:val="24"/>
          <w:szCs w:val="24"/>
        </w:rPr>
        <w:t>tipo</w:t>
      </w:r>
      <w:r w:rsidRPr="00605920">
        <w:rPr>
          <w:rFonts w:ascii="Arial" w:hAnsi="Arial" w:cs="Arial"/>
          <w:sz w:val="24"/>
          <w:szCs w:val="24"/>
        </w:rPr>
        <w:t xml:space="preserve"> da Johnnie Walker identificamos primeiro o conjunto de elementos como um todo “Um </w:t>
      </w:r>
      <w:r w:rsidR="00FA6997">
        <w:rPr>
          <w:rFonts w:ascii="Arial" w:hAnsi="Arial" w:cs="Arial"/>
          <w:sz w:val="24"/>
          <w:szCs w:val="24"/>
        </w:rPr>
        <w:t>h</w:t>
      </w:r>
      <w:r w:rsidRPr="00605920">
        <w:rPr>
          <w:rFonts w:ascii="Arial" w:hAnsi="Arial" w:cs="Arial"/>
          <w:sz w:val="24"/>
          <w:szCs w:val="24"/>
        </w:rPr>
        <w:t>omem”.</w:t>
      </w:r>
    </w:p>
    <w:p w:rsidR="003750CB" w:rsidRPr="002E7CC7" w:rsidRDefault="002E7CC7">
      <w:pPr>
        <w:rPr>
          <w:rFonts w:ascii="Arial" w:hAnsi="Arial" w:cs="Arial"/>
          <w:sz w:val="28"/>
          <w:szCs w:val="28"/>
        </w:rPr>
      </w:pPr>
      <w:r w:rsidRPr="002E7CC7">
        <w:rPr>
          <w:rFonts w:ascii="Arial" w:hAnsi="Arial" w:cs="Arial"/>
          <w:b/>
          <w:bCs/>
          <w:sz w:val="24"/>
          <w:szCs w:val="24"/>
        </w:rPr>
        <w:t>Lei do Fechamento:</w:t>
      </w:r>
      <w:r w:rsidRPr="002E7CC7">
        <w:rPr>
          <w:rFonts w:ascii="Arial" w:hAnsi="Arial" w:cs="Arial"/>
          <w:sz w:val="24"/>
          <w:szCs w:val="24"/>
        </w:rPr>
        <w:t xml:space="preserve"> Ao visualizar um homem, as linhas de contorno do corpo, mesmo que inexistentes estão implícitas, pois </w:t>
      </w:r>
      <w:r w:rsidRPr="002E7CC7">
        <w:rPr>
          <w:rFonts w:ascii="Arial" w:hAnsi="Arial" w:cs="Arial"/>
          <w:sz w:val="24"/>
          <w:szCs w:val="24"/>
        </w:rPr>
        <w:t>o cérebro as completa</w:t>
      </w:r>
      <w:r w:rsidRPr="002E7CC7">
        <w:rPr>
          <w:rFonts w:ascii="Arial" w:hAnsi="Arial" w:cs="Arial"/>
          <w:sz w:val="24"/>
          <w:szCs w:val="24"/>
        </w:rPr>
        <w:t>.</w:t>
      </w:r>
    </w:p>
    <w:p w:rsidR="003750CB" w:rsidRPr="00FA6997" w:rsidRDefault="007334E4">
      <w:pPr>
        <w:rPr>
          <w:rFonts w:ascii="Arial" w:hAnsi="Arial" w:cs="Arial"/>
          <w:sz w:val="24"/>
          <w:szCs w:val="24"/>
        </w:rPr>
      </w:pPr>
      <w:r w:rsidRPr="007334E4">
        <w:rPr>
          <w:rFonts w:ascii="Arial" w:hAnsi="Arial" w:cs="Arial"/>
          <w:b/>
          <w:bCs/>
          <w:sz w:val="24"/>
          <w:szCs w:val="24"/>
        </w:rPr>
        <w:t>Lei da Unidade:</w:t>
      </w:r>
      <w:r w:rsidR="00FA6997">
        <w:rPr>
          <w:rFonts w:ascii="Arial" w:hAnsi="Arial" w:cs="Arial"/>
          <w:sz w:val="24"/>
          <w:szCs w:val="24"/>
        </w:rPr>
        <w:t xml:space="preserve"> A capacidade de uma imagem abstrata ser entendida pela mente humana “Um homem caminhando”.</w:t>
      </w:r>
    </w:p>
    <w:p w:rsidR="003750CB" w:rsidRDefault="003750CB">
      <w:pPr>
        <w:rPr>
          <w:rFonts w:ascii="Arial" w:hAnsi="Arial" w:cs="Arial"/>
          <w:sz w:val="24"/>
          <w:szCs w:val="24"/>
        </w:rPr>
      </w:pPr>
    </w:p>
    <w:p w:rsidR="00605920" w:rsidRDefault="00605920">
      <w:pPr>
        <w:rPr>
          <w:rFonts w:ascii="Arial" w:hAnsi="Arial" w:cs="Arial"/>
          <w:sz w:val="24"/>
          <w:szCs w:val="24"/>
        </w:rPr>
      </w:pPr>
    </w:p>
    <w:p w:rsidR="00605920" w:rsidRDefault="00605920">
      <w:pPr>
        <w:rPr>
          <w:rFonts w:ascii="Arial" w:hAnsi="Arial" w:cs="Arial"/>
          <w:sz w:val="24"/>
          <w:szCs w:val="24"/>
        </w:rPr>
      </w:pPr>
    </w:p>
    <w:p w:rsidR="00605920" w:rsidRDefault="00605920">
      <w:pPr>
        <w:rPr>
          <w:rFonts w:ascii="Arial" w:hAnsi="Arial" w:cs="Arial"/>
          <w:sz w:val="24"/>
          <w:szCs w:val="24"/>
        </w:rPr>
      </w:pPr>
    </w:p>
    <w:p w:rsidR="00605920" w:rsidRDefault="00605920">
      <w:pPr>
        <w:rPr>
          <w:rFonts w:ascii="Arial" w:hAnsi="Arial" w:cs="Arial"/>
          <w:sz w:val="24"/>
          <w:szCs w:val="24"/>
        </w:rPr>
      </w:pPr>
    </w:p>
    <w:p w:rsidR="00605920" w:rsidRDefault="00605920">
      <w:pPr>
        <w:rPr>
          <w:rFonts w:ascii="Arial" w:hAnsi="Arial" w:cs="Arial"/>
          <w:sz w:val="24"/>
          <w:szCs w:val="24"/>
        </w:rPr>
      </w:pPr>
    </w:p>
    <w:p w:rsidR="002E7CC7" w:rsidRDefault="002E7CC7">
      <w:pPr>
        <w:rPr>
          <w:rFonts w:ascii="Arial" w:hAnsi="Arial" w:cs="Arial"/>
          <w:sz w:val="24"/>
          <w:szCs w:val="24"/>
        </w:rPr>
      </w:pPr>
    </w:p>
    <w:p w:rsidR="002E7CC7" w:rsidRDefault="002E7CC7">
      <w:pPr>
        <w:rPr>
          <w:rFonts w:ascii="Arial" w:hAnsi="Arial" w:cs="Arial"/>
          <w:sz w:val="24"/>
          <w:szCs w:val="24"/>
        </w:rPr>
      </w:pPr>
    </w:p>
    <w:p w:rsidR="002E7CC7" w:rsidRDefault="002E7CC7">
      <w:pPr>
        <w:rPr>
          <w:rFonts w:ascii="Arial" w:hAnsi="Arial" w:cs="Arial"/>
          <w:sz w:val="24"/>
          <w:szCs w:val="24"/>
        </w:rPr>
      </w:pPr>
    </w:p>
    <w:p w:rsidR="00605920" w:rsidRDefault="00605920">
      <w:pPr>
        <w:rPr>
          <w:rFonts w:ascii="Arial" w:hAnsi="Arial" w:cs="Arial"/>
          <w:sz w:val="24"/>
          <w:szCs w:val="24"/>
        </w:rPr>
      </w:pPr>
    </w:p>
    <w:p w:rsidR="00605920" w:rsidRPr="000C5465" w:rsidRDefault="006E4D5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4EE46B5" wp14:editId="741B71C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7500" cy="5467350"/>
            <wp:effectExtent l="0" t="0" r="0" b="0"/>
            <wp:wrapSquare wrapText="bothSides"/>
            <wp:docPr id="48" name="Imagem 48" descr="http://realfran.ru/fran_photo/perforaciya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alfran.ru/fran_photo/perforaciya/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D51" w:rsidRPr="006E4D51" w:rsidRDefault="006E4D51" w:rsidP="006E4D51">
      <w:pPr>
        <w:rPr>
          <w:rFonts w:ascii="Arial" w:hAnsi="Arial" w:cs="Arial"/>
          <w:sz w:val="24"/>
          <w:szCs w:val="24"/>
        </w:rPr>
      </w:pPr>
      <w:r w:rsidRPr="006E4D51">
        <w:rPr>
          <w:rFonts w:ascii="Arial" w:hAnsi="Arial" w:cs="Arial"/>
          <w:b/>
          <w:bCs/>
          <w:sz w:val="24"/>
          <w:szCs w:val="24"/>
        </w:rPr>
        <w:t>Lei da Proximidade:</w:t>
      </w:r>
      <w:r w:rsidRPr="006E4D51">
        <w:rPr>
          <w:rFonts w:ascii="Arial" w:hAnsi="Arial" w:cs="Arial"/>
          <w:sz w:val="24"/>
          <w:szCs w:val="24"/>
        </w:rPr>
        <w:t xml:space="preserve"> Elementos próximos uns aos outros tentem a ser processados em nosso cérebro como um conjunto.</w:t>
      </w:r>
    </w:p>
    <w:p w:rsidR="006E4D51" w:rsidRPr="006E4D51" w:rsidRDefault="006E4D51" w:rsidP="006E4D51">
      <w:pPr>
        <w:rPr>
          <w:rFonts w:ascii="Arial" w:hAnsi="Arial" w:cs="Arial"/>
          <w:sz w:val="24"/>
          <w:szCs w:val="24"/>
        </w:rPr>
      </w:pPr>
      <w:r w:rsidRPr="006E4D51">
        <w:rPr>
          <w:rFonts w:ascii="Arial" w:hAnsi="Arial" w:cs="Arial"/>
          <w:b/>
          <w:bCs/>
          <w:sz w:val="24"/>
          <w:szCs w:val="24"/>
        </w:rPr>
        <w:t>Lei da Semelhança:</w:t>
      </w:r>
      <w:r w:rsidRPr="006E4D51">
        <w:rPr>
          <w:rFonts w:ascii="Arial" w:hAnsi="Arial" w:cs="Arial"/>
          <w:sz w:val="24"/>
          <w:szCs w:val="24"/>
        </w:rPr>
        <w:t xml:space="preserve"> A repetição da figura geométrica “Círculo”.</w:t>
      </w:r>
    </w:p>
    <w:p w:rsidR="003750CB" w:rsidRPr="000C5465" w:rsidRDefault="003750CB">
      <w:pPr>
        <w:rPr>
          <w:rFonts w:ascii="Arial" w:hAnsi="Arial" w:cs="Arial"/>
          <w:sz w:val="24"/>
          <w:szCs w:val="24"/>
        </w:rPr>
      </w:pPr>
    </w:p>
    <w:p w:rsidR="003750CB" w:rsidRPr="000C5465" w:rsidRDefault="003750CB">
      <w:pPr>
        <w:rPr>
          <w:rFonts w:ascii="Arial" w:hAnsi="Arial" w:cs="Arial"/>
          <w:sz w:val="24"/>
          <w:szCs w:val="24"/>
        </w:rPr>
      </w:pPr>
    </w:p>
    <w:p w:rsidR="003750CB" w:rsidRPr="000C5465" w:rsidRDefault="003750CB">
      <w:pPr>
        <w:rPr>
          <w:rFonts w:ascii="Arial" w:hAnsi="Arial" w:cs="Arial"/>
          <w:sz w:val="24"/>
          <w:szCs w:val="24"/>
        </w:rPr>
      </w:pPr>
    </w:p>
    <w:p w:rsidR="003750CB" w:rsidRPr="000C5465" w:rsidRDefault="003750CB">
      <w:pPr>
        <w:rPr>
          <w:rFonts w:ascii="Arial" w:hAnsi="Arial" w:cs="Arial"/>
          <w:sz w:val="24"/>
          <w:szCs w:val="24"/>
        </w:rPr>
      </w:pPr>
    </w:p>
    <w:p w:rsidR="003750CB" w:rsidRPr="000C5465" w:rsidRDefault="003750CB">
      <w:pPr>
        <w:rPr>
          <w:rFonts w:ascii="Arial" w:hAnsi="Arial" w:cs="Arial"/>
          <w:sz w:val="24"/>
          <w:szCs w:val="24"/>
        </w:rPr>
      </w:pPr>
    </w:p>
    <w:p w:rsidR="003750CB" w:rsidRDefault="003750CB">
      <w:pPr>
        <w:rPr>
          <w:rFonts w:ascii="Arial" w:hAnsi="Arial" w:cs="Arial"/>
          <w:sz w:val="24"/>
          <w:szCs w:val="24"/>
        </w:rPr>
      </w:pPr>
    </w:p>
    <w:p w:rsidR="006E4D51" w:rsidRDefault="006E4D51">
      <w:pPr>
        <w:rPr>
          <w:rFonts w:ascii="Arial" w:hAnsi="Arial" w:cs="Arial"/>
          <w:sz w:val="24"/>
          <w:szCs w:val="24"/>
        </w:rPr>
      </w:pPr>
    </w:p>
    <w:p w:rsidR="006E4D51" w:rsidRDefault="006E4D51">
      <w:pPr>
        <w:rPr>
          <w:rFonts w:ascii="Arial" w:hAnsi="Arial" w:cs="Arial"/>
          <w:sz w:val="24"/>
          <w:szCs w:val="24"/>
        </w:rPr>
      </w:pPr>
    </w:p>
    <w:p w:rsidR="006E4D51" w:rsidRDefault="002E7CC7">
      <w:pPr>
        <w:rPr>
          <w:rFonts w:ascii="Arial" w:hAnsi="Arial" w:cs="Arial"/>
          <w:sz w:val="24"/>
          <w:szCs w:val="24"/>
        </w:rPr>
      </w:pPr>
      <w:r w:rsidRPr="002E7CC7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27901E55" wp14:editId="5EE874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6809903"/>
            <wp:effectExtent l="0" t="0" r="0" b="0"/>
            <wp:wrapSquare wrapText="bothSides"/>
            <wp:docPr id="5" name="Imagem 5" descr="https://www.britishsoftware.co/wp-content/uploads/2016/08/2016_Summer_Olympics_logo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ritishsoftware.co/wp-content/uploads/2016/08/2016_Summer_Olympics_logo.svg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0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CC7">
        <w:rPr>
          <w:rFonts w:ascii="Arial" w:hAnsi="Arial" w:cs="Arial"/>
          <w:b/>
          <w:bCs/>
          <w:sz w:val="24"/>
          <w:szCs w:val="24"/>
        </w:rPr>
        <w:t>Lei da Continuidade:</w:t>
      </w:r>
      <w:r w:rsidRPr="002E7CC7">
        <w:rPr>
          <w:rFonts w:ascii="Arial" w:hAnsi="Arial" w:cs="Arial"/>
          <w:sz w:val="24"/>
          <w:szCs w:val="24"/>
        </w:rPr>
        <w:t xml:space="preserve"> </w:t>
      </w:r>
      <w:r w:rsidRPr="002E7CC7">
        <w:rPr>
          <w:rFonts w:ascii="Arial" w:hAnsi="Arial" w:cs="Arial"/>
          <w:sz w:val="24"/>
          <w:szCs w:val="24"/>
        </w:rPr>
        <w:t>As argolas do logo</w:t>
      </w:r>
      <w:r w:rsidR="00BD52A6">
        <w:rPr>
          <w:rFonts w:ascii="Arial" w:hAnsi="Arial" w:cs="Arial"/>
          <w:sz w:val="24"/>
          <w:szCs w:val="24"/>
        </w:rPr>
        <w:t>tipo</w:t>
      </w:r>
      <w:r w:rsidRPr="002E7CC7">
        <w:rPr>
          <w:rFonts w:ascii="Arial" w:hAnsi="Arial" w:cs="Arial"/>
          <w:sz w:val="24"/>
          <w:szCs w:val="24"/>
        </w:rPr>
        <w:t xml:space="preserve"> das</w:t>
      </w:r>
      <w:r w:rsidRPr="002E7CC7">
        <w:rPr>
          <w:rFonts w:ascii="Arial" w:hAnsi="Arial" w:cs="Arial"/>
          <w:sz w:val="24"/>
          <w:szCs w:val="24"/>
        </w:rPr>
        <w:t xml:space="preserve"> Olimpíadas mesmo que sobrepostas impõe continuidade</w:t>
      </w:r>
      <w:r>
        <w:rPr>
          <w:rFonts w:ascii="Arial" w:hAnsi="Arial" w:cs="Arial"/>
          <w:sz w:val="24"/>
          <w:szCs w:val="24"/>
        </w:rPr>
        <w:t>.</w:t>
      </w:r>
      <w:r w:rsidR="00BD52A6">
        <w:rPr>
          <w:rFonts w:ascii="Arial" w:hAnsi="Arial" w:cs="Arial"/>
          <w:sz w:val="24"/>
          <w:szCs w:val="24"/>
        </w:rPr>
        <w:t xml:space="preserve"> A fonte utilizada no Rio 2016, também apresenta continuidade pela junção de caracteres.</w:t>
      </w:r>
    </w:p>
    <w:p w:rsidR="002E7CC7" w:rsidRPr="002E7CC7" w:rsidRDefault="002E7CC7">
      <w:pPr>
        <w:rPr>
          <w:rFonts w:ascii="Arial" w:hAnsi="Arial" w:cs="Arial"/>
          <w:sz w:val="24"/>
          <w:szCs w:val="24"/>
        </w:rPr>
      </w:pPr>
    </w:p>
    <w:p w:rsidR="003750CB" w:rsidRDefault="003750CB">
      <w:pPr>
        <w:rPr>
          <w:rFonts w:ascii="Arial" w:hAnsi="Arial" w:cs="Arial"/>
          <w:sz w:val="24"/>
          <w:szCs w:val="24"/>
        </w:rPr>
      </w:pPr>
    </w:p>
    <w:p w:rsidR="00A65A5E" w:rsidRDefault="00A65A5E">
      <w:pPr>
        <w:rPr>
          <w:rFonts w:ascii="Arial" w:hAnsi="Arial" w:cs="Arial"/>
          <w:sz w:val="24"/>
          <w:szCs w:val="24"/>
        </w:rPr>
      </w:pPr>
    </w:p>
    <w:p w:rsidR="00A65A5E" w:rsidRDefault="00A65A5E">
      <w:pPr>
        <w:rPr>
          <w:rFonts w:ascii="Arial" w:hAnsi="Arial" w:cs="Arial"/>
          <w:sz w:val="24"/>
          <w:szCs w:val="24"/>
        </w:rPr>
      </w:pPr>
    </w:p>
    <w:p w:rsidR="00A65A5E" w:rsidRDefault="00A65A5E">
      <w:pPr>
        <w:rPr>
          <w:rFonts w:ascii="Arial" w:hAnsi="Arial" w:cs="Arial"/>
          <w:sz w:val="24"/>
          <w:szCs w:val="24"/>
        </w:rPr>
      </w:pPr>
    </w:p>
    <w:p w:rsidR="00A65A5E" w:rsidRPr="000C5465" w:rsidRDefault="00A65A5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B4E42DF" wp14:editId="64684D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7500" cy="2159000"/>
            <wp:effectExtent l="0" t="0" r="0" b="0"/>
            <wp:wrapSquare wrapText="bothSides"/>
            <wp:docPr id="3" name="Imagem 3" descr="https://upload.wikimedia.org/wikipedia/commons/thumb/5/51/IBM_logo.svg/1280px-IBM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5/51/IBM_logo.svg/1280px-IBM_logo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A5E" w:rsidRPr="00A65A5E" w:rsidRDefault="00A65A5E" w:rsidP="00A65A5E">
      <w:pPr>
        <w:rPr>
          <w:rFonts w:ascii="Arial" w:hAnsi="Arial" w:cs="Arial"/>
          <w:sz w:val="24"/>
          <w:szCs w:val="24"/>
        </w:rPr>
      </w:pPr>
      <w:r w:rsidRPr="00A65A5E">
        <w:rPr>
          <w:rFonts w:ascii="Arial" w:hAnsi="Arial" w:cs="Arial"/>
          <w:b/>
          <w:bCs/>
          <w:sz w:val="24"/>
          <w:szCs w:val="24"/>
        </w:rPr>
        <w:t>Lei da Proximidade:</w:t>
      </w:r>
      <w:r w:rsidRPr="00A65A5E">
        <w:rPr>
          <w:rFonts w:ascii="Arial" w:hAnsi="Arial" w:cs="Arial"/>
          <w:sz w:val="24"/>
          <w:szCs w:val="24"/>
        </w:rPr>
        <w:t xml:space="preserve"> A proximidade das listras faz com que tenha um melhor entendimento do conjunto.</w:t>
      </w:r>
    </w:p>
    <w:p w:rsidR="00A65A5E" w:rsidRPr="00A65A5E" w:rsidRDefault="00A65A5E" w:rsidP="00A65A5E">
      <w:pPr>
        <w:rPr>
          <w:rFonts w:ascii="Arial" w:hAnsi="Arial" w:cs="Arial"/>
          <w:sz w:val="24"/>
          <w:szCs w:val="24"/>
        </w:rPr>
      </w:pPr>
      <w:r w:rsidRPr="00A65A5E">
        <w:rPr>
          <w:rFonts w:ascii="Arial" w:hAnsi="Arial" w:cs="Arial"/>
          <w:b/>
          <w:bCs/>
          <w:sz w:val="24"/>
          <w:szCs w:val="24"/>
        </w:rPr>
        <w:t>Lei do Fechamento:</w:t>
      </w:r>
      <w:r w:rsidRPr="00A65A5E">
        <w:rPr>
          <w:rFonts w:ascii="Arial" w:hAnsi="Arial" w:cs="Arial"/>
          <w:sz w:val="24"/>
          <w:szCs w:val="24"/>
        </w:rPr>
        <w:t xml:space="preserve"> A letras do logotipo da IBM estão implícitas no nosso cérebro, pois na verdade são apenas listras.</w:t>
      </w:r>
    </w:p>
    <w:p w:rsidR="003750CB" w:rsidRPr="000C5465" w:rsidRDefault="003750CB">
      <w:pPr>
        <w:rPr>
          <w:rFonts w:ascii="Arial" w:hAnsi="Arial" w:cs="Arial"/>
          <w:sz w:val="24"/>
          <w:szCs w:val="24"/>
        </w:rPr>
      </w:pPr>
    </w:p>
    <w:p w:rsidR="003750CB" w:rsidRPr="000C5465" w:rsidRDefault="003750CB">
      <w:pPr>
        <w:rPr>
          <w:rFonts w:ascii="Arial" w:hAnsi="Arial" w:cs="Arial"/>
          <w:sz w:val="24"/>
          <w:szCs w:val="24"/>
        </w:rPr>
      </w:pPr>
    </w:p>
    <w:p w:rsidR="003750CB" w:rsidRDefault="003750CB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  <w:r w:rsidRPr="00EA46F6">
        <w:rPr>
          <w:b/>
          <w:b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5D1201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876040"/>
            <wp:effectExtent l="0" t="0" r="0" b="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6F6">
        <w:rPr>
          <w:rFonts w:ascii="Arial" w:hAnsi="Arial" w:cs="Arial"/>
          <w:b/>
          <w:bCs/>
          <w:sz w:val="24"/>
          <w:szCs w:val="24"/>
        </w:rPr>
        <w:t>Lei da Segregação:</w:t>
      </w:r>
      <w:r>
        <w:rPr>
          <w:rFonts w:ascii="Arial" w:hAnsi="Arial" w:cs="Arial"/>
          <w:sz w:val="24"/>
          <w:szCs w:val="24"/>
        </w:rPr>
        <w:t xml:space="preserve"> </w:t>
      </w:r>
      <w:r w:rsidR="00EA46F6">
        <w:rPr>
          <w:rFonts w:ascii="Arial" w:hAnsi="Arial" w:cs="Arial"/>
          <w:sz w:val="24"/>
          <w:szCs w:val="24"/>
        </w:rPr>
        <w:t>O cérebro tem a capacidade de diferenciar objetos devido a variação de forma e estética</w:t>
      </w:r>
      <w:r w:rsidR="00210E14">
        <w:rPr>
          <w:rFonts w:ascii="Arial" w:hAnsi="Arial" w:cs="Arial"/>
          <w:sz w:val="24"/>
          <w:szCs w:val="24"/>
        </w:rPr>
        <w:t xml:space="preserve"> “O alto contraste entre as formas dos animais”.</w:t>
      </w:r>
      <w:bookmarkStart w:id="0" w:name="_GoBack"/>
      <w:bookmarkEnd w:id="0"/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EA46F6" w:rsidRDefault="00EA46F6" w:rsidP="00ED2B10">
      <w:pPr>
        <w:rPr>
          <w:rFonts w:ascii="Arial" w:hAnsi="Arial" w:cs="Arial"/>
          <w:sz w:val="24"/>
          <w:szCs w:val="24"/>
        </w:rPr>
      </w:pPr>
    </w:p>
    <w:p w:rsidR="00EA46F6" w:rsidRDefault="00EA46F6" w:rsidP="00ED2B10">
      <w:pPr>
        <w:rPr>
          <w:rFonts w:ascii="Arial" w:hAnsi="Arial" w:cs="Arial"/>
          <w:sz w:val="24"/>
          <w:szCs w:val="24"/>
        </w:rPr>
      </w:pPr>
    </w:p>
    <w:p w:rsidR="00EA46F6" w:rsidRDefault="00EA46F6" w:rsidP="00ED2B10">
      <w:pPr>
        <w:rPr>
          <w:rFonts w:ascii="Arial" w:hAnsi="Arial" w:cs="Arial"/>
          <w:sz w:val="24"/>
          <w:szCs w:val="24"/>
        </w:rPr>
      </w:pPr>
    </w:p>
    <w:p w:rsidR="00EA46F6" w:rsidRDefault="00EA46F6" w:rsidP="00ED2B10">
      <w:pPr>
        <w:rPr>
          <w:rFonts w:ascii="Arial" w:hAnsi="Arial" w:cs="Arial"/>
          <w:sz w:val="24"/>
          <w:szCs w:val="24"/>
        </w:rPr>
      </w:pPr>
    </w:p>
    <w:p w:rsidR="00EA46F6" w:rsidRDefault="00EA46F6" w:rsidP="00ED2B10">
      <w:pPr>
        <w:rPr>
          <w:rFonts w:ascii="Arial" w:hAnsi="Arial" w:cs="Arial"/>
          <w:sz w:val="24"/>
          <w:szCs w:val="24"/>
        </w:rPr>
      </w:pPr>
    </w:p>
    <w:p w:rsidR="00EA46F6" w:rsidRDefault="00EA46F6" w:rsidP="00ED2B10">
      <w:pPr>
        <w:rPr>
          <w:rFonts w:ascii="Arial" w:hAnsi="Arial" w:cs="Arial"/>
          <w:sz w:val="24"/>
          <w:szCs w:val="24"/>
        </w:rPr>
      </w:pPr>
    </w:p>
    <w:p w:rsidR="00EA46F6" w:rsidRDefault="00EA46F6" w:rsidP="00ED2B10">
      <w:pPr>
        <w:rPr>
          <w:rFonts w:ascii="Arial" w:hAnsi="Arial" w:cs="Arial"/>
          <w:sz w:val="24"/>
          <w:szCs w:val="24"/>
        </w:rPr>
      </w:pPr>
      <w:r w:rsidRPr="00EA46F6">
        <w:rPr>
          <w:b/>
          <w:bCs/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7500" cy="3929380"/>
            <wp:effectExtent l="0" t="0" r="0" b="0"/>
            <wp:wrapSquare wrapText="bothSides"/>
            <wp:docPr id="53" name="Imagem 53" descr="https://i.pinimg.com/originals/2b/d8/fe/2bd8feaaea7ff2427eeee2b4170321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pinimg.com/originals/2b/d8/fe/2bd8feaaea7ff2427eeee2b4170321f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F6">
        <w:rPr>
          <w:rFonts w:ascii="Arial" w:hAnsi="Arial" w:cs="Arial"/>
          <w:b/>
          <w:bCs/>
          <w:sz w:val="24"/>
          <w:szCs w:val="24"/>
        </w:rPr>
        <w:t>Lei da Unificação:</w:t>
      </w:r>
      <w:r>
        <w:rPr>
          <w:rFonts w:ascii="Arial" w:hAnsi="Arial" w:cs="Arial"/>
          <w:sz w:val="24"/>
          <w:szCs w:val="24"/>
        </w:rPr>
        <w:t xml:space="preserve"> Uso de diversos princípios da Gestalt a fim de unir e criar diferentes composições de elementos. A mandala é um exemplo </w:t>
      </w:r>
      <w:r w:rsidR="00391B20">
        <w:rPr>
          <w:rFonts w:ascii="Arial" w:hAnsi="Arial" w:cs="Arial"/>
          <w:sz w:val="24"/>
          <w:szCs w:val="24"/>
        </w:rPr>
        <w:t>de unificação perfeita utilizando-se da semelhança e proximidade.</w:t>
      </w:r>
    </w:p>
    <w:p w:rsidR="00E66316" w:rsidRDefault="00E66316" w:rsidP="00ED2B10">
      <w:pPr>
        <w:rPr>
          <w:rFonts w:ascii="Arial" w:hAnsi="Arial" w:cs="Arial"/>
          <w:sz w:val="24"/>
          <w:szCs w:val="24"/>
        </w:rPr>
      </w:pPr>
    </w:p>
    <w:p w:rsidR="00E66316" w:rsidRDefault="00E66316" w:rsidP="00ED2B10">
      <w:pPr>
        <w:rPr>
          <w:rFonts w:ascii="Arial" w:hAnsi="Arial" w:cs="Arial"/>
          <w:sz w:val="24"/>
          <w:szCs w:val="24"/>
        </w:rPr>
      </w:pPr>
    </w:p>
    <w:p w:rsidR="00E66316" w:rsidRDefault="00E66316" w:rsidP="00ED2B10">
      <w:pPr>
        <w:rPr>
          <w:rFonts w:ascii="Arial" w:hAnsi="Arial" w:cs="Arial"/>
          <w:sz w:val="24"/>
          <w:szCs w:val="24"/>
        </w:rPr>
      </w:pPr>
    </w:p>
    <w:p w:rsidR="00E66316" w:rsidRDefault="00E66316" w:rsidP="00ED2B10">
      <w:pPr>
        <w:rPr>
          <w:rFonts w:ascii="Arial" w:hAnsi="Arial" w:cs="Arial"/>
          <w:sz w:val="24"/>
          <w:szCs w:val="24"/>
        </w:rPr>
      </w:pPr>
    </w:p>
    <w:p w:rsidR="00E66316" w:rsidRDefault="00E66316" w:rsidP="00ED2B10">
      <w:pPr>
        <w:rPr>
          <w:rFonts w:ascii="Arial" w:hAnsi="Arial" w:cs="Arial"/>
          <w:sz w:val="24"/>
          <w:szCs w:val="24"/>
        </w:rPr>
      </w:pPr>
    </w:p>
    <w:p w:rsidR="00E66316" w:rsidRDefault="00E66316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Default="005E1961" w:rsidP="00ED2B10">
      <w:pPr>
        <w:rPr>
          <w:rFonts w:ascii="Arial" w:hAnsi="Arial" w:cs="Arial"/>
          <w:sz w:val="24"/>
          <w:szCs w:val="24"/>
        </w:rPr>
      </w:pPr>
    </w:p>
    <w:p w:rsidR="005E1961" w:rsidRPr="00E66316" w:rsidRDefault="005E1961" w:rsidP="00ED2B10">
      <w:pPr>
        <w:rPr>
          <w:rFonts w:ascii="Arial" w:hAnsi="Arial" w:cs="Arial"/>
          <w:sz w:val="24"/>
          <w:szCs w:val="24"/>
        </w:rPr>
      </w:pPr>
    </w:p>
    <w:p w:rsidR="00E66316" w:rsidRDefault="00E66316" w:rsidP="00E66316">
      <w:pPr>
        <w:pStyle w:val="PargrafodaLista"/>
        <w:ind w:left="0"/>
        <w:rPr>
          <w:rFonts w:ascii="Arial" w:hAnsi="Arial" w:cs="Arial"/>
          <w:bCs/>
          <w:sz w:val="24"/>
          <w:szCs w:val="24"/>
        </w:rPr>
      </w:pPr>
      <w:r w:rsidRPr="00E66316">
        <w:rPr>
          <w:rFonts w:ascii="Arial" w:hAnsi="Arial" w:cs="Arial"/>
          <w:b/>
          <w:sz w:val="24"/>
          <w:szCs w:val="24"/>
        </w:rPr>
        <w:lastRenderedPageBreak/>
        <w:t>B</w:t>
      </w:r>
      <w:r>
        <w:rPr>
          <w:rFonts w:ascii="Arial" w:hAnsi="Arial" w:cs="Arial"/>
          <w:b/>
          <w:sz w:val="24"/>
          <w:szCs w:val="24"/>
        </w:rPr>
        <w:t>ibliografia</w:t>
      </w:r>
      <w:r w:rsidRPr="00E66316">
        <w:rPr>
          <w:rFonts w:ascii="Arial" w:hAnsi="Arial" w:cs="Arial"/>
          <w:bCs/>
          <w:sz w:val="24"/>
          <w:szCs w:val="24"/>
        </w:rPr>
        <w:t xml:space="preserve"> </w:t>
      </w:r>
    </w:p>
    <w:p w:rsidR="00E66316" w:rsidRDefault="00E66316" w:rsidP="00E66316">
      <w:pPr>
        <w:pStyle w:val="PargrafodaLista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:rsidR="00A31D96" w:rsidRDefault="00A31D96" w:rsidP="00E66316">
      <w:pPr>
        <w:pStyle w:val="PargrafodaLista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Cores, Tipografia, Gestalt.</w:t>
      </w:r>
      <w:r>
        <w:rPr>
          <w:rFonts w:ascii="Arial" w:hAnsi="Arial" w:cs="Arial"/>
          <w:bCs/>
          <w:sz w:val="24"/>
          <w:szCs w:val="24"/>
        </w:rPr>
        <w:t xml:space="preserve"> In: Escola SENAI de informática. PPTX. Acesso em: 31 jul. 2019.</w:t>
      </w:r>
    </w:p>
    <w:p w:rsidR="00E66316" w:rsidRPr="00E66316" w:rsidRDefault="00E66316" w:rsidP="00E66316">
      <w:pPr>
        <w:pStyle w:val="PargrafodaLista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D519F5">
        <w:rPr>
          <w:rFonts w:ascii="Arial" w:hAnsi="Arial" w:cs="Arial"/>
          <w:sz w:val="24"/>
          <w:szCs w:val="24"/>
        </w:rPr>
        <w:t xml:space="preserve">Gestalt: Os Princípios aplicados no design. </w:t>
      </w:r>
      <w:r w:rsidRPr="00E66316">
        <w:rPr>
          <w:rFonts w:ascii="Arial" w:hAnsi="Arial" w:cs="Arial"/>
          <w:sz w:val="24"/>
          <w:szCs w:val="24"/>
        </w:rPr>
        <w:t xml:space="preserve">In: M Design. </w:t>
      </w:r>
      <w:r w:rsidRPr="00D519F5">
        <w:rPr>
          <w:rFonts w:ascii="Arial" w:hAnsi="Arial" w:cs="Arial"/>
          <w:sz w:val="24"/>
          <w:szCs w:val="24"/>
        </w:rPr>
        <w:t>Disponível em: &lt;</w:t>
      </w:r>
      <w:hyperlink r:id="rId16" w:history="1">
        <w:r w:rsidRPr="00D519F5">
          <w:rPr>
            <w:rStyle w:val="Hyperlink"/>
            <w:rFonts w:ascii="Arial" w:hAnsi="Arial" w:cs="Arial"/>
            <w:sz w:val="24"/>
            <w:szCs w:val="24"/>
          </w:rPr>
          <w:t>https://miltondesign.com.br/gestalt-os-principios-aplicados-no-design/</w:t>
        </w:r>
      </w:hyperlink>
      <w:r w:rsidRPr="00D519F5">
        <w:rPr>
          <w:rFonts w:ascii="Arial" w:hAnsi="Arial" w:cs="Arial"/>
          <w:sz w:val="24"/>
          <w:szCs w:val="24"/>
        </w:rPr>
        <w:t>&gt;. Acesso em 31 jul</w:t>
      </w:r>
      <w:r>
        <w:rPr>
          <w:rFonts w:ascii="Arial" w:hAnsi="Arial" w:cs="Arial"/>
          <w:sz w:val="24"/>
          <w:szCs w:val="24"/>
        </w:rPr>
        <w:t>.</w:t>
      </w:r>
      <w:r w:rsidRPr="00D519F5">
        <w:rPr>
          <w:rFonts w:ascii="Arial" w:hAnsi="Arial" w:cs="Arial"/>
          <w:sz w:val="24"/>
          <w:szCs w:val="24"/>
        </w:rPr>
        <w:t xml:space="preserve"> 2019.</w:t>
      </w:r>
    </w:p>
    <w:p w:rsidR="00E66316" w:rsidRPr="00E66316" w:rsidRDefault="00E66316" w:rsidP="00E66316">
      <w:pPr>
        <w:pStyle w:val="PargrafodaLista"/>
        <w:ind w:left="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 Princípios da Gestalt</w:t>
      </w:r>
      <w:r w:rsidRPr="00A22E76">
        <w:rPr>
          <w:rFonts w:ascii="Arial" w:hAnsi="Arial" w:cs="Arial"/>
          <w:sz w:val="24"/>
          <w:szCs w:val="24"/>
        </w:rPr>
        <w:t>. In: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</w:rPr>
        <w:t>Whitecom – Marketing Digital</w:t>
      </w:r>
      <w:r w:rsidRPr="00642192">
        <w:rPr>
          <w:rFonts w:ascii="Arial" w:hAnsi="Arial" w:cs="Arial"/>
          <w:sz w:val="24"/>
        </w:rPr>
        <w:t>. Disponível em:</w:t>
      </w:r>
      <w:r>
        <w:rPr>
          <w:rFonts w:ascii="Arial" w:hAnsi="Arial" w:cs="Arial"/>
          <w:sz w:val="24"/>
        </w:rPr>
        <w:t xml:space="preserve"> &lt;</w:t>
      </w:r>
      <w:hyperlink r:id="rId17" w:history="1">
        <w:r w:rsidRPr="00605920">
          <w:rPr>
            <w:rStyle w:val="Hyperlink"/>
            <w:rFonts w:ascii="Arial" w:hAnsi="Arial" w:cs="Arial"/>
            <w:sz w:val="24"/>
            <w:szCs w:val="24"/>
          </w:rPr>
          <w:t>https://whitecom.com.br/8-principios-da-gestalt/</w:t>
        </w:r>
      </w:hyperlink>
      <w:r>
        <w:rPr>
          <w:rFonts w:ascii="Arial" w:hAnsi="Arial" w:cs="Arial"/>
          <w:sz w:val="24"/>
          <w:szCs w:val="24"/>
        </w:rPr>
        <w:t>&gt;. Acesso em: 31 jul. 2019.</w:t>
      </w: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6A6F75" w:rsidRDefault="006A6F75" w:rsidP="00ED2B10">
      <w:pPr>
        <w:rPr>
          <w:rFonts w:ascii="Arial" w:hAnsi="Arial" w:cs="Arial"/>
          <w:sz w:val="24"/>
          <w:szCs w:val="24"/>
        </w:rPr>
      </w:pPr>
    </w:p>
    <w:p w:rsidR="00A22E76" w:rsidRDefault="00A22E76" w:rsidP="0041546F">
      <w:pPr>
        <w:ind w:firstLine="360"/>
        <w:rPr>
          <w:rFonts w:ascii="Arial" w:hAnsi="Arial" w:cs="Arial"/>
          <w:sz w:val="24"/>
          <w:szCs w:val="24"/>
        </w:rPr>
      </w:pPr>
      <w:r w:rsidRPr="00A22E76">
        <w:rPr>
          <w:rFonts w:ascii="Arial" w:hAnsi="Arial" w:cs="Arial"/>
          <w:sz w:val="24"/>
          <w:szCs w:val="24"/>
        </w:rPr>
        <w:t xml:space="preserve"> </w:t>
      </w:r>
    </w:p>
    <w:sectPr w:rsidR="00A22E76" w:rsidSect="009508FA">
      <w:headerReference w:type="default" r:id="rId18"/>
      <w:footerReference w:type="default" r:id="rId19"/>
      <w:type w:val="continuous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D25" w:rsidRDefault="00B17D25" w:rsidP="003750CB">
      <w:pPr>
        <w:spacing w:after="0" w:line="240" w:lineRule="auto"/>
      </w:pPr>
      <w:r>
        <w:separator/>
      </w:r>
    </w:p>
  </w:endnote>
  <w:endnote w:type="continuationSeparator" w:id="0">
    <w:p w:rsidR="00B17D25" w:rsidRDefault="00B17D25" w:rsidP="003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0CB" w:rsidRDefault="00B17D25" w:rsidP="00464B15">
    <w:pPr>
      <w:pStyle w:val="Rodap"/>
    </w:pPr>
    <w:sdt>
      <w:sdtPr>
        <w:rPr>
          <w:sz w:val="20"/>
          <w:szCs w:val="20"/>
        </w:rPr>
        <w:id w:val="-877851940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r w:rsidR="00464B15" w:rsidRPr="00464B15">
          <w:rPr>
            <w:rFonts w:ascii="Times New Roman" w:hAnsi="Times New Roman" w:cs="Times New Roman"/>
            <w:noProof/>
            <w:sz w:val="20"/>
            <w:szCs w:val="20"/>
          </w:rPr>
          <w:drawing>
            <wp:anchor distT="0" distB="0" distL="0" distR="0" simplePos="0" relativeHeight="251661312" behindDoc="1" locked="0" layoutInCell="1" allowOverlap="1" wp14:anchorId="30C60B6B" wp14:editId="38B0C490">
              <wp:simplePos x="0" y="0"/>
              <wp:positionH relativeFrom="page">
                <wp:posOffset>1080135</wp:posOffset>
              </wp:positionH>
              <wp:positionV relativeFrom="page">
                <wp:posOffset>9795510</wp:posOffset>
              </wp:positionV>
              <wp:extent cx="5397500" cy="26035"/>
              <wp:effectExtent l="0" t="0" r="0" b="0"/>
              <wp:wrapNone/>
              <wp:docPr id="46" name="image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3.pn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260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B3494">
          <w:rPr>
            <w:rFonts w:ascii="Times New Roman" w:hAnsi="Times New Roman" w:cs="Times New Roman"/>
            <w:sz w:val="20"/>
            <w:szCs w:val="20"/>
          </w:rPr>
          <w:t xml:space="preserve">CODE EXPERIENCE                                                          </w:t>
        </w:r>
        <w:r w:rsidR="00464B15" w:rsidRPr="00464B15">
          <w:rPr>
            <w:rFonts w:ascii="Times New Roman" w:hAnsi="Times New Roman" w:cs="Times New Roman"/>
            <w:sz w:val="20"/>
            <w:szCs w:val="20"/>
          </w:rPr>
          <w:t xml:space="preserve">      </w:t>
        </w:r>
        <w:r w:rsidR="008D5A65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464B15" w:rsidRPr="00464B15">
          <w:rPr>
            <w:rFonts w:ascii="Times New Roman" w:hAnsi="Times New Roman" w:cs="Times New Roman"/>
            <w:sz w:val="20"/>
            <w:szCs w:val="20"/>
          </w:rPr>
          <w:t xml:space="preserve">       </w:t>
        </w:r>
        <w:r w:rsidR="00464B15">
          <w:rPr>
            <w:rFonts w:ascii="Times New Roman" w:hAnsi="Times New Roman" w:cs="Times New Roman"/>
            <w:sz w:val="20"/>
            <w:szCs w:val="20"/>
          </w:rPr>
          <w:t xml:space="preserve">               </w:t>
        </w:r>
        <w:r w:rsidR="00464B15" w:rsidRPr="00464B15">
          <w:rPr>
            <w:rFonts w:ascii="Times New Roman" w:hAnsi="Times New Roman" w:cs="Times New Roman"/>
            <w:sz w:val="20"/>
            <w:szCs w:val="20"/>
          </w:rPr>
          <w:t xml:space="preserve">                             </w:t>
        </w:r>
        <w:r w:rsidR="003750CB" w:rsidRPr="00464B15">
          <w:rPr>
            <w:rFonts w:ascii="Times New Roman" w:hAnsi="Times New Roman" w:cs="Times New Roman"/>
            <w:sz w:val="20"/>
            <w:szCs w:val="20"/>
          </w:rPr>
          <w:t xml:space="preserve">Página | </w:t>
        </w:r>
        <w:r w:rsidR="003750CB" w:rsidRPr="00464B1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750CB" w:rsidRPr="00464B15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="003750CB" w:rsidRPr="00464B1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3750CB" w:rsidRPr="00464B15">
          <w:rPr>
            <w:rFonts w:ascii="Times New Roman" w:hAnsi="Times New Roman" w:cs="Times New Roman"/>
            <w:sz w:val="20"/>
            <w:szCs w:val="20"/>
          </w:rPr>
          <w:t>2</w:t>
        </w:r>
        <w:r w:rsidR="003750CB" w:rsidRPr="00464B15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  <w:p w:rsidR="003750CB" w:rsidRDefault="003750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D25" w:rsidRDefault="00B17D25" w:rsidP="003750CB">
      <w:pPr>
        <w:spacing w:after="0" w:line="240" w:lineRule="auto"/>
      </w:pPr>
      <w:r>
        <w:separator/>
      </w:r>
    </w:p>
  </w:footnote>
  <w:footnote w:type="continuationSeparator" w:id="0">
    <w:p w:rsidR="00B17D25" w:rsidRDefault="00B17D25" w:rsidP="0037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0CB" w:rsidRDefault="00CB3494">
    <w:pPr>
      <w:pStyle w:val="Cabealho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-125730</wp:posOffset>
          </wp:positionV>
          <wp:extent cx="1133475" cy="413753"/>
          <wp:effectExtent l="0" t="0" r="0" b="5715"/>
          <wp:wrapSquare wrapText="bothSides"/>
          <wp:docPr id="47" name="Imagem 47" descr="https://informatica.sp.senai.br/Img/logo-sena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informatica.sp.senai.br/Img/logo-sena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137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301A"/>
    <w:multiLevelType w:val="hybridMultilevel"/>
    <w:tmpl w:val="222C33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C2ADB"/>
    <w:multiLevelType w:val="hybridMultilevel"/>
    <w:tmpl w:val="921A89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A247E5"/>
    <w:multiLevelType w:val="hybridMultilevel"/>
    <w:tmpl w:val="ABB83C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24629"/>
    <w:multiLevelType w:val="hybridMultilevel"/>
    <w:tmpl w:val="23087700"/>
    <w:lvl w:ilvl="0" w:tplc="04160013">
      <w:start w:val="1"/>
      <w:numFmt w:val="upperRoman"/>
      <w:lvlText w:val="%1."/>
      <w:lvlJc w:val="righ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1E1627"/>
    <w:multiLevelType w:val="multilevel"/>
    <w:tmpl w:val="62943AD0"/>
    <w:lvl w:ilvl="0">
      <w:start w:val="10"/>
      <w:numFmt w:val="decimal"/>
      <w:lvlText w:val="%1"/>
      <w:lvlJc w:val="left"/>
      <w:pPr>
        <w:ind w:left="1010" w:hanging="708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10" w:hanging="708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01" w:hanging="70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391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82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73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63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54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45" w:hanging="708"/>
      </w:pPr>
      <w:rPr>
        <w:rFonts w:hint="default"/>
        <w:lang w:val="pt-PT" w:eastAsia="pt-PT" w:bidi="pt-PT"/>
      </w:rPr>
    </w:lvl>
  </w:abstractNum>
  <w:abstractNum w:abstractNumId="5" w15:restartNumberingAfterBreak="0">
    <w:nsid w:val="1A51577B"/>
    <w:multiLevelType w:val="multilevel"/>
    <w:tmpl w:val="B5D8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30A98"/>
    <w:multiLevelType w:val="hybridMultilevel"/>
    <w:tmpl w:val="343E98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375F95"/>
    <w:multiLevelType w:val="multilevel"/>
    <w:tmpl w:val="3C862D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62C7177"/>
    <w:multiLevelType w:val="multilevel"/>
    <w:tmpl w:val="F4726162"/>
    <w:lvl w:ilvl="0">
      <w:start w:val="10"/>
      <w:numFmt w:val="decimal"/>
      <w:lvlText w:val="%1"/>
      <w:lvlJc w:val="left"/>
      <w:pPr>
        <w:ind w:left="1401" w:hanging="860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401" w:hanging="8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905" w:hanging="8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57" w:hanging="8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10" w:hanging="8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63" w:hanging="8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15" w:hanging="8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68" w:hanging="8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421" w:hanging="860"/>
      </w:pPr>
      <w:rPr>
        <w:rFonts w:hint="default"/>
        <w:lang w:val="pt-PT" w:eastAsia="pt-PT" w:bidi="pt-PT"/>
      </w:rPr>
    </w:lvl>
  </w:abstractNum>
  <w:abstractNum w:abstractNumId="9" w15:restartNumberingAfterBreak="0">
    <w:nsid w:val="36E650A0"/>
    <w:multiLevelType w:val="hybridMultilevel"/>
    <w:tmpl w:val="A8ECFB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F66E8C"/>
    <w:multiLevelType w:val="hybridMultilevel"/>
    <w:tmpl w:val="91C243A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BE5123B"/>
    <w:multiLevelType w:val="multilevel"/>
    <w:tmpl w:val="7DF23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246AE5"/>
    <w:multiLevelType w:val="hybridMultilevel"/>
    <w:tmpl w:val="279ACA1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DB75D77"/>
    <w:multiLevelType w:val="hybridMultilevel"/>
    <w:tmpl w:val="9D5670D8"/>
    <w:lvl w:ilvl="0" w:tplc="A12A339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EC0E58"/>
    <w:multiLevelType w:val="multilevel"/>
    <w:tmpl w:val="F9D287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2757E5"/>
    <w:multiLevelType w:val="hybridMultilevel"/>
    <w:tmpl w:val="85441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655AE"/>
    <w:multiLevelType w:val="hybridMultilevel"/>
    <w:tmpl w:val="681EC3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3A8186A"/>
    <w:multiLevelType w:val="multilevel"/>
    <w:tmpl w:val="AD868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AC87B70"/>
    <w:multiLevelType w:val="hybridMultilevel"/>
    <w:tmpl w:val="745EC9DE"/>
    <w:lvl w:ilvl="0" w:tplc="AEDCB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A2118"/>
    <w:multiLevelType w:val="hybridMultilevel"/>
    <w:tmpl w:val="930E03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AD5A4E"/>
    <w:multiLevelType w:val="multilevel"/>
    <w:tmpl w:val="62943AD0"/>
    <w:lvl w:ilvl="0">
      <w:start w:val="10"/>
      <w:numFmt w:val="decimal"/>
      <w:lvlText w:val="%1"/>
      <w:lvlJc w:val="left"/>
      <w:pPr>
        <w:ind w:left="1010" w:hanging="708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10" w:hanging="708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01" w:hanging="70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391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82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73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63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54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45" w:hanging="708"/>
      </w:pPr>
      <w:rPr>
        <w:rFonts w:hint="default"/>
        <w:lang w:val="pt-PT" w:eastAsia="pt-PT" w:bidi="pt-PT"/>
      </w:rPr>
    </w:lvl>
  </w:abstractNum>
  <w:abstractNum w:abstractNumId="21" w15:restartNumberingAfterBreak="0">
    <w:nsid w:val="74122F56"/>
    <w:multiLevelType w:val="hybridMultilevel"/>
    <w:tmpl w:val="3926B51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E6730C"/>
    <w:multiLevelType w:val="multilevel"/>
    <w:tmpl w:val="62943AD0"/>
    <w:lvl w:ilvl="0">
      <w:start w:val="10"/>
      <w:numFmt w:val="decimal"/>
      <w:lvlText w:val="%1"/>
      <w:lvlJc w:val="left"/>
      <w:pPr>
        <w:ind w:left="1010" w:hanging="708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10" w:hanging="708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01" w:hanging="70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391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82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73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63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54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45" w:hanging="708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22"/>
  </w:num>
  <w:num w:numId="3">
    <w:abstractNumId w:val="6"/>
  </w:num>
  <w:num w:numId="4">
    <w:abstractNumId w:val="4"/>
  </w:num>
  <w:num w:numId="5">
    <w:abstractNumId w:val="20"/>
  </w:num>
  <w:num w:numId="6">
    <w:abstractNumId w:val="8"/>
  </w:num>
  <w:num w:numId="7">
    <w:abstractNumId w:val="15"/>
  </w:num>
  <w:num w:numId="8">
    <w:abstractNumId w:val="17"/>
  </w:num>
  <w:num w:numId="9">
    <w:abstractNumId w:val="3"/>
  </w:num>
  <w:num w:numId="10">
    <w:abstractNumId w:val="18"/>
  </w:num>
  <w:num w:numId="11">
    <w:abstractNumId w:val="19"/>
  </w:num>
  <w:num w:numId="12">
    <w:abstractNumId w:val="13"/>
  </w:num>
  <w:num w:numId="13">
    <w:abstractNumId w:val="11"/>
  </w:num>
  <w:num w:numId="14">
    <w:abstractNumId w:val="5"/>
  </w:num>
  <w:num w:numId="15">
    <w:abstractNumId w:val="14"/>
  </w:num>
  <w:num w:numId="16">
    <w:abstractNumId w:val="7"/>
  </w:num>
  <w:num w:numId="17">
    <w:abstractNumId w:val="0"/>
  </w:num>
  <w:num w:numId="18">
    <w:abstractNumId w:val="21"/>
  </w:num>
  <w:num w:numId="19">
    <w:abstractNumId w:val="16"/>
  </w:num>
  <w:num w:numId="20">
    <w:abstractNumId w:val="10"/>
  </w:num>
  <w:num w:numId="21">
    <w:abstractNumId w:val="1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CB"/>
    <w:rsid w:val="000140E9"/>
    <w:rsid w:val="00040FC3"/>
    <w:rsid w:val="00044025"/>
    <w:rsid w:val="000C5465"/>
    <w:rsid w:val="000E634D"/>
    <w:rsid w:val="000E7B08"/>
    <w:rsid w:val="00115EB8"/>
    <w:rsid w:val="0012369E"/>
    <w:rsid w:val="00153686"/>
    <w:rsid w:val="00171E70"/>
    <w:rsid w:val="001873FC"/>
    <w:rsid w:val="001A48F6"/>
    <w:rsid w:val="001B19AB"/>
    <w:rsid w:val="00210E14"/>
    <w:rsid w:val="002572AC"/>
    <w:rsid w:val="002755C1"/>
    <w:rsid w:val="002D3F64"/>
    <w:rsid w:val="002E7681"/>
    <w:rsid w:val="002E7CC7"/>
    <w:rsid w:val="00314292"/>
    <w:rsid w:val="00320028"/>
    <w:rsid w:val="003750CB"/>
    <w:rsid w:val="00391B20"/>
    <w:rsid w:val="003A664F"/>
    <w:rsid w:val="003E58C2"/>
    <w:rsid w:val="003F166E"/>
    <w:rsid w:val="00405A7F"/>
    <w:rsid w:val="0041546F"/>
    <w:rsid w:val="00464B15"/>
    <w:rsid w:val="004D17AA"/>
    <w:rsid w:val="005242FC"/>
    <w:rsid w:val="00537926"/>
    <w:rsid w:val="005462C2"/>
    <w:rsid w:val="00574C58"/>
    <w:rsid w:val="005A5A46"/>
    <w:rsid w:val="005E1961"/>
    <w:rsid w:val="00605920"/>
    <w:rsid w:val="00642192"/>
    <w:rsid w:val="00642B45"/>
    <w:rsid w:val="0068443F"/>
    <w:rsid w:val="00686659"/>
    <w:rsid w:val="006A6F75"/>
    <w:rsid w:val="006B682B"/>
    <w:rsid w:val="006E0AF0"/>
    <w:rsid w:val="006E4D51"/>
    <w:rsid w:val="006F4CF2"/>
    <w:rsid w:val="00716D54"/>
    <w:rsid w:val="00722928"/>
    <w:rsid w:val="007334E4"/>
    <w:rsid w:val="00770BE3"/>
    <w:rsid w:val="007A6806"/>
    <w:rsid w:val="007D22F8"/>
    <w:rsid w:val="008D5A65"/>
    <w:rsid w:val="0090203E"/>
    <w:rsid w:val="009134D4"/>
    <w:rsid w:val="00932E0D"/>
    <w:rsid w:val="009508FA"/>
    <w:rsid w:val="00980675"/>
    <w:rsid w:val="009822AA"/>
    <w:rsid w:val="009A7CAE"/>
    <w:rsid w:val="009B0C18"/>
    <w:rsid w:val="009C0836"/>
    <w:rsid w:val="009D1E37"/>
    <w:rsid w:val="009D5FC4"/>
    <w:rsid w:val="00A0226B"/>
    <w:rsid w:val="00A07F95"/>
    <w:rsid w:val="00A22E76"/>
    <w:rsid w:val="00A27BE0"/>
    <w:rsid w:val="00A31D96"/>
    <w:rsid w:val="00A65A5E"/>
    <w:rsid w:val="00A72ED0"/>
    <w:rsid w:val="00AE6BB0"/>
    <w:rsid w:val="00B17D25"/>
    <w:rsid w:val="00B56115"/>
    <w:rsid w:val="00B626C5"/>
    <w:rsid w:val="00B74998"/>
    <w:rsid w:val="00BD52A6"/>
    <w:rsid w:val="00BF0B80"/>
    <w:rsid w:val="00C3052C"/>
    <w:rsid w:val="00C64E0B"/>
    <w:rsid w:val="00C655F1"/>
    <w:rsid w:val="00C6710F"/>
    <w:rsid w:val="00C86DAF"/>
    <w:rsid w:val="00C87540"/>
    <w:rsid w:val="00CB3494"/>
    <w:rsid w:val="00CC17C5"/>
    <w:rsid w:val="00D02665"/>
    <w:rsid w:val="00D34D5A"/>
    <w:rsid w:val="00D36A20"/>
    <w:rsid w:val="00D519F5"/>
    <w:rsid w:val="00D52AE8"/>
    <w:rsid w:val="00D619FF"/>
    <w:rsid w:val="00D80AD2"/>
    <w:rsid w:val="00E66316"/>
    <w:rsid w:val="00EA46F6"/>
    <w:rsid w:val="00EB1036"/>
    <w:rsid w:val="00ED2B10"/>
    <w:rsid w:val="00ED6F26"/>
    <w:rsid w:val="00EE4CD7"/>
    <w:rsid w:val="00EF0B3D"/>
    <w:rsid w:val="00F16E4D"/>
    <w:rsid w:val="00F916E7"/>
    <w:rsid w:val="00FA09F1"/>
    <w:rsid w:val="00FA6997"/>
    <w:rsid w:val="00FB0613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D5362"/>
  <w15:chartTrackingRefBased/>
  <w15:docId w15:val="{A3835F1C-C4F9-41B5-9FE5-92460FA6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5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0CB"/>
  </w:style>
  <w:style w:type="paragraph" w:styleId="Rodap">
    <w:name w:val="footer"/>
    <w:basedOn w:val="Normal"/>
    <w:link w:val="RodapChar"/>
    <w:uiPriority w:val="99"/>
    <w:unhideWhenUsed/>
    <w:rsid w:val="00375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0CB"/>
  </w:style>
  <w:style w:type="character" w:styleId="nfase">
    <w:name w:val="Emphasis"/>
    <w:basedOn w:val="Fontepargpadro"/>
    <w:uiPriority w:val="20"/>
    <w:qFormat/>
    <w:rsid w:val="003750CB"/>
    <w:rPr>
      <w:i/>
      <w:iCs/>
    </w:rPr>
  </w:style>
  <w:style w:type="paragraph" w:styleId="PargrafodaLista">
    <w:name w:val="List Paragraph"/>
    <w:basedOn w:val="Normal"/>
    <w:uiPriority w:val="34"/>
    <w:qFormat/>
    <w:rsid w:val="00D52A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22F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E4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E4D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A72ED0"/>
    <w:pPr>
      <w:spacing w:after="0" w:line="240" w:lineRule="auto"/>
    </w:pPr>
  </w:style>
  <w:style w:type="paragraph" w:styleId="Bibliografia">
    <w:name w:val="Bibliography"/>
    <w:basedOn w:val="Normal"/>
    <w:next w:val="Normal"/>
    <w:uiPriority w:val="37"/>
    <w:unhideWhenUsed/>
    <w:rsid w:val="006A6F75"/>
  </w:style>
  <w:style w:type="character" w:customStyle="1" w:styleId="Ttulo1Char">
    <w:name w:val="Título 1 Char"/>
    <w:basedOn w:val="Fontepargpadro"/>
    <w:link w:val="Ttulo1"/>
    <w:uiPriority w:val="9"/>
    <w:rsid w:val="003E5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57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hitecom.com.br/8-principios-da-gestal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ltondesign.com.br/gestalt-os-principios-aplicados-no-desig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1201B-3654-44A0-B76C-428B9CAD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</dc:creator>
  <cp:keywords/>
  <dc:description/>
  <cp:lastModifiedBy>Fabiano</cp:lastModifiedBy>
  <cp:revision>41</cp:revision>
  <dcterms:created xsi:type="dcterms:W3CDTF">2019-05-25T04:19:00Z</dcterms:created>
  <dcterms:modified xsi:type="dcterms:W3CDTF">2019-07-31T23:49:00Z</dcterms:modified>
</cp:coreProperties>
</file>