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C9F4" w14:textId="41E982E0" w:rsidR="00127FAC" w:rsidRPr="0060691C" w:rsidRDefault="00127FAC" w:rsidP="00127FAC">
      <w:pPr>
        <w:spacing w:after="160" w:line="259" w:lineRule="auto"/>
        <w:ind w:left="709" w:hanging="360"/>
        <w:jc w:val="both"/>
      </w:pPr>
      <w:r w:rsidRPr="0060691C">
        <w:t xml:space="preserve">Exercício </w:t>
      </w:r>
    </w:p>
    <w:p w14:paraId="5AAB237B" w14:textId="749D07DD" w:rsidR="00127FAC" w:rsidRPr="0060691C" w:rsidRDefault="00127FAC" w:rsidP="00127FAC">
      <w:pPr>
        <w:numPr>
          <w:ilvl w:val="0"/>
          <w:numId w:val="1"/>
        </w:numPr>
        <w:spacing w:after="160" w:line="259" w:lineRule="auto"/>
        <w:ind w:left="709"/>
        <w:jc w:val="both"/>
        <w:rPr>
          <w:rFonts w:ascii="Arial" w:hAnsi="Arial" w:cs="Arial"/>
        </w:rPr>
      </w:pPr>
      <w:r w:rsidRPr="0060691C">
        <w:rPr>
          <w:rFonts w:ascii="Arial" w:hAnsi="Arial" w:cs="Arial"/>
        </w:rPr>
        <w:t xml:space="preserve">Receba dois números, o primeiro deve ser maior que 10 e menor que 25, o segundo deve ser maior ou igual a zero, o terceiro deve ser a soma dos dois primeiros e o quarto é o produto dos três números anteriores. Calcule e exiba a soma dos quadrados de cada um dos quatro números. Caso o resultado seja menor que 50000, solicite novos dados. </w:t>
      </w:r>
    </w:p>
    <w:p w14:paraId="07E42817" w14:textId="77777777" w:rsidR="00127FAC" w:rsidRPr="0060691C" w:rsidRDefault="00127FAC" w:rsidP="00127FAC">
      <w:pPr>
        <w:pStyle w:val="PargrafodaLista"/>
        <w:numPr>
          <w:ilvl w:val="0"/>
          <w:numId w:val="1"/>
        </w:numPr>
        <w:spacing w:before="100" w:beforeAutospacing="1" w:after="100" w:afterAutospacing="1" w:line="259" w:lineRule="auto"/>
        <w:ind w:left="709" w:hanging="425"/>
        <w:rPr>
          <w:sz w:val="27"/>
          <w:szCs w:val="27"/>
        </w:rPr>
      </w:pPr>
      <w:r w:rsidRPr="0060691C">
        <w:rPr>
          <w:rFonts w:ascii="Arial" w:hAnsi="Arial" w:cs="Arial"/>
        </w:rPr>
        <w:t>Leia o número de identificação, as 3 notas obtidas por um aluno nas 3 verificações e a média dos exercícios que fazem parte da avaliação. Calcular a média de aproveitamento, usando a fórmula:</w:t>
      </w:r>
    </w:p>
    <w:p w14:paraId="56E2C13D" w14:textId="77777777" w:rsidR="00127FAC" w:rsidRPr="0060691C" w:rsidRDefault="00127FAC" w:rsidP="00127FAC">
      <w:pPr>
        <w:spacing w:before="100" w:beforeAutospacing="1" w:after="100" w:afterAutospacing="1"/>
        <w:ind w:left="360"/>
        <w:rPr>
          <w:sz w:val="27"/>
          <w:szCs w:val="27"/>
        </w:rPr>
      </w:pPr>
      <w:r w:rsidRPr="0060691C">
        <w:rPr>
          <w:rFonts w:ascii="Arial" w:hAnsi="Arial" w:cs="Arial"/>
        </w:rPr>
        <w:t xml:space="preserve">MA = (Nota1 + Nota2 x 2 + Nota3 x 3 + </w:t>
      </w:r>
      <w:proofErr w:type="gramStart"/>
      <w:r w:rsidRPr="0060691C">
        <w:rPr>
          <w:rFonts w:ascii="Arial" w:hAnsi="Arial" w:cs="Arial"/>
        </w:rPr>
        <w:t>ME)/</w:t>
      </w:r>
      <w:proofErr w:type="gramEnd"/>
      <w:r w:rsidRPr="0060691C">
        <w:rPr>
          <w:rFonts w:ascii="Arial" w:hAnsi="Arial" w:cs="Arial"/>
        </w:rPr>
        <w:t>7</w:t>
      </w:r>
    </w:p>
    <w:p w14:paraId="541C148E" w14:textId="77777777" w:rsidR="00127FAC" w:rsidRPr="0060691C" w:rsidRDefault="00127FAC" w:rsidP="00127FAC">
      <w:pPr>
        <w:spacing w:before="100" w:beforeAutospacing="1" w:after="100" w:afterAutospacing="1"/>
        <w:ind w:left="360"/>
        <w:rPr>
          <w:sz w:val="27"/>
          <w:szCs w:val="27"/>
        </w:rPr>
      </w:pPr>
      <w:r w:rsidRPr="0060691C">
        <w:rPr>
          <w:rFonts w:ascii="Arial" w:hAnsi="Arial" w:cs="Arial"/>
        </w:rPr>
        <w:t>A atribuição de conceitos obedece a tabela abaixo:</w:t>
      </w:r>
    </w:p>
    <w:tbl>
      <w:tblPr>
        <w:tblW w:w="1500" w:type="pct"/>
        <w:tblCellSpacing w:w="0" w:type="dxa"/>
        <w:tblInd w:w="72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1057"/>
      </w:tblGrid>
      <w:tr w:rsidR="0060691C" w:rsidRPr="0060691C" w14:paraId="152ED12A" w14:textId="77777777" w:rsidTr="00123526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44D6BCB" w14:textId="77777777" w:rsidR="00127FAC" w:rsidRPr="0060691C" w:rsidRDefault="00127FAC" w:rsidP="00123526">
            <w:pPr>
              <w:jc w:val="center"/>
            </w:pPr>
            <w:r w:rsidRPr="0060691C">
              <w:rPr>
                <w:rFonts w:ascii="Arial" w:hAnsi="Arial" w:cs="Arial"/>
                <w:b/>
                <w:bCs/>
              </w:rPr>
              <w:t>Média de Aproveitamento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92D2D47" w14:textId="77777777" w:rsidR="00127FAC" w:rsidRPr="0060691C" w:rsidRDefault="00127FAC" w:rsidP="00123526">
            <w:pPr>
              <w:jc w:val="center"/>
            </w:pPr>
            <w:r w:rsidRPr="0060691C">
              <w:rPr>
                <w:rFonts w:ascii="Arial" w:hAnsi="Arial" w:cs="Arial"/>
                <w:b/>
                <w:bCs/>
              </w:rPr>
              <w:t>Conceito</w:t>
            </w:r>
          </w:p>
        </w:tc>
      </w:tr>
      <w:tr w:rsidR="0060691C" w:rsidRPr="0060691C" w14:paraId="66891DF6" w14:textId="77777777" w:rsidTr="00123526">
        <w:trPr>
          <w:trHeight w:val="330"/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01AFFF7" w14:textId="77777777" w:rsidR="00127FAC" w:rsidRPr="0060691C" w:rsidRDefault="00127FAC" w:rsidP="00123526">
            <w:r w:rsidRPr="0060691C">
              <w:rPr>
                <w:rFonts w:ascii="Arial" w:hAnsi="Arial" w:cs="Arial"/>
              </w:rPr>
              <w:t>9,0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6DA7A0C" w14:textId="77777777" w:rsidR="00127FAC" w:rsidRPr="0060691C" w:rsidRDefault="00127FAC" w:rsidP="00123526">
            <w:r w:rsidRPr="0060691C">
              <w:rPr>
                <w:rFonts w:ascii="Arial" w:hAnsi="Arial" w:cs="Arial"/>
              </w:rPr>
              <w:t>A</w:t>
            </w:r>
          </w:p>
        </w:tc>
      </w:tr>
      <w:tr w:rsidR="0060691C" w:rsidRPr="0060691C" w14:paraId="4D08D2CA" w14:textId="77777777" w:rsidTr="00123526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54F4D05" w14:textId="77777777" w:rsidR="00127FAC" w:rsidRPr="0060691C" w:rsidRDefault="00127FAC" w:rsidP="00123526">
            <w:r w:rsidRPr="0060691C">
              <w:rPr>
                <w:rFonts w:ascii="Arial" w:hAnsi="Arial" w:cs="Arial"/>
              </w:rPr>
              <w:t>7,5 e &lt; 9,0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E4A8CD0" w14:textId="77777777" w:rsidR="00127FAC" w:rsidRPr="0060691C" w:rsidRDefault="00127FAC" w:rsidP="00123526">
            <w:r w:rsidRPr="0060691C">
              <w:rPr>
                <w:rFonts w:ascii="Arial" w:hAnsi="Arial" w:cs="Arial"/>
              </w:rPr>
              <w:t>B</w:t>
            </w:r>
          </w:p>
        </w:tc>
      </w:tr>
      <w:tr w:rsidR="0060691C" w:rsidRPr="0060691C" w14:paraId="60360312" w14:textId="77777777" w:rsidTr="00123526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68B774E" w14:textId="77777777" w:rsidR="00127FAC" w:rsidRPr="0060691C" w:rsidRDefault="00127FAC" w:rsidP="00123526">
            <w:r w:rsidRPr="0060691C">
              <w:rPr>
                <w:rFonts w:ascii="Arial" w:hAnsi="Arial" w:cs="Arial"/>
              </w:rPr>
              <w:t>6,0 e &lt; 7,5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F6CE912" w14:textId="77777777" w:rsidR="00127FAC" w:rsidRPr="0060691C" w:rsidRDefault="00127FAC" w:rsidP="00123526">
            <w:r w:rsidRPr="0060691C">
              <w:rPr>
                <w:rFonts w:ascii="Arial" w:hAnsi="Arial" w:cs="Arial"/>
              </w:rPr>
              <w:t>C</w:t>
            </w:r>
          </w:p>
        </w:tc>
      </w:tr>
      <w:tr w:rsidR="0060691C" w:rsidRPr="0060691C" w14:paraId="56895D2F" w14:textId="77777777" w:rsidTr="00123526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320B7D6" w14:textId="77777777" w:rsidR="00127FAC" w:rsidRPr="0060691C" w:rsidRDefault="00127FAC" w:rsidP="00123526">
            <w:r w:rsidRPr="0060691C">
              <w:rPr>
                <w:rFonts w:ascii="Arial" w:hAnsi="Arial" w:cs="Arial"/>
              </w:rPr>
              <w:t>4,0 e &lt; 6,0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9394E9A" w14:textId="77777777" w:rsidR="00127FAC" w:rsidRPr="0060691C" w:rsidRDefault="00127FAC" w:rsidP="00123526">
            <w:r w:rsidRPr="0060691C">
              <w:rPr>
                <w:rFonts w:ascii="Arial" w:hAnsi="Arial" w:cs="Arial"/>
              </w:rPr>
              <w:t>D</w:t>
            </w:r>
          </w:p>
        </w:tc>
      </w:tr>
      <w:tr w:rsidR="0060691C" w:rsidRPr="0060691C" w14:paraId="6C89CB43" w14:textId="77777777" w:rsidTr="00123526">
        <w:trPr>
          <w:trHeight w:val="450"/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EC8BBD9" w14:textId="77777777" w:rsidR="00127FAC" w:rsidRPr="0060691C" w:rsidRDefault="00127FAC" w:rsidP="00123526">
            <w:r w:rsidRPr="0060691C">
              <w:rPr>
                <w:rFonts w:ascii="Arial" w:hAnsi="Arial" w:cs="Arial"/>
              </w:rPr>
              <w:t>&lt; 4,0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5DB63A1" w14:textId="77777777" w:rsidR="00127FAC" w:rsidRPr="0060691C" w:rsidRDefault="00127FAC" w:rsidP="00123526">
            <w:r w:rsidRPr="0060691C">
              <w:rPr>
                <w:rFonts w:ascii="Arial" w:hAnsi="Arial" w:cs="Arial"/>
              </w:rPr>
              <w:t>E</w:t>
            </w:r>
          </w:p>
        </w:tc>
      </w:tr>
    </w:tbl>
    <w:p w14:paraId="7D47B6E2" w14:textId="77777777" w:rsidR="00127FAC" w:rsidRPr="0060691C" w:rsidRDefault="00127FAC" w:rsidP="00127FAC">
      <w:pPr>
        <w:spacing w:before="100" w:beforeAutospacing="1" w:after="100" w:afterAutospacing="1"/>
        <w:ind w:left="426"/>
        <w:rPr>
          <w:rFonts w:ascii="Arial" w:hAnsi="Arial" w:cs="Arial"/>
        </w:rPr>
      </w:pPr>
      <w:r w:rsidRPr="0060691C">
        <w:rPr>
          <w:rFonts w:ascii="Arial" w:hAnsi="Arial" w:cs="Arial"/>
        </w:rPr>
        <w:t>O algoritmo deve escrever o número do aluno, suas notas, a média dos exercícios, a média de aproveitamento, o conceito correspondente e a mensagem: APROVADO se o conceito for A, B ou C e REPROVADO se o conceito for D ou E.</w:t>
      </w:r>
    </w:p>
    <w:p w14:paraId="466290F3" w14:textId="77777777" w:rsidR="00127FAC" w:rsidRPr="0060691C" w:rsidRDefault="00127FAC" w:rsidP="00127FAC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60691C">
        <w:rPr>
          <w:rFonts w:ascii="Arial" w:hAnsi="Arial" w:cs="Arial"/>
        </w:rPr>
        <w:t>Escrever um algoritmo que leia três números quaisquer e informe qual é o maior e se eles forem todos iguais informe ao usuário e solicite novos dados.</w:t>
      </w:r>
    </w:p>
    <w:p w14:paraId="4E5F91DE" w14:textId="77777777" w:rsidR="00127FAC" w:rsidRPr="0060691C" w:rsidRDefault="00127FAC" w:rsidP="00127FA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60691C">
        <w:rPr>
          <w:rFonts w:ascii="Arial" w:hAnsi="Arial" w:cs="Arial"/>
        </w:rPr>
        <w:t>Receba três números que representam os lados de um triângulo e garantam a existência de um triângulo. Informe ao usuário se o triângulo é isóscele, equilátero ou escaleno.</w:t>
      </w:r>
    </w:p>
    <w:p w14:paraId="436BD873" w14:textId="77777777" w:rsidR="00127FAC" w:rsidRPr="0060691C" w:rsidRDefault="00127FAC" w:rsidP="00127FAC">
      <w:pPr>
        <w:ind w:left="360" w:firstLine="348"/>
        <w:jc w:val="both"/>
        <w:rPr>
          <w:rFonts w:ascii="Arial" w:hAnsi="Arial" w:cs="Arial"/>
        </w:rPr>
      </w:pPr>
      <w:r w:rsidRPr="0060691C">
        <w:rPr>
          <w:rFonts w:ascii="Arial" w:hAnsi="Arial" w:cs="Arial"/>
        </w:rPr>
        <w:t>Observações:</w:t>
      </w:r>
    </w:p>
    <w:p w14:paraId="1B5B95B6" w14:textId="77777777" w:rsidR="00127FAC" w:rsidRPr="0060691C" w:rsidRDefault="00127FAC" w:rsidP="00127FAC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60691C">
        <w:rPr>
          <w:rFonts w:ascii="Arial" w:hAnsi="Arial" w:cs="Arial"/>
        </w:rPr>
        <w:t>Garantir que cada lado é menor que a soma dos outros dois lados.</w:t>
      </w:r>
    </w:p>
    <w:p w14:paraId="238B2A1B" w14:textId="77777777" w:rsidR="00127FAC" w:rsidRPr="0060691C" w:rsidRDefault="00127FAC" w:rsidP="00127FAC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60691C">
        <w:rPr>
          <w:rFonts w:ascii="Arial" w:hAnsi="Arial" w:cs="Arial"/>
        </w:rPr>
        <w:t>O triângulo é equilátero quando todos os lados são iguais.</w:t>
      </w:r>
    </w:p>
    <w:p w14:paraId="2CDB101F" w14:textId="77777777" w:rsidR="00127FAC" w:rsidRPr="0060691C" w:rsidRDefault="00127FAC" w:rsidP="00127FAC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60691C">
        <w:rPr>
          <w:rFonts w:ascii="Arial" w:hAnsi="Arial" w:cs="Arial"/>
        </w:rPr>
        <w:t>O triângulo é isóscele quando apenas dois lados são iguais.</w:t>
      </w:r>
    </w:p>
    <w:p w14:paraId="6B064595" w14:textId="77777777" w:rsidR="00127FAC" w:rsidRPr="0060691C" w:rsidRDefault="00127FAC" w:rsidP="00127FAC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60691C">
        <w:rPr>
          <w:rFonts w:ascii="Arial" w:hAnsi="Arial" w:cs="Arial"/>
        </w:rPr>
        <w:t>O triângulo é escaleno quando todos os lados são diferentes.</w:t>
      </w:r>
    </w:p>
    <w:p w14:paraId="47439CD3" w14:textId="77777777" w:rsidR="00127FAC" w:rsidRPr="0060691C" w:rsidRDefault="00127FAC" w:rsidP="00127FAC">
      <w:pPr>
        <w:spacing w:after="160" w:line="259" w:lineRule="auto"/>
        <w:ind w:left="709"/>
        <w:jc w:val="both"/>
        <w:rPr>
          <w:rFonts w:ascii="Arial" w:hAnsi="Arial" w:cs="Arial"/>
        </w:rPr>
      </w:pPr>
    </w:p>
    <w:p w14:paraId="328A837B" w14:textId="77777777" w:rsidR="00B12680" w:rsidRPr="0060691C" w:rsidRDefault="00B12680"/>
    <w:sectPr w:rsidR="00B12680" w:rsidRPr="00606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337B3"/>
    <w:multiLevelType w:val="hybridMultilevel"/>
    <w:tmpl w:val="A120BF38"/>
    <w:lvl w:ilvl="0" w:tplc="6570F8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35564"/>
    <w:multiLevelType w:val="hybridMultilevel"/>
    <w:tmpl w:val="3B38404A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AC"/>
    <w:rsid w:val="00127FAC"/>
    <w:rsid w:val="003D5267"/>
    <w:rsid w:val="0060691C"/>
    <w:rsid w:val="00866406"/>
    <w:rsid w:val="00931D17"/>
    <w:rsid w:val="009A08DD"/>
    <w:rsid w:val="00B12680"/>
    <w:rsid w:val="00F41E64"/>
    <w:rsid w:val="00FD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E843"/>
  <w15:chartTrackingRefBased/>
  <w15:docId w15:val="{FBA8F1C7-C3EA-49E6-ADF1-02175146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F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41E64"/>
    <w:pPr>
      <w:keepNext/>
      <w:keepLines/>
      <w:spacing w:before="240"/>
      <w:outlineLvl w:val="0"/>
    </w:pPr>
    <w:rPr>
      <w:rFonts w:ascii="Arial" w:eastAsiaTheme="majorEastAsia" w:hAnsi="Arial" w:cstheme="majorBidi"/>
      <w:color w:val="FF0000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1E64"/>
    <w:rPr>
      <w:rFonts w:ascii="Arial" w:eastAsiaTheme="majorEastAsia" w:hAnsi="Arial" w:cstheme="majorBidi"/>
      <w:color w:val="FF0000"/>
      <w:sz w:val="28"/>
      <w:szCs w:val="32"/>
    </w:rPr>
  </w:style>
  <w:style w:type="paragraph" w:styleId="PargrafodaLista">
    <w:name w:val="List Paragraph"/>
    <w:basedOn w:val="Normal"/>
    <w:uiPriority w:val="34"/>
    <w:qFormat/>
    <w:rsid w:val="0012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1D40360841F40AA0F057DCFDB955C" ma:contentTypeVersion="5" ma:contentTypeDescription="Crie um novo documento." ma:contentTypeScope="" ma:versionID="4a3af744b12d2afa202a8d844ab54093">
  <xsd:schema xmlns:xsd="http://www.w3.org/2001/XMLSchema" xmlns:xs="http://www.w3.org/2001/XMLSchema" xmlns:p="http://schemas.microsoft.com/office/2006/metadata/properties" xmlns:ns2="9cb87a3d-37c3-4be6-b094-a97b7bef8f86" targetNamespace="http://schemas.microsoft.com/office/2006/metadata/properties" ma:root="true" ma:fieldsID="c671d8bb1d1382390ebac90dbb04ac95" ns2:_="">
    <xsd:import namespace="9cb87a3d-37c3-4be6-b094-a97b7bef8f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87a3d-37c3-4be6-b094-a97b7bef8f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E4DEDE-B511-46B6-9BF3-0B7DEE9838D7}"/>
</file>

<file path=customXml/itemProps2.xml><?xml version="1.0" encoding="utf-8"?>
<ds:datastoreItem xmlns:ds="http://schemas.openxmlformats.org/officeDocument/2006/customXml" ds:itemID="{D62A448B-D7D5-4CF5-AB57-33F977BE63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CRISTINA B. A. DOS SANTOS</dc:creator>
  <cp:keywords/>
  <dc:description/>
  <cp:lastModifiedBy>NADIA CRISTINA B. A. DOS SANTOS</cp:lastModifiedBy>
  <cp:revision>2</cp:revision>
  <dcterms:created xsi:type="dcterms:W3CDTF">2024-09-11T13:16:00Z</dcterms:created>
  <dcterms:modified xsi:type="dcterms:W3CDTF">2024-09-11T13:16:00Z</dcterms:modified>
</cp:coreProperties>
</file>