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73E8"/>
          <w:sz w:val="56"/>
        </w:rPr>
        <w:t>🏢  AgentCompany</w:t>
      </w:r>
    </w:p>
    <w:p>
      <w:pPr>
        <w:jc w:val="center"/>
      </w:pPr>
      <w:r>
        <w:rPr>
          <w:color w:val="606070"/>
          <w:sz w:val="32"/>
        </w:rPr>
        <w:t>User Guide &amp; Reference Manual</w:t>
      </w:r>
    </w:p>
    <w:p>
      <w:pPr>
        <w:spacing w:before="120"/>
        <w:jc w:val="center"/>
      </w:pPr>
      <w:r>
        <w:rPr>
          <w:i/>
          <w:color w:val="606070"/>
          <w:sz w:val="22"/>
        </w:rPr>
        <w:t>Your AI-powered virtual company — from idea to soft launch in minutes</w:t>
      </w:r>
    </w:p>
    <w:p/>
    <w:p>
      <w:pPr>
        <w:pBdr>
          <w:bottom w:val="single" w:sz="4" w:space="1" w:color="CCCCCC"/>
        </w:pBdr>
      </w:pPr>
    </w:p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1  What is AgentCompany?</w:t>
      </w:r>
    </w:p>
    <w:p>
      <w:pPr>
        <w:spacing w:after="80"/>
      </w:pPr>
      <w:r>
        <w:rPr>
          <w:b w:val="0"/>
          <w:i w:val="0"/>
          <w:sz w:val="22"/>
        </w:rPr>
        <w:t>AgentCompany is an AI-powered virtual startup simulator. You give it an industry, and a team of 13 specialised AI agents — each with a distinct persona, role, and expertise — work together to research the market, design a product, stress-test the idea financially, and decide whether to proceed to a soft launch. Everything is logged to Notion in real time.</w:t>
      </w:r>
    </w:p>
    <w:p>
      <w:pPr>
        <w:spacing w:after="80"/>
      </w:pPr>
      <w:r>
        <w:rPr>
          <w:b w:val="0"/>
          <w:i w:val="0"/>
          <w:sz w:val="22"/>
        </w:rPr>
        <w:t>A single run takes roughly 3–8 minutes and costs less than $0.05 in DeepSeek API fees.</w:t>
      </w:r>
    </w:p>
    <w:p/>
    <w:p>
      <w:pPr>
        <w:spacing w:before="280" w:after="80"/>
      </w:pPr>
      <w:r>
        <w:rPr>
          <w:b/>
          <w:color w:val="1E1E2E"/>
          <w:sz w:val="26"/>
        </w:rPr>
        <w:t>The 13 AI 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Chamber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🔍 SENTRY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Competitive Intelligence — scans the web for threats &amp; opportunities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Sentinel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👁️ ARIA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Market Research — finds the real user pain point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💡 NOVA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Product Strategy — designs the MVP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📊 QUANT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Financial Intelligence — models TAM, margins, unit economics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🛑 GATE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Chief Risk Officer — passes or kills the build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📊 LEDGER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Chief Financial Officer — daily finance report + API cost tracking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⚙️ ARCH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Systems Architect — technical blueprint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🖥️ PIXEL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Frontend Engineer — UI specification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🔧 CORE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Backend Engineer — API &amp; data layer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🛡️ VIGIL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QA &amp; Security — test plan + risk flags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🚀 APEX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Growth &amp; Acquisition — go-to-market strategy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3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🤝 HAVEN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Customer Success — onboarding &amp; retention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3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🏗️ ORCA-1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Infrastructure — deployment + cost estimate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Chamber 3</w:t>
            </w:r>
          </w:p>
        </w:tc>
      </w:tr>
    </w:tbl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2  Quick Start (3 Steps)</w:t>
      </w:r>
    </w:p>
    <w:p>
      <w:pPr>
        <w:spacing w:before="280" w:after="80"/>
      </w:pPr>
      <w:r>
        <w:rPr>
          <w:b/>
          <w:color w:val="1E1E2E"/>
          <w:sz w:val="26"/>
        </w:rPr>
        <w:t>Step 1 — Start the Server</w:t>
      </w:r>
    </w:p>
    <w:p>
      <w:pPr>
        <w:spacing w:after="80"/>
      </w:pPr>
      <w:r>
        <w:rPr>
          <w:b w:val="0"/>
          <w:i w:val="0"/>
          <w:sz w:val="22"/>
        </w:rPr>
        <w:t>Open a terminal, navigate to the project folder, and run: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cd E:\AgentCompany\AgentCompany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venv\Scripts\python.exe -m uvicorn api.server:app --host 0.0.0.0 --port 8000 --reload</w:t>
      </w:r>
    </w:p>
    <w:p>
      <w:pPr>
        <w:spacing w:after="80"/>
      </w:pPr>
      <w:r>
        <w:rPr>
          <w:b w:val="0"/>
          <w:i w:val="0"/>
          <w:sz w:val="22"/>
        </w:rPr>
        <w:t>You should see: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INFO:     Uvicorn running on http://0.0.0.0:8000 (Press CTRL+C to quit)</w:t>
      </w:r>
    </w:p>
    <w:p>
      <w:pPr>
        <w:spacing w:before="80" w:after="80"/>
        <w:ind w:left="432"/>
      </w:pPr>
      <w:r>
        <w:rPr>
          <w:i/>
          <w:color w:val="63500F"/>
          <w:sz w:val="21"/>
        </w:rPr>
        <w:t>📌  The server must stay running in the background while agents are working. Open a new terminal tab for other tasks.</w:t>
      </w:r>
    </w:p>
    <w:p>
      <w:pPr>
        <w:spacing w:before="280" w:after="80"/>
      </w:pPr>
      <w:r>
        <w:rPr>
          <w:b/>
          <w:color w:val="1E1E2E"/>
          <w:sz w:val="26"/>
        </w:rPr>
        <w:t>Step 2 — Open the CEO Dashboard</w:t>
      </w:r>
    </w:p>
    <w:p>
      <w:pPr>
        <w:spacing w:after="80"/>
      </w:pPr>
      <w:r>
        <w:rPr>
          <w:b w:val="0"/>
          <w:i w:val="0"/>
          <w:sz w:val="22"/>
        </w:rPr>
        <w:t>In your browser, go to: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http://localhost:8000</w:t>
      </w:r>
    </w:p>
    <w:p>
      <w:pPr>
        <w:spacing w:after="80"/>
      </w:pPr>
      <w:r>
        <w:rPr>
          <w:b w:val="0"/>
          <w:i w:val="0"/>
          <w:sz w:val="22"/>
        </w:rPr>
        <w:t>You will see the AgentCompany CEO Dashboard with real-time agent activity feeds.</w:t>
      </w:r>
    </w:p>
    <w:p>
      <w:pPr>
        <w:spacing w:before="280" w:after="80"/>
      </w:pPr>
      <w:r>
        <w:rPr>
          <w:b/>
          <w:color w:val="1E1E2E"/>
          <w:sz w:val="26"/>
        </w:rPr>
        <w:t>Step 3 — Launch a Company Run</w:t>
      </w:r>
    </w:p>
    <w:p>
      <w:pPr>
        <w:spacing w:after="80"/>
      </w:pPr>
      <w:r>
        <w:rPr>
          <w:b w:val="0"/>
          <w:i w:val="0"/>
          <w:sz w:val="22"/>
        </w:rPr>
        <w:t>In the dashboard, type your target industry and (optionally) an ad budget, then click Run. Or trigger via the API directly: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curl -X POST http://localhost:8000/run \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-H "Content-Type: application/json" \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-d '{"industry": "productivity tools", "ad_budget_usd": 500}'</w:t>
      </w:r>
    </w:p>
    <w:p>
      <w:pPr>
        <w:spacing w:after="80"/>
      </w:pPr>
      <w:r>
        <w:rPr>
          <w:b w:val="0"/>
          <w:i w:val="0"/>
          <w:sz w:val="22"/>
        </w:rPr>
        <w:t>The agents will spring to life. Watch the live feed on the dashboard as each employee completes their work.</w:t>
      </w:r>
    </w:p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3  The CEO Dashboard</w:t>
      </w:r>
    </w:p>
    <w:p>
      <w:pPr>
        <w:spacing w:after="80"/>
      </w:pPr>
      <w:r>
        <w:rPr>
          <w:b w:val="0"/>
          <w:i w:val="0"/>
          <w:sz w:val="22"/>
        </w:rPr>
        <w:t>The dashboard at http://localhost:8000 is your mission control. It streams live Server-Sent Events (SSE) from every agent as they work.</w:t>
      </w:r>
    </w:p>
    <w:p>
      <w:pPr>
        <w:spacing w:before="280" w:after="80"/>
      </w:pPr>
      <w:r>
        <w:rPr>
          <w:b/>
          <w:color w:val="1E1E2E"/>
          <w:sz w:val="26"/>
        </w:rPr>
        <w:t>Dashboard Sections</w:t>
      </w:r>
    </w:p>
    <w:p>
      <w:pPr>
        <w:pStyle w:val="ListBullet"/>
        <w:spacing w:after="40"/>
        <w:ind w:left="360"/>
      </w:pPr>
      <w:r>
        <w:rPr>
          <w:sz w:val="22"/>
        </w:rPr>
        <w:t>Live Agent Feed — real-time output from each agent as they complete tasks</w:t>
      </w:r>
    </w:p>
    <w:p>
      <w:pPr>
        <w:pStyle w:val="ListBullet"/>
        <w:spacing w:after="40"/>
        <w:ind w:left="360"/>
      </w:pPr>
      <w:r>
        <w:rPr>
          <w:sz w:val="22"/>
        </w:rPr>
        <w:t>Run Status — current phase (idle / running / done / killed_chamber1 etc.)</w:t>
      </w:r>
    </w:p>
    <w:p>
      <w:pPr>
        <w:pStyle w:val="ListBullet"/>
        <w:spacing w:after="40"/>
        <w:ind w:left="360"/>
      </w:pPr>
      <w:r>
        <w:rPr>
          <w:sz w:val="22"/>
        </w:rPr>
        <w:t>Final Report — when the run finishes, a summary JSON appears with all results</w:t>
      </w:r>
    </w:p>
    <w:p>
      <w:pPr>
        <w:pStyle w:val="ListBullet"/>
        <w:spacing w:after="40"/>
        <w:ind w:left="360"/>
      </w:pPr>
      <w:r>
        <w:rPr>
          <w:sz w:val="22"/>
        </w:rPr>
        <w:t>Financial Summary — LEDGER's cost breakdown, token usage, burn rate</w:t>
      </w:r>
    </w:p>
    <w:p>
      <w:pPr>
        <w:spacing w:before="280" w:after="80"/>
      </w:pPr>
      <w:r>
        <w:rPr>
          <w:b/>
          <w:color w:val="1E1E2E"/>
          <w:sz w:val="26"/>
        </w:rPr>
        <w:t>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CEO Dashboard HTML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/run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Start a company run. Body: {industry, ad_budget_usd}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/status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 current run status and last result JSON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/events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Server-Sent Events stream (real-time agent output)</w:t>
            </w:r>
          </w:p>
        </w:tc>
      </w:tr>
    </w:tbl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4  How a Run Works — The Pipeline</w:t>
      </w:r>
    </w:p>
    <w:p>
      <w:pPr>
        <w:spacing w:after="80"/>
      </w:pPr>
      <w:r>
        <w:rPr>
          <w:b w:val="0"/>
          <w:i w:val="0"/>
          <w:sz w:val="22"/>
        </w:rPr>
        <w:t>Each run moves through four phases called Chambers, plus a Sentinel that runs first:</w:t>
      </w:r>
    </w:p>
    <w:p>
      <w:pPr>
        <w:spacing w:before="280" w:after="80"/>
      </w:pPr>
      <w:r>
        <w:rPr>
          <w:b/>
          <w:color w:val="1E1E2E"/>
          <w:sz w:val="26"/>
        </w:rPr>
        <w:t>Phase 0 — Sentinel (SENTRY)</w:t>
      </w:r>
    </w:p>
    <w:p>
      <w:pPr>
        <w:spacing w:after="80"/>
      </w:pPr>
      <w:r>
        <w:rPr>
          <w:b w:val="0"/>
          <w:i w:val="0"/>
          <w:sz w:val="22"/>
        </w:rPr>
        <w:t>SENTRY scans competitive news and flags any Red/Yellow alerts before the team starts. A Red flag means a major competitor just launched something very similar — the team is warned.</w:t>
      </w:r>
    </w:p>
    <w:p>
      <w:pPr>
        <w:spacing w:before="280" w:after="80"/>
      </w:pPr>
      <w:r>
        <w:rPr>
          <w:b/>
          <w:color w:val="1E1E2E"/>
          <w:sz w:val="26"/>
        </w:rPr>
        <w:t>Phase 1 — Chamber 1: Strategy &amp; Gate</w:t>
      </w:r>
    </w:p>
    <w:p>
      <w:pPr>
        <w:pStyle w:val="ListBullet"/>
        <w:spacing w:after="40"/>
        <w:ind w:left="360"/>
      </w:pPr>
      <w:r>
        <w:rPr>
          <w:sz w:val="22"/>
        </w:rPr>
        <w:t>ARIA identifies the real customer friction point in your industry</w:t>
      </w:r>
    </w:p>
    <w:p>
      <w:pPr>
        <w:pStyle w:val="ListBullet"/>
        <w:spacing w:after="40"/>
        <w:ind w:left="360"/>
      </w:pPr>
      <w:r>
        <w:rPr>
          <w:sz w:val="22"/>
        </w:rPr>
        <w:t>NOVA designs an MVP product around that friction</w:t>
      </w:r>
    </w:p>
    <w:p>
      <w:pPr>
        <w:pStyle w:val="ListBullet"/>
        <w:spacing w:after="40"/>
        <w:ind w:left="360"/>
      </w:pPr>
      <w:r>
        <w:rPr>
          <w:sz w:val="22"/>
        </w:rPr>
        <w:t>QUANT models the financial opportunity: TAM, margins, pricing, unit economics</w:t>
      </w:r>
    </w:p>
    <w:p>
      <w:pPr>
        <w:pStyle w:val="ListBullet"/>
        <w:spacing w:after="40"/>
        <w:ind w:left="360"/>
      </w:pPr>
      <w:r>
        <w:rPr>
          <w:sz w:val="22"/>
        </w:rPr>
        <w:t>GATE evaluates all inputs and issues a PASS or KILL verdict</w:t>
      </w:r>
    </w:p>
    <w:p>
      <w:pPr>
        <w:pStyle w:val="ListBullet"/>
        <w:spacing w:after="40"/>
        <w:ind w:left="360"/>
      </w:pPr>
      <w:r>
        <w:rPr>
          <w:sz w:val="22"/>
        </w:rPr>
        <w:t>LEDGER produces the daily financial report with real API cost data</w:t>
      </w:r>
    </w:p>
    <w:p>
      <w:pPr>
        <w:spacing w:after="80"/>
      </w:pPr>
      <w:r>
        <w:rPr>
          <w:b w:val="0"/>
          <w:i w:val="0"/>
          <w:color w:val="C0392B"/>
          <w:sz w:val="22"/>
        </w:rPr>
        <w:t>⚠️  If GATE scores below 6.0/10.0, the run is killed here. No further agents run. This saves you time and money on ideas that won't work.</w:t>
      </w:r>
    </w:p>
    <w:p>
      <w:pPr>
        <w:spacing w:before="280" w:after="80"/>
      </w:pPr>
      <w:r>
        <w:rPr>
          <w:b/>
          <w:color w:val="1E1E2E"/>
          <w:sz w:val="26"/>
        </w:rPr>
        <w:t>Phase 2 — Chamber 2: Build (only on PASS)</w:t>
      </w:r>
    </w:p>
    <w:p>
      <w:pPr>
        <w:pStyle w:val="ListBullet"/>
        <w:spacing w:after="40"/>
        <w:ind w:left="360"/>
      </w:pPr>
      <w:r>
        <w:rPr>
          <w:sz w:val="22"/>
        </w:rPr>
        <w:t>ARCH designs the technical architecture</w:t>
      </w:r>
    </w:p>
    <w:p>
      <w:pPr>
        <w:pStyle w:val="ListBullet"/>
        <w:spacing w:after="40"/>
        <w:ind w:left="360"/>
      </w:pPr>
      <w:r>
        <w:rPr>
          <w:sz w:val="22"/>
        </w:rPr>
        <w:t>PIXEL specifies the frontend UI</w:t>
      </w:r>
    </w:p>
    <w:p>
      <w:pPr>
        <w:pStyle w:val="ListBullet"/>
        <w:spacing w:after="40"/>
        <w:ind w:left="360"/>
      </w:pPr>
      <w:r>
        <w:rPr>
          <w:sz w:val="22"/>
        </w:rPr>
        <w:t>CORE specifies the backend API and data model</w:t>
      </w:r>
    </w:p>
    <w:p>
      <w:pPr>
        <w:pStyle w:val="ListBullet"/>
        <w:spacing w:after="40"/>
        <w:ind w:left="360"/>
      </w:pPr>
      <w:r>
        <w:rPr>
          <w:sz w:val="22"/>
        </w:rPr>
        <w:t>VIGIL produces a QA and security plan</w:t>
      </w:r>
    </w:p>
    <w:p>
      <w:pPr>
        <w:spacing w:before="280" w:after="80"/>
      </w:pPr>
      <w:r>
        <w:rPr>
          <w:b/>
          <w:color w:val="1E1E2E"/>
          <w:sz w:val="26"/>
        </w:rPr>
        <w:t>Phase 3 — Chamber 3: Launch (only on PASS)</w:t>
      </w:r>
    </w:p>
    <w:p>
      <w:pPr>
        <w:pStyle w:val="ListBullet"/>
        <w:spacing w:after="40"/>
        <w:ind w:left="360"/>
      </w:pPr>
      <w:r>
        <w:rPr>
          <w:sz w:val="22"/>
        </w:rPr>
        <w:t>APEX creates the go-to-market and growth strategy</w:t>
      </w:r>
    </w:p>
    <w:p>
      <w:pPr>
        <w:pStyle w:val="ListBullet"/>
        <w:spacing w:after="40"/>
        <w:ind w:left="360"/>
      </w:pPr>
      <w:r>
        <w:rPr>
          <w:sz w:val="22"/>
        </w:rPr>
        <w:t>HAVEN designs customer onboarding and retention</w:t>
      </w:r>
    </w:p>
    <w:p>
      <w:pPr>
        <w:pStyle w:val="ListBullet"/>
        <w:spacing w:after="40"/>
        <w:ind w:left="360"/>
      </w:pPr>
      <w:r>
        <w:rPr>
          <w:sz w:val="22"/>
        </w:rPr>
        <w:t>ORCA-1 produces the infrastructure deployment plan and cost estimate</w:t>
      </w:r>
    </w:p>
    <w:p/>
    <w:p>
      <w:pPr>
        <w:spacing w:before="80" w:after="80"/>
        <w:ind w:left="432"/>
      </w:pPr>
      <w:r>
        <w:rPr>
          <w:i/>
          <w:color w:val="63500F"/>
          <w:sz w:val="21"/>
        </w:rPr>
        <w:t>📌  All agent outputs are written to Notion automatically. After the run, open Notion → AgentCompany — Team Directory → 📁 Reports → today's date folder.</w:t>
      </w:r>
    </w:p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5  Notion Reports</w:t>
      </w:r>
    </w:p>
    <w:p>
      <w:pPr>
        <w:spacing w:after="80"/>
      </w:pPr>
      <w:r>
        <w:rPr>
          <w:b w:val="0"/>
          <w:i w:val="0"/>
          <w:sz w:val="22"/>
        </w:rPr>
        <w:t>Every run automatically creates a structured folder in your Notion workspace: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🏢 AgentCompany — Team Directory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└── 📁 Reports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      └── 📅 2026-04-14          ← date of the run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            ├── 🔍 SENTRY        ← competitive intel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            ├── 👁️ ARIA           ← market research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            ├── 💡 NOVA           ← product design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            ├── 📊 QUANT          ← financial model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            ├── 🛑 GATE           ← pass/kill verdict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            ├── 💼 LEDGER         ← CEO finance report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            ├── 📊 Weekly Summaries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 xml:space="preserve">              └── 👤 CEO Daily Report — YYYY-MM-DD</w:t>
      </w:r>
    </w:p>
    <w:p>
      <w:pPr>
        <w:spacing w:before="280" w:after="80"/>
      </w:pPr>
      <w:r>
        <w:rPr>
          <w:b/>
          <w:color w:val="1E1E2E"/>
          <w:sz w:val="26"/>
        </w:rPr>
        <w:t>Reading the CEO Daily Report</w:t>
      </w:r>
    </w:p>
    <w:p>
      <w:pPr>
        <w:pStyle w:val="ListBullet"/>
        <w:spacing w:after="40"/>
        <w:ind w:left="360"/>
      </w:pPr>
      <w:r>
        <w:rPr>
          <w:sz w:val="22"/>
        </w:rPr>
        <w:t>Total Spend — sum of compute API costs, infrastructure, marketing</w:t>
      </w:r>
    </w:p>
    <w:p>
      <w:pPr>
        <w:pStyle w:val="ListBullet"/>
        <w:spacing w:after="40"/>
        <w:ind w:left="360"/>
      </w:pPr>
      <w:r>
        <w:rPr>
          <w:sz w:val="22"/>
        </w:rPr>
        <w:t>Token Usage — exact DeepSeek API tokens used, cost per agent, most expensive agent</w:t>
      </w:r>
    </w:p>
    <w:p>
      <w:pPr>
        <w:pStyle w:val="ListBullet"/>
        <w:spacing w:after="40"/>
        <w:ind w:left="360"/>
      </w:pPr>
      <w:r>
        <w:rPr>
          <w:sz w:val="22"/>
        </w:rPr>
        <w:t>Budget Alerts — Yellow at 80% of $1,000 daily budget, Red at 100%</w:t>
      </w:r>
    </w:p>
    <w:p>
      <w:pPr>
        <w:pStyle w:val="ListBullet"/>
        <w:spacing w:after="40"/>
        <w:ind w:left="360"/>
      </w:pPr>
      <w:r>
        <w:rPr>
          <w:sz w:val="22"/>
        </w:rPr>
        <w:t>Burn Rate — daily spend vs target</w:t>
      </w:r>
    </w:p>
    <w:p>
      <w:pPr>
        <w:pStyle w:val="ListBullet"/>
        <w:spacing w:after="40"/>
        <w:ind w:left="360"/>
      </w:pPr>
      <w:r>
        <w:rPr>
          <w:sz w:val="22"/>
        </w:rPr>
        <w:t>Action Items — specific recommendations for you as CEO</w:t>
      </w:r>
    </w:p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6  Understanding GATE Decisions</w:t>
      </w:r>
    </w:p>
    <w:p>
      <w:pPr>
        <w:spacing w:after="80"/>
      </w:pPr>
      <w:r>
        <w:rPr>
          <w:b w:val="0"/>
          <w:i w:val="0"/>
          <w:sz w:val="22"/>
        </w:rPr>
        <w:t>GATE is the most important agent. It decides whether to proceed or kill a build based on a composite score across five dimensions: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What it measures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Market Opportunity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TAM size, growth, and timing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Competitive Edge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How differentiated is the product?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Financial Viability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Margins, unit economics, runway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Execution Risk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Build complexity, team capability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Product-Market Fit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ARIA's friction severity + NOVA's solution quality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Threshold: composite ≥ 6.0 → PASS  |  composite &lt; 6.0 → KILL</w:t>
      </w:r>
    </w:p>
    <w:p>
      <w:pPr>
        <w:spacing w:after="80"/>
      </w:pPr>
      <w:r>
        <w:rPr>
          <w:b w:val="0"/>
          <w:i w:val="0"/>
          <w:sz w:val="22"/>
        </w:rPr>
        <w:t>A KILL verdict is not a failure — it saves you from building the wrong thing. Try a different industry or refine your brief.</w:t>
      </w:r>
    </w:p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7  API Costs &amp; Token Tracking</w:t>
      </w:r>
    </w:p>
    <w:p>
      <w:pPr>
        <w:spacing w:after="80"/>
      </w:pPr>
      <w:r>
        <w:rPr>
          <w:b w:val="0"/>
          <w:i w:val="0"/>
          <w:sz w:val="22"/>
        </w:rPr>
        <w:t>AgentCompany uses the DeepSeek API. Costs are tracked in real time by LEDGER.</w:t>
      </w:r>
    </w:p>
    <w:p>
      <w:pPr>
        <w:spacing w:before="280" w:after="80"/>
      </w:pPr>
      <w:r>
        <w:rPr>
          <w:b/>
          <w:color w:val="1E1E2E"/>
          <w:sz w:val="26"/>
        </w:rPr>
        <w:t>DeepSeek Pricing (April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Input ($/1M tokens)</w:t>
            </w:r>
          </w:p>
        </w:tc>
        <w:tc>
          <w:tcPr>
            <w:tcW w:type="dxa" w:w="302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Output ($/1M tokens)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deepseek-chat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$0.27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$1.10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deepseek-reasoner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$0.55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$2.19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Typical run cost: $0.01 – $0.05  |  Daily budget ceiling: $1,000  |  Alert thresholds: Yellow 80% / Red 100%</w:t>
      </w:r>
    </w:p>
    <w:p>
      <w:pPr>
        <w:spacing w:before="80" w:after="80"/>
        <w:ind w:left="432"/>
      </w:pPr>
      <w:r>
        <w:rPr>
          <w:i/>
          <w:color w:val="63500F"/>
          <w:sz w:val="21"/>
        </w:rPr>
        <w:t>📌  LEDGER's report always shows the exact token count and cost per agent, so you know precisely which agents are most expensive.</w:t>
      </w:r>
    </w:p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8  Configuration</w:t>
      </w:r>
    </w:p>
    <w:p>
      <w:pPr>
        <w:spacing w:after="80"/>
      </w:pPr>
      <w:r>
        <w:rPr>
          <w:b w:val="0"/>
          <w:i w:val="0"/>
          <w:sz w:val="22"/>
        </w:rPr>
        <w:t>All key settings are in config.py in the project root: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E:\AgentCompany\AgentCompany\config.py</w:t>
      </w:r>
    </w:p>
    <w:p>
      <w:pPr>
        <w:spacing w:before="280" w:after="80"/>
      </w:pPr>
      <w:r>
        <w:rPr>
          <w:b/>
          <w:color w:val="1E1E2E"/>
          <w:sz w:val="26"/>
        </w:rPr>
        <w:t>Key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024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GATE_PASS_THRESHOLD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6.0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Minimum composite score to proceed past Chamber 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DAILY_BUDGET_USD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$1,000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Yellow alert at 80%, Red at 100%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AGENT_MODELS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Per-agent model assignment (chat or reasoner)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AGENT_TEMPERATURE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dict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Per-agent creativity setting (0.0–1.0)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DEEPSEEK_API_KEY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.env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Set in the .env file, never in config.py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Your DeepSeek API key lives in the .env file: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E:\AgentCompany\AgentCompany\.env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DEEPSEEK_API_KEY=sk-...</w:t>
      </w:r>
    </w:p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9  Troubleshooting</w:t>
      </w:r>
    </w:p>
    <w:p>
      <w:pPr>
        <w:spacing w:before="280" w:after="80"/>
      </w:pPr>
      <w:r>
        <w:rPr>
          <w:b/>
          <w:color w:val="1E1E2E"/>
          <w:sz w:val="26"/>
        </w:rPr>
        <w:t>Server won't start — port 8000 in use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# Find the process using port 8000: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netstat -aon | findstr :8000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# Kill it (replace &lt;PID&gt; with the number you find):</w:t>
      </w:r>
    </w:p>
    <w:p>
      <w:pPr>
        <w:spacing w:after="80"/>
        <w:ind w:left="432"/>
      </w:pPr>
      <w:r>
        <w:rPr>
          <w:rFonts w:ascii="Courier New" w:hAnsi="Courier New"/>
          <w:color w:val="2E7D32"/>
          <w:sz w:val="19"/>
        </w:rPr>
        <w:t>taskkill /F /PID &lt;PID&gt;</w:t>
      </w:r>
    </w:p>
    <w:p>
      <w:pPr>
        <w:spacing w:before="280" w:after="80"/>
      </w:pPr>
      <w:r>
        <w:rPr>
          <w:b/>
          <w:color w:val="1E1E2E"/>
          <w:sz w:val="26"/>
        </w:rPr>
        <w:t>Dashboard shows no events</w:t>
      </w:r>
    </w:p>
    <w:p>
      <w:pPr>
        <w:spacing w:after="80"/>
      </w:pPr>
      <w:r>
        <w:rPr>
          <w:b w:val="0"/>
          <w:i w:val="0"/>
          <w:sz w:val="22"/>
        </w:rPr>
        <w:t>The SSE stream at /events connects when you open the dashboard. If no activity appears after clicking Run:</w:t>
      </w:r>
    </w:p>
    <w:p>
      <w:pPr>
        <w:pStyle w:val="ListBullet"/>
        <w:spacing w:after="40"/>
        <w:ind w:left="360"/>
      </w:pPr>
      <w:r>
        <w:rPr>
          <w:sz w:val="22"/>
        </w:rPr>
        <w:t>Check the terminal running uvicorn for Python errors</w:t>
      </w:r>
    </w:p>
    <w:p>
      <w:pPr>
        <w:pStyle w:val="ListBullet"/>
        <w:spacing w:after="40"/>
        <w:ind w:left="360"/>
      </w:pPr>
      <w:r>
        <w:rPr>
          <w:sz w:val="22"/>
        </w:rPr>
        <w:t>Try refreshing the browser</w:t>
      </w:r>
    </w:p>
    <w:p>
      <w:pPr>
        <w:pStyle w:val="ListBullet"/>
        <w:spacing w:after="40"/>
        <w:ind w:left="360"/>
      </w:pPr>
      <w:r>
        <w:rPr>
          <w:sz w:val="22"/>
        </w:rPr>
        <w:t>Confirm your DeepSeek API key is valid and has credits</w:t>
      </w:r>
    </w:p>
    <w:p>
      <w:pPr>
        <w:spacing w:before="280" w:after="80"/>
      </w:pPr>
      <w:r>
        <w:rPr>
          <w:b/>
          <w:color w:val="1E1E2E"/>
          <w:sz w:val="26"/>
        </w:rPr>
        <w:t>GATE always kills the run</w:t>
      </w:r>
    </w:p>
    <w:p>
      <w:pPr>
        <w:spacing w:after="80"/>
      </w:pPr>
      <w:r>
        <w:rPr>
          <w:b w:val="0"/>
          <w:i w:val="0"/>
          <w:sz w:val="22"/>
        </w:rPr>
        <w:t>The threshold is 6.0/10.0. Common reasons a run gets killed:</w:t>
      </w:r>
    </w:p>
    <w:p>
      <w:pPr>
        <w:pStyle w:val="ListBullet"/>
        <w:spacing w:after="40"/>
        <w:ind w:left="360"/>
      </w:pPr>
      <w:r>
        <w:rPr>
          <w:sz w:val="22"/>
        </w:rPr>
        <w:t>Industry is too crowded (competitive edge score drops)</w:t>
      </w:r>
    </w:p>
    <w:p>
      <w:pPr>
        <w:pStyle w:val="ListBullet"/>
        <w:spacing w:after="40"/>
        <w:ind w:left="360"/>
      </w:pPr>
      <w:r>
        <w:rPr>
          <w:sz w:val="22"/>
        </w:rPr>
        <w:t>Margins are too thin (financial viability drops)</w:t>
      </w:r>
    </w:p>
    <w:p>
      <w:pPr>
        <w:pStyle w:val="ListBullet"/>
        <w:spacing w:after="40"/>
        <w:ind w:left="360"/>
      </w:pPr>
      <w:r>
        <w:rPr>
          <w:sz w:val="22"/>
        </w:rPr>
        <w:t>Build complexity is too high (execution risk drops)</w:t>
      </w:r>
    </w:p>
    <w:p>
      <w:pPr>
        <w:spacing w:after="80"/>
      </w:pPr>
      <w:r>
        <w:rPr>
          <w:b w:val="0"/>
          <w:i w:val="0"/>
          <w:sz w:val="22"/>
        </w:rPr>
        <w:t>Try a more niche industry or increase the ad budget to signal higher conviction.</w:t>
      </w:r>
    </w:p>
    <w:p>
      <w:pPr>
        <w:spacing w:before="280" w:after="80"/>
      </w:pPr>
      <w:r>
        <w:rPr>
          <w:b/>
          <w:color w:val="1E1E2E"/>
          <w:sz w:val="26"/>
        </w:rPr>
        <w:t>Notion pages not appearing</w:t>
      </w:r>
    </w:p>
    <w:p>
      <w:pPr>
        <w:spacing w:after="80"/>
      </w:pPr>
      <w:r>
        <w:rPr>
          <w:b w:val="0"/>
          <w:i w:val="0"/>
          <w:sz w:val="22"/>
        </w:rPr>
        <w:t>Check that the NOTION_API_KEY and NOTION_PAGE_ID are set in your .env file. The page ID must be the root Team Directory page ID from your Notion workspace.</w:t>
      </w:r>
    </w:p>
    <w:p/>
    <w:p>
      <w:pPr>
        <w:spacing w:before="440" w:after="120"/>
        <w:pBdr>
          <w:bottom w:val="single" w:sz="6" w:space="4" w:color="1A73E8"/>
        </w:pBdr>
      </w:pPr>
      <w:r>
        <w:rPr>
          <w:b/>
          <w:color w:val="1A73E8"/>
          <w:sz w:val="36"/>
        </w:rPr>
        <w:t>10  Clean-Start Checklist</w:t>
      </w:r>
    </w:p>
    <w:p>
      <w:pPr>
        <w:spacing w:after="80"/>
      </w:pPr>
      <w:r>
        <w:rPr>
          <w:b w:val="0"/>
          <w:i w:val="0"/>
          <w:sz w:val="22"/>
        </w:rPr>
        <w:t>Run these steps whenever you want a fresh start:</w:t>
      </w:r>
    </w:p>
    <w:p>
      <w:pPr>
        <w:pStyle w:val="ListBullet"/>
        <w:spacing w:after="40"/>
        <w:ind w:left="360"/>
      </w:pPr>
      <w:r>
        <w:rPr>
          <w:sz w:val="22"/>
        </w:rPr>
        <w:t>Delete any *.log files from E:\AgentCompany\AgentCompany\</w:t>
      </w:r>
    </w:p>
    <w:p>
      <w:pPr>
        <w:pStyle w:val="ListBullet"/>
        <w:spacing w:after="40"/>
        <w:ind w:left="360"/>
      </w:pPr>
      <w:r>
        <w:rPr>
          <w:sz w:val="22"/>
        </w:rPr>
        <w:t>Delete E:\AgentCompany\AgentCompany\logs\ (created fresh each run)</w:t>
      </w:r>
    </w:p>
    <w:p>
      <w:pPr>
        <w:pStyle w:val="ListBullet"/>
        <w:spacing w:after="40"/>
        <w:ind w:left="360"/>
      </w:pPr>
      <w:r>
        <w:rPr>
          <w:sz w:val="22"/>
        </w:rPr>
        <w:t>In Notion: open 🗑️ Old Test Runs folder → delete all pages inside it</w:t>
      </w:r>
    </w:p>
    <w:p>
      <w:pPr>
        <w:pStyle w:val="ListBullet"/>
        <w:spacing w:after="40"/>
        <w:ind w:left="360"/>
      </w:pPr>
      <w:r>
        <w:rPr>
          <w:sz w:val="22"/>
        </w:rPr>
        <w:t>In Notion: open 📁 Reports folder → it should be empty before new runs</w:t>
      </w:r>
    </w:p>
    <w:p>
      <w:pPr>
        <w:spacing w:after="80"/>
      </w:pPr>
      <w:r>
        <w:rPr>
          <w:b w:val="0"/>
          <w:i w:val="0"/>
          <w:sz w:val="22"/>
        </w:rPr>
        <w:t>The system is now clean. Run the server and trigger a new run.</w:t>
      </w:r>
    </w:p>
    <w:p/>
    <w:p>
      <w:pPr>
        <w:pBdr>
          <w:bottom w:val="single" w:sz="4" w:space="1" w:color="CCCCCC"/>
        </w:pBdr>
      </w:pPr>
    </w:p>
    <w:p>
      <w:pPr>
        <w:jc w:val="center"/>
      </w:pPr>
      <w:r>
        <w:rPr>
          <w:i/>
          <w:color w:val="606070"/>
          <w:sz w:val="18"/>
        </w:rPr>
        <w:t>AgentCompany  •  Built with DeepSeek AI  •  CEO: Rachata P.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