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FE5" w:rsidRPr="007F7FE5" w:rsidRDefault="007F7FE5" w:rsidP="007F7F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VE"/>
        </w:rPr>
      </w:pPr>
      <w:r w:rsidRPr="007F7F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VE"/>
        </w:rPr>
        <w:t>Iones</w:t>
      </w:r>
    </w:p>
    <w:p w:rsidR="007F7FE5" w:rsidRPr="007F7FE5" w:rsidRDefault="007F7FE5" w:rsidP="007F7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F7FE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VE"/>
        </w:rPr>
        <w:drawing>
          <wp:inline distT="0" distB="0" distL="0" distR="0">
            <wp:extent cx="304800" cy="304800"/>
            <wp:effectExtent l="0" t="0" r="0" b="0"/>
            <wp:docPr id="5" name="Imagen 5" descr="Enviar esta página a un amigo">
              <a:hlinkClick xmlns:a="http://schemas.openxmlformats.org/drawingml/2006/main" r:id="rId4" tgtFrame="&quot;EmailWin&quot;" tooltip="&quot;Enviar esta página a un ami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viar esta página a un amigo">
                      <a:hlinkClick r:id="rId4" tgtFrame="&quot;EmailWin&quot;" tooltip="&quot;Enviar esta página a un ami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7FE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VE"/>
        </w:rPr>
        <w:drawing>
          <wp:inline distT="0" distB="0" distL="0" distR="0">
            <wp:extent cx="304800" cy="304800"/>
            <wp:effectExtent l="0" t="0" r="0" b="0"/>
            <wp:docPr id="4" name="Imagen 4" descr="Imprimir">
              <a:hlinkClick xmlns:a="http://schemas.openxmlformats.org/drawingml/2006/main" r:id="rId6" tooltip="&quot;Imprimi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rimir">
                      <a:hlinkClick r:id="rId6" tooltip="&quot;Imprimi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7FE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VE"/>
        </w:rPr>
        <w:drawing>
          <wp:inline distT="0" distB="0" distL="0" distR="0">
            <wp:extent cx="304800" cy="304800"/>
            <wp:effectExtent l="0" t="0" r="0" b="0"/>
            <wp:docPr id="3" name="Imagen 3" descr="Facebook">
              <a:hlinkClick xmlns:a="http://schemas.openxmlformats.org/drawingml/2006/main" r:id="rId6" tooltip="&quot;Faceboo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ebook">
                      <a:hlinkClick r:id="rId6" tooltip="&quot;Faceboo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7FE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VE"/>
        </w:rPr>
        <w:drawing>
          <wp:inline distT="0" distB="0" distL="0" distR="0">
            <wp:extent cx="304800" cy="304800"/>
            <wp:effectExtent l="0" t="0" r="0" b="0"/>
            <wp:docPr id="2" name="Imagen 2" descr="Twitter">
              <a:hlinkClick xmlns:a="http://schemas.openxmlformats.org/drawingml/2006/main" r:id="rId6" tooltip="&quot;Twitt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witter">
                      <a:hlinkClick r:id="rId6" tooltip="&quot;Twitt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7FE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VE"/>
        </w:rPr>
        <w:drawing>
          <wp:inline distT="0" distB="0" distL="0" distR="0">
            <wp:extent cx="304800" cy="304800"/>
            <wp:effectExtent l="0" t="0" r="0" b="0"/>
            <wp:docPr id="1" name="Imagen 1" descr="Pinterest">
              <a:hlinkClick xmlns:a="http://schemas.openxmlformats.org/drawingml/2006/main" r:id="rId6" tooltip="&quot;Pinteres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nterest">
                      <a:hlinkClick r:id="rId6" tooltip="&quot;Pinteres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E5" w:rsidRPr="007F7FE5" w:rsidRDefault="007F7FE5" w:rsidP="007F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F7FE5">
        <w:rPr>
          <w:rFonts w:ascii="Times New Roman" w:eastAsia="Times New Roman" w:hAnsi="Times New Roman" w:cs="Times New Roman"/>
          <w:sz w:val="24"/>
          <w:szCs w:val="24"/>
          <w:lang w:eastAsia="es-VE"/>
        </w:rPr>
        <w:t>Los iones son átomos o grupos de átomos que tienen una carga eléctrica. Los iones con una carga positiva se denominan cationes. Los que tienen carga negativa se denominan aniones.</w:t>
      </w:r>
    </w:p>
    <w:p w:rsidR="007F7FE5" w:rsidRPr="007F7FE5" w:rsidRDefault="007F7FE5" w:rsidP="007F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F7FE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En el cuerpo existen muchas sustancias normales en forma de iones. Los ejemplos comunes incluyen sodio, potasio, calcio, cloruro y bicarbonato. Estas sustancias se llaman </w:t>
      </w:r>
      <w:hyperlink r:id="rId11" w:history="1">
        <w:r w:rsidRPr="007F7F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VE"/>
          </w:rPr>
          <w:t>electrolitos</w:t>
        </w:r>
      </w:hyperlink>
      <w:r w:rsidRPr="007F7FE5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:rsidR="007F7FE5" w:rsidRPr="007F7FE5" w:rsidRDefault="007F7FE5" w:rsidP="007F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F7FE5">
        <w:rPr>
          <w:rFonts w:ascii="Times New Roman" w:eastAsia="Times New Roman" w:hAnsi="Times New Roman" w:cs="Times New Roman"/>
          <w:sz w:val="24"/>
          <w:szCs w:val="24"/>
          <w:lang w:eastAsia="es-VE"/>
        </w:rPr>
        <w:t>Los iones se pueden crear utilizando radiación, como los rayos X. La radiación ionizante a menudo se utiliza para diagnosticar o tratar un problema de salud.</w:t>
      </w:r>
    </w:p>
    <w:p w:rsidR="007F7FE5" w:rsidRPr="007F7FE5" w:rsidRDefault="007F7FE5" w:rsidP="007F7F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</w:pPr>
      <w:r w:rsidRPr="007F7FE5">
        <w:rPr>
          <w:rFonts w:ascii="Times New Roman" w:eastAsia="Times New Roman" w:hAnsi="Times New Roman" w:cs="Times New Roman"/>
          <w:b/>
          <w:bCs/>
          <w:sz w:val="36"/>
          <w:szCs w:val="36"/>
          <w:lang w:eastAsia="es-VE"/>
        </w:rPr>
        <w:t>Nombres alternativos</w:t>
      </w:r>
    </w:p>
    <w:p w:rsidR="007F7FE5" w:rsidRDefault="007F7FE5" w:rsidP="007F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F7FE5">
        <w:rPr>
          <w:rFonts w:ascii="Times New Roman" w:eastAsia="Times New Roman" w:hAnsi="Times New Roman" w:cs="Times New Roman"/>
          <w:sz w:val="24"/>
          <w:szCs w:val="24"/>
          <w:lang w:eastAsia="es-VE"/>
        </w:rPr>
        <w:t>Cationes; aniones</w:t>
      </w:r>
    </w:p>
    <w:p w:rsidR="007F7FE5" w:rsidRDefault="007F7FE5" w:rsidP="007F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7F7FE5" w:rsidRDefault="007F7FE5" w:rsidP="007F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7F7FE5" w:rsidRDefault="007F7FE5" w:rsidP="007F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7F7FE5" w:rsidRDefault="007F7FE5" w:rsidP="007F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7F7FE5" w:rsidRDefault="007F7FE5" w:rsidP="007F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7F7FE5" w:rsidRDefault="007F7FE5" w:rsidP="007F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7F7FE5" w:rsidRDefault="007F7FE5" w:rsidP="007F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7F7FE5" w:rsidRDefault="007F7FE5" w:rsidP="007F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7F7FE5" w:rsidRDefault="007F7FE5" w:rsidP="007F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7F7FE5" w:rsidRDefault="007F7FE5" w:rsidP="007F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7F7FE5" w:rsidRDefault="007F7FE5" w:rsidP="007F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7F7FE5" w:rsidRDefault="007F7FE5" w:rsidP="007F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7F7FE5" w:rsidRDefault="007F7FE5" w:rsidP="007F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7F7FE5" w:rsidRPr="007F7FE5" w:rsidRDefault="007F7FE5" w:rsidP="007F7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noProof/>
          <w:lang w:eastAsia="es-VE"/>
        </w:rPr>
        <w:lastRenderedPageBreak/>
        <w:drawing>
          <wp:inline distT="0" distB="0" distL="0" distR="0">
            <wp:extent cx="6685377" cy="11014809"/>
            <wp:effectExtent l="0" t="0" r="1270" b="0"/>
            <wp:docPr id="7" name="Imagen 7" descr="https://image.slidesharecdn.com/tabladeionesmscomunes-120408003028-phpapp02/95/tabla-de-iones-ms-comunes-1-728.jpg?cb=13338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.slidesharecdn.com/tabladeionesmscomunes-120408003028-phpapp02/95/tabla-de-iones-ms-comunes-1-728.jpg?cb=13338450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685" cy="1101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28" w:rsidRDefault="007F7FE5">
      <w:r w:rsidRPr="007F7FE5">
        <w:lastRenderedPageBreak/>
        <w:drawing>
          <wp:inline distT="0" distB="0" distL="0" distR="0">
            <wp:extent cx="5612130" cy="4209098"/>
            <wp:effectExtent l="0" t="0" r="7620" b="1270"/>
            <wp:docPr id="8" name="Imagen 8" descr="Resultado de imagen de identificar elementos no metalicos en la tabla period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de identificar elementos no metalicos en la tabla periodic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E5" w:rsidRDefault="007F7FE5"/>
    <w:p w:rsidR="00F174BE" w:rsidRDefault="00F174BE"/>
    <w:p w:rsidR="00F174BE" w:rsidRDefault="00F174BE"/>
    <w:p w:rsidR="00F174BE" w:rsidRDefault="00F174BE"/>
    <w:p w:rsidR="00F174BE" w:rsidRDefault="00F174BE"/>
    <w:p w:rsidR="00F174BE" w:rsidRDefault="00F174BE"/>
    <w:p w:rsidR="00F174BE" w:rsidRDefault="00F174BE"/>
    <w:p w:rsidR="00F174BE" w:rsidRDefault="00F174BE"/>
    <w:p w:rsidR="00F174BE" w:rsidRDefault="00F174BE"/>
    <w:p w:rsidR="00F174BE" w:rsidRDefault="00F174BE"/>
    <w:p w:rsidR="00F174BE" w:rsidRDefault="00F174BE"/>
    <w:p w:rsidR="00F174BE" w:rsidRDefault="00F174BE"/>
    <w:p w:rsidR="00F174BE" w:rsidRDefault="00F174BE"/>
    <w:p w:rsidR="00F174BE" w:rsidRDefault="00F174BE"/>
    <w:p w:rsidR="00F174BE" w:rsidRPr="00F174BE" w:rsidRDefault="00F174BE" w:rsidP="00F174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F174BE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D9EAD3"/>
          <w:lang w:val="es-ES_tradnl" w:eastAsia="es-VE"/>
        </w:rPr>
        <w:lastRenderedPageBreak/>
        <w:t>COMPUESTOS INORGÁNICOS COMUNES</w:t>
      </w:r>
    </w:p>
    <w:p w:rsidR="00F174BE" w:rsidRPr="00F174BE" w:rsidRDefault="00F174BE" w:rsidP="00F1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F174BE">
        <w:rPr>
          <w:rFonts w:ascii="Arial" w:eastAsia="Times New Roman" w:hAnsi="Arial" w:cs="Arial"/>
          <w:color w:val="000000"/>
          <w:lang w:val="es-ES_tradnl" w:eastAsia="es-VE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41"/>
        <w:gridCol w:w="1521"/>
        <w:gridCol w:w="1713"/>
        <w:gridCol w:w="2968"/>
      </w:tblGrid>
      <w:tr w:rsidR="00F174BE" w:rsidRPr="00F174BE" w:rsidTr="00F174BE">
        <w:trPr>
          <w:jc w:val="center"/>
        </w:trPr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b/>
                <w:bCs/>
                <w:color w:val="000000"/>
                <w:lang w:val="es-ES_tradnl" w:eastAsia="es-VE"/>
              </w:rPr>
              <w:t>Tipo de compuesto</w:t>
            </w:r>
          </w:p>
        </w:tc>
        <w:tc>
          <w:tcPr>
            <w:tcW w:w="11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b/>
                <w:bCs/>
                <w:color w:val="00000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b/>
                <w:bCs/>
                <w:color w:val="000000"/>
                <w:lang w:val="es-ES_tradnl" w:eastAsia="es-VE"/>
              </w:rPr>
              <w:t>Fórmula</w:t>
            </w:r>
          </w:p>
        </w:tc>
        <w:tc>
          <w:tcPr>
            <w:tcW w:w="15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b/>
                <w:bCs/>
                <w:color w:val="00000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b/>
                <w:bCs/>
                <w:color w:val="000000"/>
                <w:lang w:val="es-ES_tradnl" w:eastAsia="es-VE"/>
              </w:rPr>
              <w:t>Nombre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b/>
                <w:bCs/>
                <w:color w:val="00000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b/>
                <w:bCs/>
                <w:color w:val="000000"/>
                <w:lang w:val="es-ES_tradnl" w:eastAsia="es-VE"/>
              </w:rPr>
              <w:t>Estado físico a temperatura ambiente</w:t>
            </w:r>
          </w:p>
        </w:tc>
        <w:tc>
          <w:tcPr>
            <w:tcW w:w="2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b/>
                <w:bCs/>
                <w:color w:val="00000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b/>
                <w:bCs/>
                <w:color w:val="000000"/>
                <w:lang w:val="es-ES_tradnl" w:eastAsia="es-VE"/>
              </w:rPr>
              <w:t>Características</w:t>
            </w:r>
          </w:p>
        </w:tc>
      </w:tr>
      <w:tr w:rsidR="00F174BE" w:rsidRPr="00F174BE" w:rsidTr="00F174BE">
        <w:trPr>
          <w:jc w:val="center"/>
        </w:trPr>
        <w:tc>
          <w:tcPr>
            <w:tcW w:w="147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b/>
                <w:bCs/>
                <w:color w:val="00000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Hidruros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H</w:t>
            </w: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val="es-ES_tradnl" w:eastAsia="es-VE"/>
              </w:rPr>
              <w:t>2</w:t>
            </w: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O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Agua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Líquido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Es el disolvente universal y el líquido más importante de los seres vivos</w:t>
            </w:r>
          </w:p>
        </w:tc>
      </w:tr>
      <w:tr w:rsidR="00F174BE" w:rsidRPr="00F174BE" w:rsidTr="00F174B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74BE" w:rsidRPr="00F174BE" w:rsidRDefault="00F174BE" w:rsidP="00F17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NH</w:t>
            </w: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val="es-ES_tradnl" w:eastAsia="es-VE"/>
              </w:rPr>
              <w:t>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hyperlink r:id="rId14" w:tgtFrame="_blank" w:history="1">
              <w:r w:rsidRPr="00F174BE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s-ES_tradnl" w:eastAsia="es-VE"/>
                </w:rPr>
                <w:t>Amoníaco</w:t>
              </w:r>
            </w:hyperlink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Gas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Olor característico. Forma parte de muchos productos de limpieza y también se utiliza para fabricar abonos.</w:t>
            </w:r>
          </w:p>
        </w:tc>
      </w:tr>
      <w:tr w:rsidR="00F174BE" w:rsidRPr="00F174BE" w:rsidTr="00F174BE">
        <w:trPr>
          <w:jc w:val="center"/>
        </w:trPr>
        <w:tc>
          <w:tcPr>
            <w:tcW w:w="147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Óxidos no metálicos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CO</w:t>
            </w: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val="es-ES_tradnl" w:eastAsia="es-VE"/>
              </w:rPr>
              <w:t>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Dióxido de carbono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Gas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Se produce en la respiración y en las combustiones. Es contaminante pero no tóxico. Responsable del efecto invernadero</w:t>
            </w:r>
          </w:p>
        </w:tc>
      </w:tr>
      <w:tr w:rsidR="00F174BE" w:rsidRPr="00F174BE" w:rsidTr="00F174B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74BE" w:rsidRPr="00F174BE" w:rsidRDefault="00F174BE" w:rsidP="00F17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CO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Monóxido de carbono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Gas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 xml:space="preserve">Es tóxico: puede producir la muerte </w:t>
            </w:r>
            <w:proofErr w:type="spellStart"/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pos</w:t>
            </w:r>
            <w:proofErr w:type="spellEnd"/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 xml:space="preserve"> asfixia. Se produce en las combustiones cuando hay poco oxígeno</w:t>
            </w:r>
          </w:p>
        </w:tc>
      </w:tr>
      <w:tr w:rsidR="00F174BE" w:rsidRPr="00F174BE" w:rsidTr="00F174B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74BE" w:rsidRPr="00F174BE" w:rsidRDefault="00F174BE" w:rsidP="00F17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SO</w:t>
            </w: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val="es-ES_tradnl" w:eastAsia="es-VE"/>
              </w:rPr>
              <w:t>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Dióxido de azufre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Gas</w:t>
            </w:r>
          </w:p>
        </w:tc>
        <w:tc>
          <w:tcPr>
            <w:tcW w:w="296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Se producen en la combustión de los compuestos de azufre (carbón, derivados del petróleo). Son contaminantes</w:t>
            </w:r>
          </w:p>
        </w:tc>
      </w:tr>
      <w:tr w:rsidR="00F174BE" w:rsidRPr="00F174BE" w:rsidTr="00F174B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74BE" w:rsidRPr="00F174BE" w:rsidRDefault="00F174BE" w:rsidP="00F17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SO</w:t>
            </w: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val="es-ES_tradnl" w:eastAsia="es-VE"/>
              </w:rPr>
              <w:t>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Trióxido de azufre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Gas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74BE" w:rsidRPr="00F174BE" w:rsidRDefault="00F174BE" w:rsidP="00F17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F174BE" w:rsidRPr="00F174BE" w:rsidTr="00F174B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74BE" w:rsidRPr="00F174BE" w:rsidRDefault="00F174BE" w:rsidP="00F17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NO</w:t>
            </w: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val="es-ES_tradnl" w:eastAsia="es-VE"/>
              </w:rPr>
              <w:t>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Dióxido de nitrógeno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Gas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Es venenoso. Se produce en la combustión de compuestos que contienen nitrógeno (derivados del petróleo). Es contaminante.</w:t>
            </w:r>
          </w:p>
        </w:tc>
      </w:tr>
      <w:tr w:rsidR="00F174BE" w:rsidRPr="00F174BE" w:rsidTr="00F174BE">
        <w:trPr>
          <w:jc w:val="center"/>
        </w:trPr>
        <w:tc>
          <w:tcPr>
            <w:tcW w:w="147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Óxidos metálicos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FeO</w:t>
            </w:r>
            <w:proofErr w:type="spellEnd"/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Óxido de hierro (II)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Sólido</w:t>
            </w:r>
          </w:p>
        </w:tc>
        <w:tc>
          <w:tcPr>
            <w:tcW w:w="296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Se forman cuando se oxida el metal hierro. Producen la herrumbre</w:t>
            </w:r>
          </w:p>
        </w:tc>
      </w:tr>
      <w:tr w:rsidR="00F174BE" w:rsidRPr="00F174BE" w:rsidTr="00F174B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74BE" w:rsidRPr="00F174BE" w:rsidRDefault="00F174BE" w:rsidP="00F17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Fe</w:t>
            </w: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val="es-ES_tradnl" w:eastAsia="es-VE"/>
              </w:rPr>
              <w:t>2</w:t>
            </w: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O</w:t>
            </w: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val="es-ES_tradnl" w:eastAsia="es-VE"/>
              </w:rPr>
              <w:t>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Óxido de hierro (III)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Sólido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74BE" w:rsidRPr="00F174BE" w:rsidRDefault="00F174BE" w:rsidP="00F17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F174BE" w:rsidRPr="00F174BE" w:rsidTr="00F174BE">
        <w:trPr>
          <w:jc w:val="center"/>
        </w:trPr>
        <w:tc>
          <w:tcPr>
            <w:tcW w:w="147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lastRenderedPageBreak/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hyperlink r:id="rId15" w:tgtFrame="_blank" w:history="1">
              <w:r w:rsidRPr="00F174BE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s-ES_tradnl" w:eastAsia="es-VE"/>
                </w:rPr>
                <w:t>Ácidos</w:t>
              </w:r>
            </w:hyperlink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lastRenderedPageBreak/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HCl</w:t>
            </w:r>
            <w:proofErr w:type="spellEnd"/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 xml:space="preserve">Ácido </w:t>
            </w:r>
            <w:proofErr w:type="spellStart"/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colrhídrico</w:t>
            </w:r>
            <w:proofErr w:type="spellEnd"/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Gas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Shruti" w:eastAsia="Times New Roman" w:hAnsi="Shruti" w:cs="Arial"/>
                <w:color w:val="000000"/>
                <w:sz w:val="20"/>
                <w:szCs w:val="20"/>
                <w:lang w:val="es-ES_tradnl" w:eastAsia="es-VE"/>
              </w:rPr>
              <w:t xml:space="preserve">Lo segregamos en el estómago para hacer la digestión. Cuando se produce en exceso sentimos </w:t>
            </w:r>
            <w:proofErr w:type="spellStart"/>
            <w:r w:rsidRPr="00F174BE">
              <w:rPr>
                <w:rFonts w:ascii="WP TypographicSymbols" w:eastAsia="Times New Roman" w:hAnsi="WP TypographicSymbols" w:cs="Arial"/>
                <w:color w:val="000000"/>
                <w:sz w:val="20"/>
                <w:szCs w:val="20"/>
                <w:lang w:val="es-ES_tradnl" w:eastAsia="es-VE"/>
              </w:rPr>
              <w:t>A</w:t>
            </w:r>
            <w:r w:rsidRPr="00F174BE">
              <w:rPr>
                <w:rFonts w:ascii="Shruti" w:eastAsia="Times New Roman" w:hAnsi="Shruti" w:cs="Arial"/>
                <w:color w:val="000000"/>
                <w:sz w:val="20"/>
                <w:szCs w:val="20"/>
                <w:lang w:val="es-ES_tradnl" w:eastAsia="es-VE"/>
              </w:rPr>
              <w:t>acidez</w:t>
            </w:r>
            <w:proofErr w:type="spellEnd"/>
            <w:r w:rsidRPr="00F174BE">
              <w:rPr>
                <w:rFonts w:ascii="Shruti" w:eastAsia="Times New Roman" w:hAnsi="Shruti" w:cs="Arial"/>
                <w:color w:val="000000"/>
                <w:sz w:val="20"/>
                <w:szCs w:val="20"/>
                <w:lang w:val="es-ES_tradnl" w:eastAsia="es-VE"/>
              </w:rPr>
              <w:t xml:space="preserve"> de estómago</w:t>
            </w:r>
            <w:r w:rsidRPr="00F174BE">
              <w:rPr>
                <w:rFonts w:ascii="WP TypographicSymbols" w:eastAsia="Times New Roman" w:hAnsi="WP TypographicSymbols" w:cs="Arial"/>
                <w:color w:val="000000"/>
                <w:sz w:val="20"/>
                <w:szCs w:val="20"/>
                <w:lang w:val="es-ES_tradnl" w:eastAsia="es-VE"/>
              </w:rPr>
              <w:t>@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 xml:space="preserve">Disoluciones diluidas de éste ácido se venden como agua </w:t>
            </w: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lastRenderedPageBreak/>
              <w:t>fuerte, un producto para limpiar metales</w:t>
            </w:r>
          </w:p>
        </w:tc>
      </w:tr>
      <w:tr w:rsidR="00F174BE" w:rsidRPr="00F174BE" w:rsidTr="00F174B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74BE" w:rsidRPr="00F174BE" w:rsidRDefault="00F174BE" w:rsidP="00F17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HNO</w:t>
            </w: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val="es-ES_tradnl" w:eastAsia="es-VE"/>
              </w:rPr>
              <w:t>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Ácido nítrico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Líquido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 xml:space="preserve">Se utiliza para fabricar abonos, explosivos, </w:t>
            </w:r>
            <w:proofErr w:type="spellStart"/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etc</w:t>
            </w:r>
            <w:proofErr w:type="spellEnd"/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Responsable de la lluvia ácida</w:t>
            </w:r>
          </w:p>
        </w:tc>
      </w:tr>
      <w:tr w:rsidR="00F174BE" w:rsidRPr="00F174BE" w:rsidTr="00F174B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74BE" w:rsidRPr="00F174BE" w:rsidRDefault="00F174BE" w:rsidP="00F17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H</w:t>
            </w: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val="es-ES_tradnl" w:eastAsia="es-VE"/>
              </w:rPr>
              <w:t>2</w:t>
            </w: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SO</w:t>
            </w: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val="es-ES_tradnl" w:eastAsia="es-VE"/>
              </w:rPr>
              <w:t>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Ácido sulfúrico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Líquido denso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Gran importancia como producto industrial.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Principal responsable de la lluvia ácida</w:t>
            </w:r>
          </w:p>
        </w:tc>
      </w:tr>
      <w:tr w:rsidR="00F174BE" w:rsidRPr="00F174BE" w:rsidTr="00F174BE">
        <w:trPr>
          <w:jc w:val="center"/>
        </w:trPr>
        <w:tc>
          <w:tcPr>
            <w:tcW w:w="147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Hidróxidos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NaOH</w:t>
            </w:r>
            <w:proofErr w:type="spellEnd"/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 xml:space="preserve">Hidróxido de sodio 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Sólido</w:t>
            </w:r>
          </w:p>
        </w:tc>
        <w:tc>
          <w:tcPr>
            <w:tcW w:w="296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Sólidos conocidos también como sosa y potasa. Forman parte de muchos productos de limpieza como la lejía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La sosa se usa en la fabricación del jabón</w:t>
            </w:r>
          </w:p>
        </w:tc>
      </w:tr>
      <w:tr w:rsidR="00F174BE" w:rsidRPr="00F174BE" w:rsidTr="00F174B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74BE" w:rsidRPr="00F174BE" w:rsidRDefault="00F174BE" w:rsidP="00F17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KOH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Hidróxido de potasio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Sólido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74BE" w:rsidRPr="00F174BE" w:rsidRDefault="00F174BE" w:rsidP="00F17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F174BE" w:rsidRPr="00F174BE" w:rsidTr="00F174B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74BE" w:rsidRPr="00F174BE" w:rsidRDefault="00F174BE" w:rsidP="00F17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Al(OH)</w:t>
            </w: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val="es-ES_tradnl" w:eastAsia="es-VE"/>
              </w:rPr>
              <w:t>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Hidróxido de aluminio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Sólido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Sólido que se utiliza para fabricar antiácidos, sustancias que se forman cuando se sufre ardor de estómago</w:t>
            </w:r>
          </w:p>
        </w:tc>
      </w:tr>
      <w:tr w:rsidR="00F174BE" w:rsidRPr="00F174BE" w:rsidTr="00F174BE">
        <w:trPr>
          <w:jc w:val="center"/>
        </w:trPr>
        <w:tc>
          <w:tcPr>
            <w:tcW w:w="147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Sales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proofErr w:type="spellStart"/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NaCl</w:t>
            </w:r>
            <w:proofErr w:type="spellEnd"/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Cloruro de sodio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Sólido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Es el compuesto conocido como sal común. Es el condimento más empleado al cocinar</w:t>
            </w:r>
          </w:p>
        </w:tc>
      </w:tr>
      <w:tr w:rsidR="00F174BE" w:rsidRPr="00F174BE" w:rsidTr="00F174B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74BE" w:rsidRPr="00F174BE" w:rsidRDefault="00F174BE" w:rsidP="00F17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CaCl</w:t>
            </w: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val="es-ES_tradnl" w:eastAsia="es-VE"/>
              </w:rPr>
              <w:t>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Cloruro de calcio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Sólido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Absorbe la humedad. Se utiliza como desecante en embalajes</w:t>
            </w:r>
          </w:p>
        </w:tc>
      </w:tr>
      <w:tr w:rsidR="00F174BE" w:rsidRPr="00F174BE" w:rsidTr="00F174B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74BE" w:rsidRPr="00F174BE" w:rsidRDefault="00F174BE" w:rsidP="00F17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CaCO</w:t>
            </w: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val="es-ES_tradnl" w:eastAsia="es-VE"/>
              </w:rPr>
              <w:t>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Carbonato de calcio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Sólido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Es el compuesto que forma el mármol. Es insoluble en agua, pero lo atacan los ácidos</w:t>
            </w:r>
          </w:p>
        </w:tc>
      </w:tr>
      <w:tr w:rsidR="00F174BE" w:rsidRPr="00F174BE" w:rsidTr="00F174B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74BE" w:rsidRPr="00F174BE" w:rsidRDefault="00F174BE" w:rsidP="00F17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NaHCO</w:t>
            </w: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val="es-ES_tradnl" w:eastAsia="es-VE"/>
              </w:rPr>
              <w:t>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hyperlink r:id="rId16" w:tgtFrame="_blank" w:history="1">
              <w:r w:rsidRPr="00F174BE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s-ES_tradnl" w:eastAsia="es-VE"/>
                </w:rPr>
                <w:t>Bicarbonato de sodio</w:t>
              </w:r>
            </w:hyperlink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Sólido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Se utiliza para combatir la acidez  de estómago y también como levadura en panadería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</w:tc>
      </w:tr>
      <w:tr w:rsidR="00F174BE" w:rsidRPr="00F174BE" w:rsidTr="00F174B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74BE" w:rsidRPr="00F174BE" w:rsidRDefault="00F174BE" w:rsidP="00F17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CuSO</w:t>
            </w: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val="es-ES_tradnl" w:eastAsia="es-VE"/>
              </w:rPr>
              <w:t>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Sulfato de cobre (II)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Sólido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Se usa como producto fitosanitario; se rocían las vides con una disolución de sulfato de cobre para protegerlas del mildiu, un hongo que las ataca</w:t>
            </w:r>
          </w:p>
        </w:tc>
      </w:tr>
      <w:tr w:rsidR="00F174BE" w:rsidRPr="00F174BE" w:rsidTr="00F174B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74BE" w:rsidRPr="00F174BE" w:rsidRDefault="00F174BE" w:rsidP="00F17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KNO</w:t>
            </w: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val="es-ES_tradnl" w:eastAsia="es-VE"/>
              </w:rPr>
              <w:t>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Nitrato de potasio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Sólido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174BE" w:rsidRPr="00F174BE" w:rsidRDefault="00F174BE" w:rsidP="00F174BE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 </w:t>
            </w:r>
          </w:p>
          <w:p w:rsidR="00F174BE" w:rsidRPr="00F174BE" w:rsidRDefault="00F174BE" w:rsidP="00F174BE">
            <w:pPr>
              <w:spacing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174BE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VE"/>
              </w:rPr>
              <w:t>Se emplea como abono</w:t>
            </w:r>
          </w:p>
        </w:tc>
      </w:tr>
    </w:tbl>
    <w:p w:rsidR="00F174BE" w:rsidRDefault="00F174BE">
      <w:r>
        <w:rPr>
          <w:rStyle w:val="e24kjd"/>
        </w:rPr>
        <w:lastRenderedPageBreak/>
        <w:t xml:space="preserve">La Unión Internacional de Química Pura y Aplicada, más conocida por sus </w:t>
      </w:r>
      <w:r>
        <w:rPr>
          <w:rStyle w:val="e24kjd"/>
          <w:b/>
          <w:bCs/>
        </w:rPr>
        <w:t>siglas</w:t>
      </w:r>
      <w:r>
        <w:rPr>
          <w:rStyle w:val="e24kjd"/>
        </w:rPr>
        <w:t xml:space="preserve"> en inglés </w:t>
      </w:r>
      <w:r>
        <w:rPr>
          <w:rStyle w:val="e24kjd"/>
          <w:b/>
          <w:bCs/>
        </w:rPr>
        <w:t>IUPAC</w:t>
      </w:r>
      <w:r>
        <w:rPr>
          <w:rStyle w:val="e24kjd"/>
        </w:rPr>
        <w:t xml:space="preserve"> (International </w:t>
      </w:r>
      <w:proofErr w:type="spellStart"/>
      <w:r>
        <w:rPr>
          <w:rStyle w:val="e24kjd"/>
        </w:rPr>
        <w:t>Union</w:t>
      </w:r>
      <w:proofErr w:type="spellEnd"/>
      <w:r>
        <w:rPr>
          <w:rStyle w:val="e24kjd"/>
        </w:rPr>
        <w:t xml:space="preserve"> of </w:t>
      </w:r>
      <w:proofErr w:type="spellStart"/>
      <w:r>
        <w:rPr>
          <w:rStyle w:val="e24kjd"/>
        </w:rPr>
        <w:t>Pure</w:t>
      </w:r>
      <w:proofErr w:type="spellEnd"/>
      <w:r>
        <w:rPr>
          <w:rStyle w:val="e24kjd"/>
        </w:rPr>
        <w:t xml:space="preserve"> and </w:t>
      </w:r>
      <w:proofErr w:type="spellStart"/>
      <w:r>
        <w:rPr>
          <w:rStyle w:val="e24kjd"/>
        </w:rPr>
        <w:t>Applied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Chemistry</w:t>
      </w:r>
      <w:proofErr w:type="spellEnd"/>
      <w:r>
        <w:rPr>
          <w:rStyle w:val="e24kjd"/>
        </w:rPr>
        <w:t>), es un grupo de trabajo que tiene como miembros a las sociedades nacionales de química.</w:t>
      </w:r>
      <w:bookmarkStart w:id="0" w:name="_GoBack"/>
      <w:bookmarkEnd w:id="0"/>
    </w:p>
    <w:sectPr w:rsidR="00F17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WP Typographic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E5"/>
    <w:rsid w:val="006A0010"/>
    <w:rsid w:val="007F7FE5"/>
    <w:rsid w:val="00C91EF0"/>
    <w:rsid w:val="00F1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8EB15-B526-4D86-89D8-AD6D1B4B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F7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7F7F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FE5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Ttulo2Car">
    <w:name w:val="Título 2 Car"/>
    <w:basedOn w:val="Fuentedeprrafopredeter"/>
    <w:link w:val="Ttulo2"/>
    <w:uiPriority w:val="9"/>
    <w:rsid w:val="007F7FE5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styleId="Hipervnculo">
    <w:name w:val="Hyperlink"/>
    <w:basedOn w:val="Fuentedeprrafopredeter"/>
    <w:uiPriority w:val="99"/>
    <w:semiHidden/>
    <w:unhideWhenUsed/>
    <w:rsid w:val="007F7F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7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F174BE"/>
    <w:rPr>
      <w:b/>
      <w:bCs/>
    </w:rPr>
  </w:style>
  <w:style w:type="character" w:customStyle="1" w:styleId="e24kjd">
    <w:name w:val="e24kjd"/>
    <w:basedOn w:val="Fuentedeprrafopredeter"/>
    <w:rsid w:val="00F17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2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4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09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es.tendencias.yahoo.com/belleza/la-magia-del-bicarbonato-blog-34-tendencias-en-yahoo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lineplus.gov/spanish/ency/article/002385.htm" TargetMode="External"/><Relationship Id="rId11" Type="http://schemas.openxmlformats.org/officeDocument/2006/relationships/hyperlink" Target="https://medlineplus.gov/spanish/ency/article/002350.ht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gobiernodecanarias.org/educacion/3/usrn/lentiscal/1-cdquimica-tic/CTSA/AcidosYBasesdelaVidaDiariaB.pdf" TargetMode="External"/><Relationship Id="rId10" Type="http://schemas.openxmlformats.org/officeDocument/2006/relationships/image" Target="media/image5.png"/><Relationship Id="rId4" Type="http://schemas.openxmlformats.org/officeDocument/2006/relationships/hyperlink" Target="mailto:?subject=Iones%3A%20MedlinePlus%20enciclopedia%20m%C3%A9dica&amp;body=Encontr%C3%A9%20esta%20informaci%C3%B3n%20en%20MedlinePlus.gov%2Fespanol%20y%20me%20gustar%C3%ADa%20compartirla%20con%20usted%3A%0A%0Ahttps%3A%2F%2Fmedlineplus.gov%2Fspanish%2Fency%2Farticle%2F002385.htm%3Futm_source%3Demail%26utm_medium%3Dshare%26utm_campaign%3Dmplus_share%0A%0AMedlinePlus%20en%20espa%C3%B1ol%20(https%3A%2F%2Fmedlineplus.gov%2Fespanol)%3A%20Informaci%C3%B3n%20de%20salud%20para%20usted%0A%0APara%20recibir%20novedades%20por%20email%20cuando%20nueva%20informaci%C3%B3n%20se%20encuentre%20disponible%20en%20MedlinePlus%20en%20espa%C3%B1ol%2C%20suscr%C3%ADbase%20en%20https%3A%2F%2Fmedlineplus.gov%2Fspanish%2Flistserv.html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es.wikipedia.org/wiki/Proceso_de_Hab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635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2020-03-04T21:39:00Z</dcterms:created>
  <dcterms:modified xsi:type="dcterms:W3CDTF">2020-03-04T22:02:00Z</dcterms:modified>
</cp:coreProperties>
</file>