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aula 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Encontre dois modelos de negócio na internet que você julgue interessante relatando: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diferencial?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tecnologias usam?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surgiram?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b w:val="1"/>
          <w:rtl w:val="0"/>
        </w:rPr>
        <w:t xml:space="preserve">público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alvo?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Primeiro modelo de negócio: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Aliexpress</w:t>
      </w:r>
      <w:r w:rsidDel="00000000" w:rsidR="00000000" w:rsidRPr="00000000">
        <w:rPr>
          <w:rtl w:val="0"/>
        </w:rPr>
        <w:t xml:space="preserve">. Começou como um negócio de empresa para empresa de compra e venda de portal. Jack Ma fundou em 1999 o Alibaba, conglomerado que tem o Aliexpress e a fintech Ant entre suas empresas. Os produtos chineses são famosos por sua variedade e seus preços baixos. No site da Aliexpress é possível encontrar brinquedos, xampu, roupas, acessórios para carro, maquiagem, artigos eletrônicos..., assim atingindo um público alvo geral, para comprar, basta ter cartão de crédito e esperar pelo prazo de entrega, que costuma ser de, no mínimo, dois meses. Desde a fundação então a empresa tem expandido para o varejo, consumidor para consumidor, computação em nuvem e serviços de pagamento.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Segundo modelo de negócio: IFood. </w:t>
      </w:r>
      <w:r w:rsidDel="00000000" w:rsidR="00000000" w:rsidRPr="00000000">
        <w:rPr>
          <w:rtl w:val="0"/>
        </w:rPr>
        <w:t xml:space="preserve">É uma empresa brasileira fundada em 2011, recebeu investimentos de capital de risco, sendo adquirida em 2014 pela Movile. Desde então, a empresa tem adquirido outras no setor, e em 2018, a controladora do iFood inseriu-se no ramo das fintechs, sendo o processamento dos pagamentos realizados no iFood processados pela própria Movile, oferece diferentes tipos de comidas e atende um público grande, desde pizzas e comidas vegetarianas, até alimentação saudável, o(a) cliente pede a comida pelo aplicativo em seu smartphone, tablet..., também pelo serviço web acessado pelo navegador, tendo assim muita mais praticidade ao fazer seu pedido. A empresa encontra-se atuante no ramo de entrega de comida pela internet, sendo líder no setor na América Latina.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principais linguagens utilizadas na Web pelos navegadores (Browsers)?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 </w:t>
      </w:r>
      <w:r w:rsidDel="00000000" w:rsidR="00000000" w:rsidRPr="00000000">
        <w:rPr>
          <w:rtl w:val="0"/>
        </w:rPr>
        <w:t xml:space="preserve">Html, Java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Qual arquitetura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internet usa? Explique a mesma?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R= </w:t>
      </w:r>
      <w:r w:rsidDel="00000000" w:rsidR="00000000" w:rsidRPr="00000000">
        <w:rPr>
          <w:rtl w:val="0"/>
        </w:rPr>
        <w:t xml:space="preserve">TCP/IP. É o protocolo de envio e recebimento de dados, onde o ip obtém o endereço para quais os dados são enviados e o tcp é o responsável pela entrega de dados assim que o endereço ip for encontrado.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web qual protocolo utiliza para seu funcionamento? Como funciona este protocolo?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j87mgoa045jo" w:id="1"/>
      <w:bookmarkEnd w:id="1"/>
      <w:r w:rsidDel="00000000" w:rsidR="00000000" w:rsidRPr="00000000">
        <w:rPr>
          <w:b w:val="1"/>
          <w:rtl w:val="0"/>
        </w:rPr>
        <w:t xml:space="preserve">R= </w:t>
      </w:r>
      <w:r w:rsidDel="00000000" w:rsidR="00000000" w:rsidRPr="00000000">
        <w:rPr>
          <w:rtl w:val="0"/>
        </w:rPr>
        <w:t xml:space="preserve">O HTTP. O navegador manda uma mensagem de requisição HTTP para o servidor, pedindo que envie uma cópia do site ao cliente.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determina os principais padrões na web que devem ser seguidos por linguagens e navegadores?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R= </w:t>
      </w:r>
      <w:r w:rsidDel="00000000" w:rsidR="00000000" w:rsidRPr="00000000">
        <w:rPr>
          <w:rtl w:val="0"/>
        </w:rPr>
        <w:t xml:space="preserve">A World Wide Web Consortium (W3C).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