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ТЕСТОВЫЕ СЦЕНАРИИ (маппинг из Use Case)</w:t>
      </w:r>
    </w:p>
    <w:p>
      <w:r>
        <w:t>Система: «rabbit.lab» — интерактивный конструктор RabbitMQ (Simulator-standalone).</w:t>
      </w:r>
    </w:p>
    <w:p>
      <w:r>
        <w:t xml:space="preserve">Покрываются Use Case: 01–10 (см. файлы </w:t>
      </w:r>
      <w:r>
        <w:rPr>
          <w:rFonts w:ascii="Consolas" w:hAnsi="Consolas"/>
          <w:sz w:val="18"/>
        </w:rPr>
        <w:t>uc01_…</w:t>
      </w:r>
      <w:r>
        <w:t>–</w:t>
      </w:r>
      <w:r>
        <w:rPr>
          <w:rFonts w:ascii="Consolas" w:hAnsi="Consolas"/>
          <w:sz w:val="18"/>
        </w:rPr>
        <w:t>uc10_…</w:t>
      </w:r>
      <w:r>
        <w:t>).</w:t>
      </w:r>
    </w:p>
    <w:p>
      <w:r>
        <w:t xml:space="preserve">Правило маппинга: MSS каждого UC → базовый тест-сценарий; каждое расширение → негативный/альтернативный тест-сценарий; трассируемость в «Примечании» в формате </w:t>
      </w:r>
      <w:r>
        <w:rPr>
          <w:rFonts w:ascii="Consolas" w:hAnsi="Consolas"/>
          <w:sz w:val="18"/>
        </w:rPr>
        <w:t>UC-NN/расширение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Код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Наименование сценария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Номер шага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Описание шага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Входящие данные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Результат шага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234"/>
          </w:tcPr>
          <w:p>
            <w:r/>
            <w:r>
              <w:t>ТС-01</w:t>
            </w:r>
          </w:p>
        </w:tc>
        <w:tc>
          <w:tcPr>
            <w:tcW w:type="dxa" w:w="1234"/>
          </w:tcPr>
          <w:p>
            <w:r/>
            <w:r>
              <w:t>Выбор учебного сценария direct</w:t>
            </w:r>
          </w:p>
        </w:tc>
        <w:tc>
          <w:tcPr>
            <w:tcW w:type="dxa" w:w="1234"/>
          </w:tcPr>
          <w:p>
            <w:r/>
            <w:r>
              <w:t>UC-01/1–6</w:t>
            </w:r>
          </w:p>
        </w:tc>
        <w:tc>
          <w:tcPr>
            <w:tcW w:type="dxa" w:w="1234"/>
          </w:tcPr>
          <w:p>
            <w:r/>
            <w:r>
              <w:t>Студент выбирает сценарий 01 (direct)</w:t>
            </w:r>
          </w:p>
        </w:tc>
        <w:tc>
          <w:tcPr>
            <w:tcW w:type="dxa" w:w="1234"/>
          </w:tcPr>
          <w:p>
            <w:r/>
            <w:r>
              <w:t>Список сценариев открыт</w:t>
            </w:r>
          </w:p>
        </w:tc>
        <w:tc>
          <w:tcPr>
            <w:tcW w:type="dxa" w:w="1234"/>
          </w:tcPr>
          <w:p>
            <w:r/>
            <w:r>
              <w:t>Топология shop.direct + очереди orders/audit/payments загружена, метрики 0, задача и 4 проверки отображены</w:t>
            </w:r>
          </w:p>
        </w:tc>
        <w:tc>
          <w:tcPr>
            <w:tcW w:type="dxa" w:w="1234"/>
          </w:tcPr>
          <w:p>
            <w:r/>
            <w:r>
              <w:t>MSS UC-01</w:t>
            </w:r>
          </w:p>
        </w:tc>
      </w:tr>
      <w:tr>
        <w:tc>
          <w:tcPr>
            <w:tcW w:type="dxa" w:w="1234"/>
          </w:tcPr>
          <w:p>
            <w:r/>
            <w:r>
              <w:t>ТС-02</w:t>
            </w:r>
          </w:p>
        </w:tc>
        <w:tc>
          <w:tcPr>
            <w:tcW w:type="dxa" w:w="1234"/>
          </w:tcPr>
          <w:p>
            <w:r/>
            <w:r>
              <w:t>Восстановление сохранённого состояния сценария</w:t>
            </w:r>
          </w:p>
        </w:tc>
        <w:tc>
          <w:tcPr>
            <w:tcW w:type="dxa" w:w="1234"/>
          </w:tcPr>
          <w:p>
            <w:r/>
            <w:r>
              <w:t>UC-01/1a</w:t>
            </w:r>
          </w:p>
        </w:tc>
        <w:tc>
          <w:tcPr>
            <w:tcW w:type="dxa" w:w="1234"/>
          </w:tcPr>
          <w:p>
            <w:r/>
            <w:r>
              <w:t>Студент выбирает сценарий с сохранением, подтверждает «восстановить»</w:t>
            </w:r>
          </w:p>
        </w:tc>
        <w:tc>
          <w:tcPr>
            <w:tcW w:type="dxa" w:w="1234"/>
          </w:tcPr>
          <w:p>
            <w:r/>
            <w:r>
              <w:t>В localStorage есть состояние сценария</w:t>
            </w:r>
          </w:p>
        </w:tc>
        <w:tc>
          <w:tcPr>
            <w:tcW w:type="dxa" w:w="1234"/>
          </w:tcPr>
          <w:p>
            <w:r/>
            <w:r>
              <w:t>Выполнен use case 06, топология восстановлена из сохранения</w:t>
            </w:r>
          </w:p>
        </w:tc>
        <w:tc>
          <w:tcPr>
            <w:tcW w:type="dxa" w:w="1234"/>
          </w:tcPr>
          <w:p>
            <w:r/>
            <w:r>
              <w:t>UC-01/1a → UC-06</w:t>
            </w:r>
          </w:p>
        </w:tc>
      </w:tr>
      <w:tr>
        <w:tc>
          <w:tcPr>
            <w:tcW w:type="dxa" w:w="1234"/>
          </w:tcPr>
          <w:p>
            <w:r/>
            <w:r>
              <w:t>ТС-03</w:t>
            </w:r>
          </w:p>
        </w:tc>
        <w:tc>
          <w:tcPr>
            <w:tcW w:type="dxa" w:w="1234"/>
          </w:tcPr>
          <w:p>
            <w:r/>
            <w:r>
              <w:t>Сброс сценария при наличии сохранения</w:t>
            </w:r>
          </w:p>
        </w:tc>
        <w:tc>
          <w:tcPr>
            <w:tcW w:type="dxa" w:w="1234"/>
          </w:tcPr>
          <w:p>
            <w:r/>
            <w:r>
              <w:t>UC-01/1a</w:t>
            </w:r>
          </w:p>
        </w:tc>
        <w:tc>
          <w:tcPr>
            <w:tcW w:type="dxa" w:w="1234"/>
          </w:tcPr>
          <w:p>
            <w:r/>
            <w:r>
              <w:t>Студент выбирает сценарий с сохранением, подтверждает «начать заново»</w:t>
            </w:r>
          </w:p>
        </w:tc>
        <w:tc>
          <w:tcPr>
            <w:tcW w:type="dxa" w:w="1234"/>
          </w:tcPr>
          <w:p>
            <w:r/>
            <w:r>
              <w:t>В localStorage есть состояние сценария</w:t>
            </w:r>
          </w:p>
        </w:tc>
        <w:tc>
          <w:tcPr>
            <w:tcW w:type="dxa" w:w="1234"/>
          </w:tcPr>
          <w:p>
            <w:r/>
            <w:r>
              <w:t>Загружена исходная топология сценария, метрики обнулены</w:t>
            </w:r>
          </w:p>
        </w:tc>
        <w:tc>
          <w:tcPr>
            <w:tcW w:type="dxa" w:w="1234"/>
          </w:tcPr>
          <w:p>
            <w:r/>
            <w:r>
              <w:t>UC-01/1a</w:t>
            </w:r>
          </w:p>
        </w:tc>
      </w:tr>
      <w:tr>
        <w:tc>
          <w:tcPr>
            <w:tcW w:type="dxa" w:w="1234"/>
          </w:tcPr>
          <w:p>
            <w:r/>
            <w:r>
              <w:t>ТС-04</w:t>
            </w:r>
          </w:p>
        </w:tc>
        <w:tc>
          <w:tcPr>
            <w:tcW w:type="dxa" w:w="1234"/>
          </w:tcPr>
          <w:p>
            <w:r/>
            <w:r>
              <w:t>Публикация сообщения direct: доставка по ключу</w:t>
            </w:r>
          </w:p>
        </w:tc>
        <w:tc>
          <w:tcPr>
            <w:tcW w:type="dxa" w:w="1234"/>
          </w:tcPr>
          <w:p>
            <w:r/>
            <w:r>
              <w:t>UC-02/1–8</w:t>
            </w:r>
          </w:p>
        </w:tc>
        <w:tc>
          <w:tcPr>
            <w:tcW w:type="dxa" w:w="1234"/>
          </w:tcPr>
          <w:p>
            <w:r/>
            <w:r>
              <w:t>Студент публикует order.created</w:t>
            </w:r>
          </w:p>
        </w:tc>
        <w:tc>
          <w:tcPr>
            <w:tcW w:type="dxa" w:w="1234"/>
          </w:tcPr>
          <w:p>
            <w:r/>
            <w:r>
              <w:t>routing key=order.created, payload заказа, headers type=order</w:t>
            </w:r>
          </w:p>
        </w:tc>
        <w:tc>
          <w:tcPr>
            <w:tcW w:type="dxa" w:w="1234"/>
          </w:tcPr>
          <w:p>
            <w:r/>
            <w:r>
              <w:t>orders и audit получили сообщение, payments — нет; метрики published=1, routed=2; проверка UC-02/1–4 выполнены</w:t>
            </w:r>
          </w:p>
        </w:tc>
        <w:tc>
          <w:tcPr>
            <w:tcW w:type="dxa" w:w="1234"/>
          </w:tcPr>
          <w:p>
            <w:r/>
            <w:r>
              <w:t>MSS UC-02 (сценарий 01)</w:t>
            </w:r>
          </w:p>
        </w:tc>
      </w:tr>
      <w:tr>
        <w:tc>
          <w:tcPr>
            <w:tcW w:type="dxa" w:w="1234"/>
          </w:tcPr>
          <w:p>
            <w:r/>
            <w:r>
              <w:t>ТС-05</w:t>
            </w:r>
          </w:p>
        </w:tc>
        <w:tc>
          <w:tcPr>
            <w:tcW w:type="dxa" w:w="1234"/>
          </w:tcPr>
          <w:p>
            <w:r/>
            <w:r>
              <w:t>Публикация unroutable-сообщения</w:t>
            </w:r>
          </w:p>
        </w:tc>
        <w:tc>
          <w:tcPr>
            <w:tcW w:type="dxa" w:w="1234"/>
          </w:tcPr>
          <w:p>
            <w:r/>
            <w:r>
              <w:t>UC-02/5a</w:t>
            </w:r>
          </w:p>
        </w:tc>
        <w:tc>
          <w:tcPr>
            <w:tcW w:type="dxa" w:w="1234"/>
          </w:tcPr>
          <w:p>
            <w:r/>
            <w:r>
              <w:t>Студент публикует ключ, не совпадающий ни с одним binding</w:t>
            </w:r>
          </w:p>
        </w:tc>
        <w:tc>
          <w:tcPr>
            <w:tcW w:type="dxa" w:w="1234"/>
          </w:tcPr>
          <w:p>
            <w:r/>
            <w:r>
              <w:t>routing key=unknown.key</w:t>
            </w:r>
          </w:p>
        </w:tc>
        <w:tc>
          <w:tcPr>
            <w:tcW w:type="dxa" w:w="1234"/>
          </w:tcPr>
          <w:p>
            <w:r/>
            <w:r>
              <w:t>Сообщение помечено unroutable, очереди не изменились, причина в журнале</w:t>
            </w:r>
          </w:p>
        </w:tc>
        <w:tc>
          <w:tcPr>
            <w:tcW w:type="dxa" w:w="1234"/>
          </w:tcPr>
          <w:p>
            <w:r/>
            <w:r>
              <w:t>UC-02/5a</w:t>
            </w:r>
          </w:p>
        </w:tc>
      </w:tr>
      <w:tr>
        <w:tc>
          <w:tcPr>
            <w:tcW w:type="dxa" w:w="1234"/>
          </w:tcPr>
          <w:p>
            <w:r/>
            <w:r>
              <w:t>ТС-06</w:t>
            </w:r>
          </w:p>
        </w:tc>
        <w:tc>
          <w:tcPr>
            <w:tcW w:type="dxa" w:w="1234"/>
          </w:tcPr>
          <w:p>
            <w:r/>
            <w:r>
              <w:t>Публикация при отсутствии producer</w:t>
            </w:r>
          </w:p>
        </w:tc>
        <w:tc>
          <w:tcPr>
            <w:tcW w:type="dxa" w:w="1234"/>
          </w:tcPr>
          <w:p>
            <w:r/>
            <w:r>
              <w:t>UC-02/3a</w:t>
            </w:r>
          </w:p>
        </w:tc>
        <w:tc>
          <w:tcPr>
            <w:tcW w:type="dxa" w:w="1234"/>
          </w:tcPr>
          <w:p>
            <w:r/>
            <w:r>
              <w:t>Студент публикует в пустом свободном режиме</w:t>
            </w:r>
          </w:p>
        </w:tc>
        <w:tc>
          <w:tcPr>
            <w:tcW w:type="dxa" w:w="1234"/>
          </w:tcPr>
          <w:p>
            <w:r/>
            <w:r>
              <w:t>producers не определены</w:t>
            </w:r>
          </w:p>
        </w:tc>
        <w:tc>
          <w:tcPr>
            <w:tcW w:type="dxa" w:w="1234"/>
          </w:tcPr>
          <w:p>
            <w:r/>
            <w:r>
              <w:t>Предложено создать/выбрать producer, топология не изменена</w:t>
            </w:r>
          </w:p>
        </w:tc>
        <w:tc>
          <w:tcPr>
            <w:tcW w:type="dxa" w:w="1234"/>
          </w:tcPr>
          <w:p>
            <w:r/>
            <w:r>
              <w:t>UC-02/3a → UC-04</w:t>
            </w:r>
          </w:p>
        </w:tc>
      </w:tr>
      <w:tr>
        <w:tc>
          <w:tcPr>
            <w:tcW w:type="dxa" w:w="1234"/>
          </w:tcPr>
          <w:p>
            <w:r/>
            <w:r>
              <w:t>ТС-07</w:t>
            </w:r>
          </w:p>
        </w:tc>
        <w:tc>
          <w:tcPr>
            <w:tcW w:type="dxa" w:w="1234"/>
          </w:tcPr>
          <w:p>
            <w:r/>
            <w:r>
              <w:t>Публикация в очередь с потребителем autoAck=false</w:t>
            </w:r>
          </w:p>
        </w:tc>
        <w:tc>
          <w:tcPr>
            <w:tcW w:type="dxa" w:w="1234"/>
          </w:tcPr>
          <w:p>
            <w:r/>
            <w:r>
              <w:t>UC-02/6a</w:t>
            </w:r>
          </w:p>
        </w:tc>
        <w:tc>
          <w:tcPr>
            <w:tcW w:type="dxa" w:w="1234"/>
          </w:tcPr>
          <w:p>
            <w:r/>
            <w:r>
              <w:t>Студент публикует в топологию DLQ (consumer orders-worker)</w:t>
            </w:r>
          </w:p>
        </w:tc>
        <w:tc>
          <w:tcPr>
            <w:tcW w:type="dxa" w:w="1234"/>
          </w:tcPr>
          <w:p>
            <w:r/>
            <w:r>
              <w:t>routing key=order.created</w:t>
            </w:r>
          </w:p>
        </w:tc>
        <w:tc>
          <w:tcPr>
            <w:tcW w:type="dxa" w:w="1234"/>
          </w:tcPr>
          <w:p>
            <w:r/>
            <w:r>
              <w:t>Сообщение доставлено потребителю, статус unacked, готово к ack/nack</w:t>
            </w:r>
          </w:p>
        </w:tc>
        <w:tc>
          <w:tcPr>
            <w:tcW w:type="dxa" w:w="1234"/>
          </w:tcPr>
          <w:p>
            <w:r/>
            <w:r>
              <w:t>UC-02/6a → UC-03</w:t>
            </w:r>
          </w:p>
        </w:tc>
      </w:tr>
      <w:tr>
        <w:tc>
          <w:tcPr>
            <w:tcW w:type="dxa" w:w="1234"/>
          </w:tcPr>
          <w:p>
            <w:r/>
            <w:r>
              <w:t>ТС-08</w:t>
            </w:r>
          </w:p>
        </w:tc>
        <w:tc>
          <w:tcPr>
            <w:tcW w:type="dxa" w:w="1234"/>
          </w:tcPr>
          <w:p>
            <w:r/>
            <w:r>
              <w:t>Подтверждение доставки (ack)</w:t>
            </w:r>
          </w:p>
        </w:tc>
        <w:tc>
          <w:tcPr>
            <w:tcW w:type="dxa" w:w="1234"/>
          </w:tcPr>
          <w:p>
            <w:r/>
            <w:r>
              <w:t>UC-03/1–5</w:t>
            </w:r>
          </w:p>
        </w:tc>
        <w:tc>
          <w:tcPr>
            <w:tcW w:type="dxa" w:w="1234"/>
          </w:tcPr>
          <w:p>
            <w:r/>
            <w:r>
              <w:t>Студент нажимает ack на сообщении</w:t>
            </w:r>
          </w:p>
        </w:tc>
        <w:tc>
          <w:tcPr>
            <w:tcW w:type="dxa" w:w="1234"/>
          </w:tcPr>
          <w:p>
            <w:r/>
            <w:r>
              <w:t>Сообщение в статусе unacked</w:t>
            </w:r>
          </w:p>
        </w:tc>
        <w:tc>
          <w:tcPr>
            <w:tcW w:type="dxa" w:w="1234"/>
          </w:tcPr>
          <w:p>
            <w:r/>
            <w:r>
              <w:t>Сообщение удалено, ready/unacked −1, acked +1, запись в журнале</w:t>
            </w:r>
          </w:p>
        </w:tc>
        <w:tc>
          <w:tcPr>
            <w:tcW w:type="dxa" w:w="1234"/>
          </w:tcPr>
          <w:p>
            <w:r/>
            <w:r>
              <w:t>MSS UC-03</w:t>
            </w:r>
          </w:p>
        </w:tc>
      </w:tr>
      <w:tr>
        <w:tc>
          <w:tcPr>
            <w:tcW w:type="dxa" w:w="1234"/>
          </w:tcPr>
          <w:p>
            <w:r/>
            <w:r>
              <w:t>ТС-09</w:t>
            </w:r>
          </w:p>
        </w:tc>
        <w:tc>
          <w:tcPr>
            <w:tcW w:type="dxa" w:w="1234"/>
          </w:tcPr>
          <w:p>
            <w:r/>
            <w:r>
              <w:t>Отклонение с requeue (redelivered)</w:t>
            </w:r>
          </w:p>
        </w:tc>
        <w:tc>
          <w:tcPr>
            <w:tcW w:type="dxa" w:w="1234"/>
          </w:tcPr>
          <w:p>
            <w:r/>
            <w:r>
              <w:t>UC-03/2a</w:t>
            </w:r>
          </w:p>
        </w:tc>
        <w:tc>
          <w:tcPr>
            <w:tcW w:type="dxa" w:w="1234"/>
          </w:tcPr>
          <w:p>
            <w:r/>
            <w:r>
              <w:t>Студент нажимает nack с requeue=true</w:t>
            </w:r>
          </w:p>
        </w:tc>
        <w:tc>
          <w:tcPr>
            <w:tcW w:type="dxa" w:w="1234"/>
          </w:tcPr>
          <w:p>
            <w:r/>
            <w:r>
              <w:t>Сообщение в статусе unacked</w:t>
            </w:r>
          </w:p>
        </w:tc>
        <w:tc>
          <w:tcPr>
            <w:tcW w:type="dxa" w:w="1234"/>
          </w:tcPr>
          <w:p>
            <w:r/>
            <w:r>
              <w:t>Сообщение возвращено в очередь с меткой redelivered</w:t>
            </w:r>
          </w:p>
        </w:tc>
        <w:tc>
          <w:tcPr>
            <w:tcW w:type="dxa" w:w="1234"/>
          </w:tcPr>
          <w:p>
            <w:r/>
            <w:r>
              <w:t>UC-03/2a</w:t>
            </w:r>
          </w:p>
        </w:tc>
      </w:tr>
      <w:tr>
        <w:tc>
          <w:tcPr>
            <w:tcW w:type="dxa" w:w="1234"/>
          </w:tcPr>
          <w:p>
            <w:r/>
            <w:r>
              <w:t>ТС-10</w:t>
            </w:r>
          </w:p>
        </w:tc>
        <w:tc>
          <w:tcPr>
            <w:tcW w:type="dxa" w:w="1234"/>
          </w:tcPr>
          <w:p>
            <w:r/>
            <w:r>
              <w:t>Отклонение без requeue: dead-letter (DLQ)</w:t>
            </w:r>
          </w:p>
        </w:tc>
        <w:tc>
          <w:tcPr>
            <w:tcW w:type="dxa" w:w="1234"/>
          </w:tcPr>
          <w:p>
            <w:r/>
            <w:r>
              <w:t>UC-03/2a</w:t>
            </w:r>
          </w:p>
        </w:tc>
        <w:tc>
          <w:tcPr>
            <w:tcW w:type="dxa" w:w="1234"/>
          </w:tcPr>
          <w:p>
            <w:r/>
            <w:r>
              <w:t>Студент нажимает nack с requeue=false в orders</w:t>
            </w:r>
          </w:p>
        </w:tc>
        <w:tc>
          <w:tcPr>
            <w:tcW w:type="dxa" w:w="1234"/>
          </w:tcPr>
          <w:p>
            <w:r/>
            <w:r>
              <w:t>orders имеет DLX orders.dlx и DLQ orders.dlq</w:t>
            </w:r>
          </w:p>
        </w:tc>
        <w:tc>
          <w:tcPr>
            <w:tcW w:type="dxa" w:w="1234"/>
          </w:tcPr>
          <w:p>
            <w:r/>
            <w:r>
              <w:t>orders пуста, orders.dlq получила сообщение, метрика dead-letter +1</w:t>
            </w:r>
          </w:p>
        </w:tc>
        <w:tc>
          <w:tcPr>
            <w:tcW w:type="dxa" w:w="1234"/>
          </w:tcPr>
          <w:p>
            <w:r/>
            <w:r>
              <w:t>UC-03/2a (сценарий 04)</w:t>
            </w:r>
          </w:p>
        </w:tc>
      </w:tr>
      <w:tr>
        <w:tc>
          <w:tcPr>
            <w:tcW w:type="dxa" w:w="1234"/>
          </w:tcPr>
          <w:p>
            <w:r/>
            <w:r>
              <w:t>ТС-11</w:t>
            </w:r>
          </w:p>
        </w:tc>
        <w:tc>
          <w:tcPr>
            <w:tcW w:type="dxa" w:w="1234"/>
          </w:tcPr>
          <w:p>
            <w:r/>
            <w:r>
              <w:t>Подтверждение без активного потребителя</w:t>
            </w:r>
          </w:p>
        </w:tc>
        <w:tc>
          <w:tcPr>
            <w:tcW w:type="dxa" w:w="1234"/>
          </w:tcPr>
          <w:p>
            <w:r/>
            <w:r>
              <w:t>UC-03/3a</w:t>
            </w:r>
          </w:p>
        </w:tc>
        <w:tc>
          <w:tcPr>
            <w:tcW w:type="dxa" w:w="1234"/>
          </w:tcPr>
          <w:p>
            <w:r/>
            <w:r>
              <w:t>Студент пытается сделать ack в очереди без consumer</w:t>
            </w:r>
          </w:p>
        </w:tc>
        <w:tc>
          <w:tcPr>
            <w:tcW w:type="dxa" w:w="1234"/>
          </w:tcPr>
          <w:p>
            <w:r/>
            <w:r>
              <w:t>Очередь orders без consumer</w:t>
            </w:r>
          </w:p>
        </w:tc>
        <w:tc>
          <w:tcPr>
            <w:tcW w:type="dxa" w:w="1234"/>
          </w:tcPr>
          <w:p>
            <w:r/>
            <w:r>
              <w:t>Сообщено «подтверждение невозможно», состояние не изменено</w:t>
            </w:r>
          </w:p>
        </w:tc>
        <w:tc>
          <w:tcPr>
            <w:tcW w:type="dxa" w:w="1234"/>
          </w:tcPr>
          <w:p>
            <w:r/>
            <w:r>
              <w:t>UC-03/3a</w:t>
            </w:r>
          </w:p>
        </w:tc>
      </w:tr>
      <w:tr>
        <w:tc>
          <w:tcPr>
            <w:tcW w:type="dxa" w:w="1234"/>
          </w:tcPr>
          <w:p>
            <w:r/>
            <w:r>
              <w:t>ТС-12</w:t>
            </w:r>
          </w:p>
        </w:tc>
        <w:tc>
          <w:tcPr>
            <w:tcW w:type="dxa" w:w="1234"/>
          </w:tcPr>
          <w:p>
            <w:r/>
            <w:r>
              <w:t>Добавление exchange</w:t>
            </w:r>
          </w:p>
        </w:tc>
        <w:tc>
          <w:tcPr>
            <w:tcW w:type="dxa" w:w="1234"/>
          </w:tcPr>
          <w:p>
            <w:r/>
            <w:r>
              <w:t>UC-04/1–7</w:t>
            </w:r>
          </w:p>
        </w:tc>
        <w:tc>
          <w:tcPr>
            <w:tcW w:type="dxa" w:w="1234"/>
          </w:tcPr>
          <w:p>
            <w:r/>
            <w:r>
              <w:t>Студент добавляет exchange типа topic</w:t>
            </w:r>
          </w:p>
        </w:tc>
        <w:tc>
          <w:tcPr>
            <w:tcW w:type="dxa" w:w="1234"/>
          </w:tcPr>
          <w:p>
            <w:r/>
            <w:r>
              <w:t>Имя shop.custom, type=topic</w:t>
            </w:r>
          </w:p>
        </w:tc>
        <w:tc>
          <w:tcPr>
            <w:tcW w:type="dxa" w:w="1234"/>
          </w:tcPr>
          <w:p>
            <w:r/>
            <w:r>
              <w:t>Exchange отрисован на холсте, изменение в истории undo</w:t>
            </w:r>
          </w:p>
        </w:tc>
        <w:tc>
          <w:tcPr>
            <w:tcW w:type="dxa" w:w="1234"/>
          </w:tcPr>
          <w:p>
            <w:r/>
            <w:r>
              <w:t>MSS UC-04</w:t>
            </w:r>
          </w:p>
        </w:tc>
      </w:tr>
      <w:tr>
        <w:tc>
          <w:tcPr>
            <w:tcW w:type="dxa" w:w="1234"/>
          </w:tcPr>
          <w:p>
            <w:r/>
            <w:r>
              <w:t>ТС-13</w:t>
            </w:r>
          </w:p>
        </w:tc>
        <w:tc>
          <w:tcPr>
            <w:tcW w:type="dxa" w:w="1234"/>
          </w:tcPr>
          <w:p>
            <w:r/>
            <w:r>
              <w:t>Добавление binding</w:t>
            </w:r>
          </w:p>
        </w:tc>
        <w:tc>
          <w:tcPr>
            <w:tcW w:type="dxa" w:w="1234"/>
          </w:tcPr>
          <w:p>
            <w:r/>
            <w:r>
              <w:t>UC-04/1–7</w:t>
            </w:r>
          </w:p>
        </w:tc>
        <w:tc>
          <w:tcPr>
            <w:tcW w:type="dxa" w:w="1234"/>
          </w:tcPr>
          <w:p>
            <w:r/>
            <w:r>
              <w:t>Студент добавляет binding exchange→очередь с key</w:t>
            </w:r>
          </w:p>
        </w:tc>
        <w:tc>
          <w:tcPr>
            <w:tcW w:type="dxa" w:w="1234"/>
          </w:tcPr>
          <w:p>
            <w:r/>
            <w:r>
              <w:t>exchange и очередь существуют</w:t>
            </w:r>
          </w:p>
        </w:tc>
        <w:tc>
          <w:tcPr>
            <w:tcW w:type="dxa" w:w="1234"/>
          </w:tcPr>
          <w:p>
            <w:r/>
            <w:r>
              <w:t>Связь отображена на холсте</w:t>
            </w:r>
          </w:p>
        </w:tc>
        <w:tc>
          <w:tcPr>
            <w:tcW w:type="dxa" w:w="1234"/>
          </w:tcPr>
          <w:p>
            <w:r/>
            <w:r>
              <w:t>UC-04 MSS</w:t>
            </w:r>
          </w:p>
        </w:tc>
      </w:tr>
      <w:tr>
        <w:tc>
          <w:tcPr>
            <w:tcW w:type="dxa" w:w="1234"/>
          </w:tcPr>
          <w:p>
            <w:r/>
            <w:r>
              <w:t>ТС-14</w:t>
            </w:r>
          </w:p>
        </w:tc>
        <w:tc>
          <w:tcPr>
            <w:tcW w:type="dxa" w:w="1234"/>
          </w:tcPr>
          <w:p>
            <w:r/>
            <w:r>
              <w:t>Добавление узла с дублирующимся именем</w:t>
            </w:r>
          </w:p>
        </w:tc>
        <w:tc>
          <w:tcPr>
            <w:tcW w:type="dxa" w:w="1234"/>
          </w:tcPr>
          <w:p>
            <w:r/>
            <w:r>
              <w:t>UC-04/4a</w:t>
            </w:r>
          </w:p>
        </w:tc>
        <w:tc>
          <w:tcPr>
            <w:tcW w:type="dxa" w:w="1234"/>
          </w:tcPr>
          <w:p>
            <w:r/>
            <w:r>
              <w:t>Студент добавляет очередь orders (уже существует)</w:t>
            </w:r>
          </w:p>
        </w:tc>
        <w:tc>
          <w:tcPr>
            <w:tcW w:type="dxa" w:w="1234"/>
          </w:tcPr>
          <w:p>
            <w:r/>
            <w:r>
              <w:t>Имя дублируется</w:t>
            </w:r>
          </w:p>
        </w:tc>
        <w:tc>
          <w:tcPr>
            <w:tcW w:type="dxa" w:w="1234"/>
          </w:tcPr>
          <w:p>
            <w:r/>
            <w:r>
              <w:t>Отображена причина, топология не изменена</w:t>
            </w:r>
          </w:p>
        </w:tc>
        <w:tc>
          <w:tcPr>
            <w:tcW w:type="dxa" w:w="1234"/>
          </w:tcPr>
          <w:p>
            <w:r/>
            <w:r>
              <w:t>UC-04/4a</w:t>
            </w:r>
          </w:p>
        </w:tc>
      </w:tr>
      <w:tr>
        <w:tc>
          <w:tcPr>
            <w:tcW w:type="dxa" w:w="1234"/>
          </w:tcPr>
          <w:p>
            <w:r/>
            <w:r>
              <w:t>ТС-15</w:t>
            </w:r>
          </w:p>
        </w:tc>
        <w:tc>
          <w:tcPr>
            <w:tcW w:type="dxa" w:w="1234"/>
          </w:tcPr>
          <w:p>
            <w:r/>
            <w:r>
              <w:t>Автоаудит после изменения схемы</w:t>
            </w:r>
          </w:p>
        </w:tc>
        <w:tc>
          <w:tcPr>
            <w:tcW w:type="dxa" w:w="1234"/>
          </w:tcPr>
          <w:p>
            <w:r/>
            <w:r>
              <w:t>UC-04/5a</w:t>
            </w:r>
          </w:p>
        </w:tc>
        <w:tc>
          <w:tcPr>
            <w:tcW w:type="dxa" w:w="1234"/>
          </w:tcPr>
          <w:p>
            <w:r/>
            <w:r>
              <w:t>Студент добавляет узел с включённой автопроверкой</w:t>
            </w:r>
          </w:p>
        </w:tc>
        <w:tc>
          <w:tcPr>
            <w:tcW w:type="dxa" w:w="1234"/>
          </w:tcPr>
          <w:p>
            <w:r/>
            <w:r>
              <w:t>Автопроверка включена</w:t>
            </w:r>
          </w:p>
        </w:tc>
        <w:tc>
          <w:tcPr>
            <w:tcW w:type="dxa" w:w="1234"/>
          </w:tcPr>
          <w:p>
            <w:r/>
            <w:r>
              <w:t>Выполнен use case 05, отчёт аудита обновлён</w:t>
            </w:r>
          </w:p>
        </w:tc>
        <w:tc>
          <w:tcPr>
            <w:tcW w:type="dxa" w:w="1234"/>
          </w:tcPr>
          <w:p>
            <w:r/>
            <w:r>
              <w:t>UC-04/5a → UC-05</w:t>
            </w:r>
          </w:p>
        </w:tc>
      </w:tr>
      <w:tr>
        <w:tc>
          <w:tcPr>
            <w:tcW w:type="dxa" w:w="1234"/>
          </w:tcPr>
          <w:p>
            <w:r/>
            <w:r>
              <w:t>ТС-16</w:t>
            </w:r>
          </w:p>
        </w:tc>
        <w:tc>
          <w:tcPr>
            <w:tcW w:type="dxa" w:w="1234"/>
          </w:tcPr>
          <w:p>
            <w:r/>
            <w:r>
              <w:t>Ручной аудит топологии</w:t>
            </w:r>
          </w:p>
        </w:tc>
        <w:tc>
          <w:tcPr>
            <w:tcW w:type="dxa" w:w="1234"/>
          </w:tcPr>
          <w:p>
            <w:r/>
            <w:r>
              <w:t>UC-05/1–6</w:t>
            </w:r>
          </w:p>
        </w:tc>
        <w:tc>
          <w:tcPr>
            <w:tcW w:type="dxa" w:w="1234"/>
          </w:tcPr>
          <w:p>
            <w:r/>
            <w:r>
              <w:t>Студент запускает «Аудит схемы»</w:t>
            </w:r>
          </w:p>
        </w:tc>
        <w:tc>
          <w:tcPr>
            <w:tcW w:type="dxa" w:w="1234"/>
          </w:tcPr>
          <w:p>
            <w:r/>
            <w:r>
              <w:t>Топология с узлами</w:t>
            </w:r>
          </w:p>
        </w:tc>
        <w:tc>
          <w:tcPr>
            <w:tcW w:type="dxa" w:w="1234"/>
          </w:tcPr>
          <w:p>
            <w:r/>
            <w:r>
              <w:t>Отчёт: список проблем по severity + score</w:t>
            </w:r>
          </w:p>
        </w:tc>
        <w:tc>
          <w:tcPr>
            <w:tcW w:type="dxa" w:w="1234"/>
          </w:tcPr>
          <w:p>
            <w:r/>
            <w:r>
              <w:t>MSS UC-05</w:t>
            </w:r>
          </w:p>
        </w:tc>
      </w:tr>
      <w:tr>
        <w:tc>
          <w:tcPr>
            <w:tcW w:type="dxa" w:w="1234"/>
          </w:tcPr>
          <w:p>
            <w:r/>
            <w:r>
              <w:t>ТС-17</w:t>
            </w:r>
          </w:p>
        </w:tc>
        <w:tc>
          <w:tcPr>
            <w:tcW w:type="dxa" w:w="1234"/>
          </w:tcPr>
          <w:p>
            <w:r/>
            <w:r>
              <w:t>Аудит пустой схемы</w:t>
            </w:r>
          </w:p>
        </w:tc>
        <w:tc>
          <w:tcPr>
            <w:tcW w:type="dxa" w:w="1234"/>
          </w:tcPr>
          <w:p>
            <w:r/>
            <w:r>
              <w:t>UC-05/2a</w:t>
            </w:r>
          </w:p>
        </w:tc>
        <w:tc>
          <w:tcPr>
            <w:tcW w:type="dxa" w:w="1234"/>
          </w:tcPr>
          <w:p>
            <w:r/>
            <w:r>
              <w:t>Студент запускает аудит без узлов</w:t>
            </w:r>
          </w:p>
        </w:tc>
        <w:tc>
          <w:tcPr>
            <w:tcW w:type="dxa" w:w="1234"/>
          </w:tcPr>
          <w:p>
            <w:r/>
            <w:r>
              <w:t>Пустая топология</w:t>
            </w:r>
          </w:p>
        </w:tc>
        <w:tc>
          <w:tcPr>
            <w:tcW w:type="dxa" w:w="1234"/>
          </w:tcPr>
          <w:p>
            <w:r/>
            <w:r>
              <w:t>Отображено «схема пуста», отчёт не сформирован</w:t>
            </w:r>
          </w:p>
        </w:tc>
        <w:tc>
          <w:tcPr>
            <w:tcW w:type="dxa" w:w="1234"/>
          </w:tcPr>
          <w:p>
            <w:r/>
            <w:r>
              <w:t>UC-05/2a</w:t>
            </w:r>
          </w:p>
        </w:tc>
      </w:tr>
      <w:tr>
        <w:tc>
          <w:tcPr>
            <w:tcW w:type="dxa" w:w="1234"/>
          </w:tcPr>
          <w:p>
            <w:r/>
            <w:r>
              <w:t>ТС-18</w:t>
            </w:r>
          </w:p>
        </w:tc>
        <w:tc>
          <w:tcPr>
            <w:tcW w:type="dxa" w:w="1234"/>
          </w:tcPr>
          <w:p>
            <w:r/>
            <w:r>
              <w:t>Восстановление состояния вручную</w:t>
            </w:r>
          </w:p>
        </w:tc>
        <w:tc>
          <w:tcPr>
            <w:tcW w:type="dxa" w:w="1234"/>
          </w:tcPr>
          <w:p>
            <w:r/>
            <w:r>
              <w:t>UC-06/1–5</w:t>
            </w:r>
          </w:p>
        </w:tc>
        <w:tc>
          <w:tcPr>
            <w:tcW w:type="dxa" w:w="1234"/>
          </w:tcPr>
          <w:p>
            <w:r/>
            <w:r>
              <w:t>Студент нажимает «Восстановить»</w:t>
            </w:r>
          </w:p>
        </w:tc>
        <w:tc>
          <w:tcPr>
            <w:tcW w:type="dxa" w:w="1234"/>
          </w:tcPr>
          <w:p>
            <w:r/>
            <w:r>
              <w:t>Есть сохранение сценария</w:t>
            </w:r>
          </w:p>
        </w:tc>
        <w:tc>
          <w:tcPr>
            <w:tcW w:type="dxa" w:w="1234"/>
          </w:tcPr>
          <w:p>
            <w:r/>
            <w:r>
              <w:t>Топология, сообщения, метрики, журнал восстановлены</w:t>
            </w:r>
          </w:p>
        </w:tc>
        <w:tc>
          <w:tcPr>
            <w:tcW w:type="dxa" w:w="1234"/>
          </w:tcPr>
          <w:p>
            <w:r/>
            <w:r>
              <w:t>MSS UC-06</w:t>
            </w:r>
          </w:p>
        </w:tc>
      </w:tr>
      <w:tr>
        <w:tc>
          <w:tcPr>
            <w:tcW w:type="dxa" w:w="1234"/>
          </w:tcPr>
          <w:p>
            <w:r/>
            <w:r>
              <w:t>ТС-19</w:t>
            </w:r>
          </w:p>
        </w:tc>
        <w:tc>
          <w:tcPr>
            <w:tcW w:type="dxa" w:w="1234"/>
          </w:tcPr>
          <w:p>
            <w:r/>
            <w:r>
              <w:t>Восстановление без сохранения</w:t>
            </w:r>
          </w:p>
        </w:tc>
        <w:tc>
          <w:tcPr>
            <w:tcW w:type="dxa" w:w="1234"/>
          </w:tcPr>
          <w:p>
            <w:r/>
            <w:r>
              <w:t>UC-06/2a</w:t>
            </w:r>
          </w:p>
        </w:tc>
        <w:tc>
          <w:tcPr>
            <w:tcW w:type="dxa" w:w="1234"/>
          </w:tcPr>
          <w:p>
            <w:r/>
            <w:r>
              <w:t>Студент нажимает «Восстановить» без сохранений</w:t>
            </w:r>
          </w:p>
        </w:tc>
        <w:tc>
          <w:tcPr>
            <w:tcW w:type="dxa" w:w="1234"/>
          </w:tcPr>
          <w:p>
            <w:r/>
            <w:r>
              <w:t>localStorage пуст для сценария</w:t>
            </w:r>
          </w:p>
        </w:tc>
        <w:tc>
          <w:tcPr>
            <w:tcW w:type="dxa" w:w="1234"/>
          </w:tcPr>
          <w:p>
            <w:r/>
            <w:r>
              <w:t>Сообщено об отсутствии сохранений, загружена начальная топология (UC-01)</w:t>
            </w:r>
          </w:p>
        </w:tc>
        <w:tc>
          <w:tcPr>
            <w:tcW w:type="dxa" w:w="1234"/>
          </w:tcPr>
          <w:p>
            <w:r/>
            <w:r>
              <w:t>UC-06/2a → UC-01</w:t>
            </w:r>
          </w:p>
        </w:tc>
      </w:tr>
      <w:tr>
        <w:tc>
          <w:tcPr>
            <w:tcW w:type="dxa" w:w="1234"/>
          </w:tcPr>
          <w:p>
            <w:r/>
            <w:r>
              <w:t>ТС-20</w:t>
            </w:r>
          </w:p>
        </w:tc>
        <w:tc>
          <w:tcPr>
            <w:tcW w:type="dxa" w:w="1234"/>
          </w:tcPr>
          <w:p>
            <w:r/>
            <w:r>
              <w:t>Восстановление повреждённого состояния</w:t>
            </w:r>
          </w:p>
        </w:tc>
        <w:tc>
          <w:tcPr>
            <w:tcW w:type="dxa" w:w="1234"/>
          </w:tcPr>
          <w:p>
            <w:r/>
            <w:r>
              <w:t>UC-06/3a</w:t>
            </w:r>
          </w:p>
        </w:tc>
        <w:tc>
          <w:tcPr>
            <w:tcW w:type="dxa" w:w="1234"/>
          </w:tcPr>
          <w:p>
            <w:r/>
            <w:r>
              <w:t>Студент восстанавливает повреждённое сохранение</w:t>
            </w:r>
          </w:p>
        </w:tc>
        <w:tc>
          <w:tcPr>
            <w:tcW w:type="dxa" w:w="1234"/>
          </w:tcPr>
          <w:p>
            <w:r/>
            <w:r>
              <w:t>Корrupted JSON в localStorage</w:t>
            </w:r>
          </w:p>
        </w:tc>
        <w:tc>
          <w:tcPr>
            <w:tcW w:type="dxa" w:w="1234"/>
          </w:tcPr>
          <w:p>
            <w:r/>
            <w:r>
              <w:t>Сообщено о повреждении, начальная топология сохранена</w:t>
            </w:r>
          </w:p>
        </w:tc>
        <w:tc>
          <w:tcPr>
            <w:tcW w:type="dxa" w:w="1234"/>
          </w:tcPr>
          <w:p>
            <w:r/>
            <w:r>
              <w:t>UC-06/3a</w:t>
            </w:r>
          </w:p>
        </w:tc>
      </w:tr>
      <w:tr>
        <w:tc>
          <w:tcPr>
            <w:tcW w:type="dxa" w:w="1234"/>
          </w:tcPr>
          <w:p>
            <w:r/>
            <w:r>
              <w:t>ТС-21</w:t>
            </w:r>
          </w:p>
        </w:tc>
        <w:tc>
          <w:tcPr>
            <w:tcW w:type="dxa" w:w="1234"/>
          </w:tcPr>
          <w:p>
            <w:r/>
            <w:r>
              <w:t>Ручное сохранение состояния</w:t>
            </w:r>
          </w:p>
        </w:tc>
        <w:tc>
          <w:tcPr>
            <w:tcW w:type="dxa" w:w="1234"/>
          </w:tcPr>
          <w:p>
            <w:r/>
            <w:r>
              <w:t>UC-07/1–5</w:t>
            </w:r>
          </w:p>
        </w:tc>
        <w:tc>
          <w:tcPr>
            <w:tcW w:type="dxa" w:w="1234"/>
          </w:tcPr>
          <w:p>
            <w:r/>
            <w:r>
              <w:t>Студент нажимает «Сохранить»</w:t>
            </w:r>
          </w:p>
        </w:tc>
        <w:tc>
          <w:tcPr>
            <w:tcW w:type="dxa" w:w="1234"/>
          </w:tcPr>
          <w:p>
            <w:r/>
            <w:r>
              <w:t>Активное состояние песочницы</w:t>
            </w:r>
          </w:p>
        </w:tc>
        <w:tc>
          <w:tcPr>
            <w:tcW w:type="dxa" w:w="1234"/>
          </w:tcPr>
          <w:p>
            <w:r/>
            <w:r>
              <w:t>Состояние записано в localStorage, подтверждено индикатором</w:t>
            </w:r>
          </w:p>
        </w:tc>
        <w:tc>
          <w:tcPr>
            <w:tcW w:type="dxa" w:w="1234"/>
          </w:tcPr>
          <w:p>
            <w:r/>
            <w:r>
              <w:t>MSS UC-07</w:t>
            </w:r>
          </w:p>
        </w:tc>
      </w:tr>
      <w:tr>
        <w:tc>
          <w:tcPr>
            <w:tcW w:type="dxa" w:w="1234"/>
          </w:tcPr>
          <w:p>
            <w:r/>
            <w:r>
              <w:t>ТС-22</w:t>
            </w:r>
          </w:p>
        </w:tc>
        <w:tc>
          <w:tcPr>
            <w:tcW w:type="dxa" w:w="1234"/>
          </w:tcPr>
          <w:p>
            <w:r/>
            <w:r>
              <w:t>Перезапись прежнего сохранения</w:t>
            </w:r>
          </w:p>
        </w:tc>
        <w:tc>
          <w:tcPr>
            <w:tcW w:type="dxa" w:w="1234"/>
          </w:tcPr>
          <w:p>
            <w:r/>
            <w:r>
              <w:t>UC-07/1a</w:t>
            </w:r>
          </w:p>
        </w:tc>
        <w:tc>
          <w:tcPr>
            <w:tcW w:type="dxa" w:w="1234"/>
          </w:tcPr>
          <w:p>
            <w:r/>
            <w:r>
              <w:t>Студент сохраняет сценарий, у которого есть сохранение</w:t>
            </w:r>
          </w:p>
        </w:tc>
        <w:tc>
          <w:tcPr>
            <w:tcW w:type="dxa" w:w="1234"/>
          </w:tcPr>
          <w:p>
            <w:r/>
            <w:r>
              <w:t>Прежнее сохранение существует</w:t>
            </w:r>
          </w:p>
        </w:tc>
        <w:tc>
          <w:tcPr>
            <w:tcW w:type="dxa" w:w="1234"/>
          </w:tcPr>
          <w:p>
            <w:r/>
            <w:r>
              <w:t>Новое состояние записано, прежнее перекрыто</w:t>
            </w:r>
          </w:p>
        </w:tc>
        <w:tc>
          <w:tcPr>
            <w:tcW w:type="dxa" w:w="1234"/>
          </w:tcPr>
          <w:p>
            <w:r/>
            <w:r>
              <w:t>UC-07/1a</w:t>
            </w:r>
          </w:p>
        </w:tc>
      </w:tr>
      <w:tr>
        <w:tc>
          <w:tcPr>
            <w:tcW w:type="dxa" w:w="1234"/>
          </w:tcPr>
          <w:p>
            <w:r/>
            <w:r>
              <w:t>ТС-23</w:t>
            </w:r>
          </w:p>
        </w:tc>
        <w:tc>
          <w:tcPr>
            <w:tcW w:type="dxa" w:w="1234"/>
          </w:tcPr>
          <w:p>
            <w:r/>
            <w:r>
              <w:t>Сохранение при недоступном хранилище</w:t>
            </w:r>
          </w:p>
        </w:tc>
        <w:tc>
          <w:tcPr>
            <w:tcW w:type="dxa" w:w="1234"/>
          </w:tcPr>
          <w:p>
            <w:r/>
            <w:r>
              <w:t>UC-07/4a</w:t>
            </w:r>
          </w:p>
        </w:tc>
        <w:tc>
          <w:tcPr>
            <w:tcW w:type="dxa" w:w="1234"/>
          </w:tcPr>
          <w:p>
            <w:r/>
            <w:r>
              <w:t>Студент сохраняет при недоступном localStorage (приватный режим)</w:t>
            </w:r>
          </w:p>
        </w:tc>
        <w:tc>
          <w:tcPr>
            <w:tcW w:type="dxa" w:w="1234"/>
          </w:tcPr>
          <w:p>
            <w:r/>
            <w:r>
              <w:t>localStorage заблокирован</w:t>
            </w:r>
          </w:p>
        </w:tc>
        <w:tc>
          <w:tcPr>
            <w:tcW w:type="dxa" w:w="1234"/>
          </w:tcPr>
          <w:p>
            <w:r/>
            <w:r>
              <w:t>Отображена причина, сессия в памяти не потеряна</w:t>
            </w:r>
          </w:p>
        </w:tc>
        <w:tc>
          <w:tcPr>
            <w:tcW w:type="dxa" w:w="1234"/>
          </w:tcPr>
          <w:p>
            <w:r/>
            <w:r>
              <w:t>UC-07/4a</w:t>
            </w:r>
          </w:p>
        </w:tc>
      </w:tr>
      <w:tr>
        <w:tc>
          <w:tcPr>
            <w:tcW w:type="dxa" w:w="1234"/>
          </w:tcPr>
          <w:p>
            <w:r/>
            <w:r>
              <w:t>ТС-24</w:t>
            </w:r>
          </w:p>
        </w:tc>
        <w:tc>
          <w:tcPr>
            <w:tcW w:type="dxa" w:w="1234"/>
          </w:tcPr>
          <w:p>
            <w:r/>
            <w:r>
              <w:t>Экспорт definitions.json</w:t>
            </w:r>
          </w:p>
        </w:tc>
        <w:tc>
          <w:tcPr>
            <w:tcW w:type="dxa" w:w="1234"/>
          </w:tcPr>
          <w:p>
            <w:r/>
            <w:r>
              <w:t>UC-08/1–5</w:t>
            </w:r>
          </w:p>
        </w:tc>
        <w:tc>
          <w:tcPr>
            <w:tcW w:type="dxa" w:w="1234"/>
          </w:tcPr>
          <w:p>
            <w:r/>
            <w:r>
              <w:t>Студент экспортирует definitions.json</w:t>
            </w:r>
          </w:p>
        </w:tc>
        <w:tc>
          <w:tcPr>
            <w:tcW w:type="dxa" w:w="1234"/>
          </w:tcPr>
          <w:p>
            <w:r/>
            <w:r>
              <w:t>Непустая топология</w:t>
            </w:r>
          </w:p>
        </w:tc>
        <w:tc>
          <w:tcPr>
            <w:tcW w:type="dxa" w:w="1234"/>
          </w:tcPr>
          <w:p>
            <w:r/>
            <w:r>
              <w:t>Файл загружен, содержит exchanges/queues/bindings</w:t>
            </w:r>
          </w:p>
        </w:tc>
        <w:tc>
          <w:tcPr>
            <w:tcW w:type="dxa" w:w="1234"/>
          </w:tcPr>
          <w:p>
            <w:r/>
            <w:r>
              <w:t>MSS UC-08</w:t>
            </w:r>
          </w:p>
        </w:tc>
      </w:tr>
      <w:tr>
        <w:tc>
          <w:tcPr>
            <w:tcW w:type="dxa" w:w="1234"/>
          </w:tcPr>
          <w:p>
            <w:r/>
            <w:r>
              <w:t>ТС-25</w:t>
            </w:r>
          </w:p>
        </w:tc>
        <w:tc>
          <w:tcPr>
            <w:tcW w:type="dxa" w:w="1234"/>
          </w:tcPr>
          <w:p>
            <w:r/>
            <w:r>
              <w:t>Экспорт пустой топологии</w:t>
            </w:r>
          </w:p>
        </w:tc>
        <w:tc>
          <w:tcPr>
            <w:tcW w:type="dxa" w:w="1234"/>
          </w:tcPr>
          <w:p>
            <w:r/>
            <w:r>
              <w:t>UC-08/3a</w:t>
            </w:r>
          </w:p>
        </w:tc>
        <w:tc>
          <w:tcPr>
            <w:tcW w:type="dxa" w:w="1234"/>
          </w:tcPr>
          <w:p>
            <w:r/>
            <w:r>
              <w:t>Студент экспортирует без узлов</w:t>
            </w:r>
          </w:p>
        </w:tc>
        <w:tc>
          <w:tcPr>
            <w:tcW w:type="dxa" w:w="1234"/>
          </w:tcPr>
          <w:p>
            <w:r/>
            <w:r>
              <w:t>Пустая топология</w:t>
            </w:r>
          </w:p>
        </w:tc>
        <w:tc>
          <w:tcPr>
            <w:tcW w:type="dxa" w:w="1234"/>
          </w:tcPr>
          <w:p>
            <w:r/>
            <w:r>
              <w:t>Отображено «нет данных для экспорта»</w:t>
            </w:r>
          </w:p>
        </w:tc>
        <w:tc>
          <w:tcPr>
            <w:tcW w:type="dxa" w:w="1234"/>
          </w:tcPr>
          <w:p>
            <w:r/>
            <w:r>
              <w:t>UC-08/3a</w:t>
            </w:r>
          </w:p>
        </w:tc>
      </w:tr>
      <w:tr>
        <w:tc>
          <w:tcPr>
            <w:tcW w:type="dxa" w:w="1234"/>
          </w:tcPr>
          <w:p>
            <w:r/>
            <w:r>
              <w:t>ТС-26</w:t>
            </w:r>
          </w:p>
        </w:tc>
        <w:tc>
          <w:tcPr>
            <w:tcW w:type="dxa" w:w="1234"/>
          </w:tcPr>
          <w:p>
            <w:r/>
            <w:r>
              <w:t>Экспорт в форматах project.json / markdown / стартовый пакет</w:t>
            </w:r>
          </w:p>
        </w:tc>
        <w:tc>
          <w:tcPr>
            <w:tcW w:type="dxa" w:w="1234"/>
          </w:tcPr>
          <w:p>
            <w:r/>
            <w:r>
              <w:t>UC-08/2</w:t>
            </w:r>
          </w:p>
        </w:tc>
        <w:tc>
          <w:tcPr>
            <w:tcW w:type="dxa" w:w="1234"/>
          </w:tcPr>
          <w:p>
            <w:r/>
            <w:r>
              <w:t>Студент выбирает альтернативные форматы</w:t>
            </w:r>
          </w:p>
        </w:tc>
        <w:tc>
          <w:tcPr>
            <w:tcW w:type="dxa" w:w="1234"/>
          </w:tcPr>
          <w:p>
            <w:r/>
            <w:r>
              <w:t>Непустая топология</w:t>
            </w:r>
          </w:p>
        </w:tc>
        <w:tc>
          <w:tcPr>
            <w:tcW w:type="dxa" w:w="1234"/>
          </w:tcPr>
          <w:p>
            <w:r/>
            <w:r>
              <w:t>Файлы сформированы в выбранном формате</w:t>
            </w:r>
          </w:p>
        </w:tc>
        <w:tc>
          <w:tcPr>
            <w:tcW w:type="dxa" w:w="1234"/>
          </w:tcPr>
          <w:p>
            <w:r/>
            <w:r>
              <w:t>UC-08 (вариация шага 2)</w:t>
            </w:r>
          </w:p>
        </w:tc>
      </w:tr>
      <w:tr>
        <w:tc>
          <w:tcPr>
            <w:tcW w:type="dxa" w:w="1234"/>
          </w:tcPr>
          <w:p>
            <w:r/>
            <w:r>
              <w:t>ТС-27</w:t>
            </w:r>
          </w:p>
        </w:tc>
        <w:tc>
          <w:tcPr>
            <w:tcW w:type="dxa" w:w="1234"/>
          </w:tcPr>
          <w:p>
            <w:r/>
            <w:r>
              <w:t>Регистрация профиля</w:t>
            </w:r>
          </w:p>
        </w:tc>
        <w:tc>
          <w:tcPr>
            <w:tcW w:type="dxa" w:w="1234"/>
          </w:tcPr>
          <w:p>
            <w:r/>
            <w:r>
              <w:t>UC-09/1–5</w:t>
            </w:r>
          </w:p>
        </w:tc>
        <w:tc>
          <w:tcPr>
            <w:tcW w:type="dxa" w:w="1234"/>
          </w:tcPr>
          <w:p>
            <w:r/>
            <w:r>
              <w:t>Студент вводит имя и e-mail, сохраняет</w:t>
            </w:r>
          </w:p>
        </w:tc>
        <w:tc>
          <w:tcPr>
            <w:tcW w:type="dxa" w:w="1234"/>
          </w:tcPr>
          <w:p>
            <w:r/>
            <w:r>
              <w:t>Имя, валидный e-mail</w:t>
            </w:r>
          </w:p>
        </w:tc>
        <w:tc>
          <w:tcPr>
            <w:tcW w:type="dxa" w:w="1234"/>
          </w:tcPr>
          <w:p>
            <w:r/>
            <w:r>
              <w:t>Профиль записан в rl_user, отображается в интерфейсе</w:t>
            </w:r>
          </w:p>
        </w:tc>
        <w:tc>
          <w:tcPr>
            <w:tcW w:type="dxa" w:w="1234"/>
          </w:tcPr>
          <w:p>
            <w:r/>
            <w:r>
              <w:t>MSS UC-09</w:t>
            </w:r>
          </w:p>
        </w:tc>
      </w:tr>
      <w:tr>
        <w:tc>
          <w:tcPr>
            <w:tcW w:type="dxa" w:w="1234"/>
          </w:tcPr>
          <w:p>
            <w:r/>
            <w:r>
              <w:t>ТС-28</w:t>
            </w:r>
          </w:p>
        </w:tc>
        <w:tc>
          <w:tcPr>
            <w:tcW w:type="dxa" w:w="1234"/>
          </w:tcPr>
          <w:p>
            <w:r/>
            <w:r>
              <w:t>Регистрация с невалидными данными</w:t>
            </w:r>
          </w:p>
        </w:tc>
        <w:tc>
          <w:tcPr>
            <w:tcW w:type="dxa" w:w="1234"/>
          </w:tcPr>
          <w:p>
            <w:r/>
            <w:r>
              <w:t>UC-09/3a</w:t>
            </w:r>
          </w:p>
        </w:tc>
        <w:tc>
          <w:tcPr>
            <w:tcW w:type="dxa" w:w="1234"/>
          </w:tcPr>
          <w:p>
            <w:r/>
            <w:r>
              <w:t>Студент вводит пустое имя</w:t>
            </w:r>
          </w:p>
        </w:tc>
        <w:tc>
          <w:tcPr>
            <w:tcW w:type="dxa" w:w="1234"/>
          </w:tcPr>
          <w:p>
            <w:r/>
            <w:r>
              <w:t>Пустое имя</w:t>
            </w:r>
          </w:p>
        </w:tc>
        <w:tc>
          <w:tcPr>
            <w:tcW w:type="dxa" w:w="1234"/>
          </w:tcPr>
          <w:p>
            <w:r/>
            <w:r>
              <w:t>Отображена ошибка, студент исправляет данные</w:t>
            </w:r>
          </w:p>
        </w:tc>
        <w:tc>
          <w:tcPr>
            <w:tcW w:type="dxa" w:w="1234"/>
          </w:tcPr>
          <w:p>
            <w:r/>
            <w:r>
              <w:t>UC-09/3a</w:t>
            </w:r>
          </w:p>
        </w:tc>
      </w:tr>
      <w:tr>
        <w:tc>
          <w:tcPr>
            <w:tcW w:type="dxa" w:w="1234"/>
          </w:tcPr>
          <w:p>
            <w:r/>
            <w:r>
              <w:t>ТС-29</w:t>
            </w:r>
          </w:p>
        </w:tc>
        <w:tc>
          <w:tcPr>
            <w:tcW w:type="dxa" w:w="1234"/>
          </w:tcPr>
          <w:p>
            <w:r/>
            <w:r>
              <w:t>Наблюдение за потоком с метриками</w:t>
            </w:r>
          </w:p>
        </w:tc>
        <w:tc>
          <w:tcPr>
            <w:tcW w:type="dxa" w:w="1234"/>
          </w:tcPr>
          <w:p>
            <w:r/>
            <w:r>
              <w:t>UC-10/2–4</w:t>
            </w:r>
          </w:p>
        </w:tc>
        <w:tc>
          <w:tcPr>
            <w:tcW w:type="dxa" w:w="1234"/>
          </w:tcPr>
          <w:p>
            <w:r/>
            <w:r>
              <w:t>Студент наблюдает после публикации</w:t>
            </w:r>
          </w:p>
        </w:tc>
        <w:tc>
          <w:tcPr>
            <w:tcW w:type="dxa" w:w="1234"/>
          </w:tcPr>
          <w:p>
            <w:r/>
            <w:r>
              <w:t>Опубликовано ≥1 сообщение</w:t>
            </w:r>
          </w:p>
        </w:tc>
        <w:tc>
          <w:tcPr>
            <w:tcW w:type="dxa" w:w="1234"/>
          </w:tcPr>
          <w:p>
            <w:r/>
            <w:r>
              <w:t>Метрики обновляются, статусы сообщений и журнал видны</w:t>
            </w:r>
          </w:p>
        </w:tc>
        <w:tc>
          <w:tcPr>
            <w:tcW w:type="dxa" w:w="1234"/>
          </w:tcPr>
          <w:p>
            <w:r/>
            <w:r>
              <w:t>MSS UC-10</w:t>
            </w:r>
          </w:p>
        </w:tc>
      </w:tr>
      <w:tr>
        <w:tc>
          <w:tcPr>
            <w:tcW w:type="dxa" w:w="1234"/>
          </w:tcPr>
          <w:p>
            <w:r/>
            <w:r>
              <w:t>ТС-30</w:t>
            </w:r>
          </w:p>
        </w:tc>
        <w:tc>
          <w:tcPr>
            <w:tcW w:type="dxa" w:w="1234"/>
          </w:tcPr>
          <w:p>
            <w:r/>
            <w:r>
              <w:t>Пауза симуляции</w:t>
            </w:r>
          </w:p>
        </w:tc>
        <w:tc>
          <w:tcPr>
            <w:tcW w:type="dxa" w:w="1234"/>
          </w:tcPr>
          <w:p>
            <w:r/>
            <w:r>
              <w:t>UC-10/5a</w:t>
            </w:r>
          </w:p>
        </w:tc>
        <w:tc>
          <w:tcPr>
            <w:tcW w:type="dxa" w:w="1234"/>
          </w:tcPr>
          <w:p>
            <w:r/>
            <w:r>
              <w:t>Студент ставит симуляцию на паузу</w:t>
            </w:r>
          </w:p>
        </w:tc>
        <w:tc>
          <w:tcPr>
            <w:tcW w:type="dxa" w:w="1234"/>
          </w:tcPr>
          <w:p>
            <w:r/>
            <w:r>
              <w:t>Активная симуляция</w:t>
            </w:r>
          </w:p>
        </w:tc>
        <w:tc>
          <w:tcPr>
            <w:tcW w:type="dxa" w:w="1234"/>
          </w:tcPr>
          <w:p>
            <w:r/>
            <w:r>
              <w:t>Движение сообщений остановлено, возобновление возможно</w:t>
            </w:r>
          </w:p>
        </w:tc>
        <w:tc>
          <w:tcPr>
            <w:tcW w:type="dxa" w:w="1234"/>
          </w:tcPr>
          <w:p>
            <w:r/>
            <w:r>
              <w:t>UC-10/5a</w:t>
            </w:r>
          </w:p>
        </w:tc>
      </w:tr>
      <w:tr>
        <w:tc>
          <w:tcPr>
            <w:tcW w:type="dxa" w:w="1234"/>
          </w:tcPr>
          <w:p>
            <w:r/>
            <w:r>
              <w:t>ТС-31</w:t>
            </w:r>
          </w:p>
        </w:tc>
        <w:tc>
          <w:tcPr>
            <w:tcW w:type="dxa" w:w="1234"/>
          </w:tcPr>
          <w:p>
            <w:r/>
            <w:r>
              <w:t>Наблюдение при неработающей симуляции</w:t>
            </w:r>
          </w:p>
        </w:tc>
        <w:tc>
          <w:tcPr>
            <w:tcW w:type="dxa" w:w="1234"/>
          </w:tcPr>
          <w:p>
            <w:r/>
            <w:r>
              <w:t>UC-10/2a</w:t>
            </w:r>
          </w:p>
        </w:tc>
        <w:tc>
          <w:tcPr>
            <w:tcW w:type="dxa" w:w="1234"/>
          </w:tcPr>
          <w:p>
            <w:r/>
            <w:r>
              <w:t>Студент открывает наблюдение без публикации</w:t>
            </w:r>
          </w:p>
        </w:tc>
        <w:tc>
          <w:tcPr>
            <w:tcW w:type="dxa" w:w="1234"/>
          </w:tcPr>
          <w:p>
            <w:r/>
            <w:r>
              <w:t>Симуляция не активна</w:t>
            </w:r>
          </w:p>
        </w:tc>
        <w:tc>
          <w:tcPr>
            <w:tcW w:type="dxa" w:w="1234"/>
          </w:tcPr>
          <w:p>
            <w:r/>
            <w:r>
              <w:t>Отображено «симуляция не активна»</w:t>
            </w:r>
          </w:p>
        </w:tc>
        <w:tc>
          <w:tcPr>
            <w:tcW w:type="dxa" w:w="1234"/>
          </w:tcPr>
          <w:p>
            <w:r/>
            <w:r>
              <w:t>UC-10/2a</w:t>
            </w:r>
          </w:p>
        </w:tc>
      </w:tr>
    </w:tbl>
    <w:p/>
    <w:p>
      <w:pPr>
        <w:pStyle w:val="Heading2"/>
      </w:pPr>
      <w:r>
        <w:t>Проверки учебных сценариев (из встроенных checks платформы)</w:t>
      </w:r>
    </w:p>
    <w:p>
      <w:r>
        <w:t>Каждый учебный сценарий содержит встроенные проверки, которые система считает автоматически; тест-сценарии ТС-04/07/10/29 должны завершаться прохождением всех проверок выбранной топологии: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Топология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Проверки (4–5 шт.)</w:t>
            </w:r>
          </w:p>
        </w:tc>
      </w:tr>
      <w:tr>
        <w:tc>
          <w:tcPr>
            <w:tcW w:type="dxa" w:w="4320"/>
          </w:tcPr>
          <w:p>
            <w:r/>
            <w:r>
              <w:t>01 direct</w:t>
            </w:r>
          </w:p>
        </w:tc>
        <w:tc>
          <w:tcPr>
            <w:tcW w:type="dxa" w:w="4320"/>
          </w:tcPr>
          <w:p>
            <w:r/>
            <w:r>
              <w:t>Опубликовано order.created; orders получила; audit получила; payments не получила</w:t>
            </w:r>
          </w:p>
        </w:tc>
      </w:tr>
      <w:tr>
        <w:tc>
          <w:tcPr>
            <w:tcW w:type="dxa" w:w="4320"/>
          </w:tcPr>
          <w:p>
            <w:r/>
            <w:r>
              <w:t>02 fanout</w:t>
            </w:r>
          </w:p>
        </w:tc>
        <w:tc>
          <w:tcPr>
            <w:tcW w:type="dxa" w:w="4320"/>
          </w:tcPr>
          <w:p>
            <w:r/>
            <w:r>
              <w:t>Опубликовано; email, inventory, analytics получили</w:t>
            </w:r>
          </w:p>
        </w:tc>
      </w:tr>
      <w:tr>
        <w:tc>
          <w:tcPr>
            <w:tcW w:type="dxa" w:w="4320"/>
          </w:tcPr>
          <w:p>
            <w:r/>
            <w:r>
              <w:t>03 topic</w:t>
            </w:r>
          </w:p>
        </w:tc>
        <w:tc>
          <w:tcPr>
            <w:tcW w:type="dxa" w:w="4320"/>
          </w:tcPr>
          <w:p>
            <w:r/>
            <w:r>
              <w:t>Опубликовано order.created.eu; eu.orders и all.orders получили; us.orders и payments не получили</w:t>
            </w:r>
          </w:p>
        </w:tc>
      </w:tr>
      <w:tr>
        <w:tc>
          <w:tcPr>
            <w:tcW w:type="dxa" w:w="4320"/>
          </w:tcPr>
          <w:p>
            <w:r/>
            <w:r>
              <w:t>04 DLQ</w:t>
            </w:r>
          </w:p>
        </w:tc>
        <w:tc>
          <w:tcPr>
            <w:tcW w:type="dxa" w:w="4320"/>
          </w:tcPr>
          <w:p>
            <w:r/>
            <w:r>
              <w:t>Опубликовано; orders получила; nack сделан; orders пуста; orders.dlq получила</w:t>
            </w:r>
          </w:p>
        </w:tc>
      </w:tr>
      <w:tr>
        <w:tc>
          <w:tcPr>
            <w:tcW w:type="dxa" w:w="4320"/>
          </w:tcPr>
          <w:p>
            <w:r/>
            <w:r>
              <w:t>05 retry</w:t>
            </w:r>
          </w:p>
        </w:tc>
        <w:tc>
          <w:tcPr>
            <w:tcW w:type="dxa" w:w="4320"/>
          </w:tcPr>
          <w:p>
            <w:r/>
            <w:r>
              <w:t>Опубликовано; nack в work; retry приняла; у retry есть TTL и DLX; work получила после TTL</w:t>
            </w:r>
          </w:p>
        </w:tc>
      </w:tr>
      <w:tr>
        <w:tc>
          <w:tcPr>
            <w:tcW w:type="dxa" w:w="4320"/>
          </w:tcPr>
          <w:p>
            <w:r/>
            <w:r>
              <w:t>06 headers</w:t>
            </w:r>
          </w:p>
        </w:tc>
        <w:tc>
          <w:tcPr>
            <w:tcW w:type="dxa" w:w="4320"/>
          </w:tcPr>
          <w:p>
            <w:r/>
            <w:r>
              <w:t>Опубликовано с type=order и region=eu; eu.orders и audit получили; priority.orders не получила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