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Правила составления Use Case</w:t>
      </w:r>
    </w:p>
    <w:p>
      <w:r>
        <w:rPr>
          <w:b w:val="0"/>
          <w:i w:val="0"/>
        </w:rPr>
        <w:t>Собранные и согласованные правила описания систем сценариями использования (Use Case).</w:t>
      </w:r>
    </w:p>
    <w:p>
      <w:r>
        <w:rPr>
          <w:b w:val="0"/>
          <w:i w:val="0"/>
        </w:rPr>
        <w:t>Объём — для описания системы: от Actor–Goal List до детализации ключевых сценариев.</w:t>
      </w:r>
    </w:p>
    <w:p>
      <w:r>
        <w:rPr>
          <w:b w:val="0"/>
          <w:i w:val="0"/>
        </w:rPr>
        <w:t>База: Alistair Cockburn «Writing Effective Use Cases», Ivar Jacobson Use Case 2.0/3.0, RU-практика (Хабр, 2025), утверждённый шаблон проекта.</w:t>
      </w:r>
    </w:p>
    <w:p>
      <w:pPr>
        <w:pStyle w:val="Heading2"/>
      </w:pPr>
      <w:r>
        <w:t>1. Ключевые понятия</w:t>
      </w:r>
    </w:p>
    <w:p>
      <w:pPr>
        <w:pStyle w:val="ListBullet"/>
      </w:pPr>
      <w:r>
        <w:rPr>
          <w:b/>
          <w:i w:val="0"/>
        </w:rPr>
        <w:t>Use Case (сценарий использования)</w:t>
      </w:r>
      <w:r>
        <w:rPr>
          <w:b w:val="0"/>
          <w:i w:val="0"/>
        </w:rPr>
        <w:t xml:space="preserve"> — описание того, как пользователь взаимодействует с системой для достижения конкретной цели. Система рассматривается как чёрный ящик: описывается «что», никогда — «как».</w:t>
      </w:r>
    </w:p>
    <w:p>
      <w:pPr>
        <w:pStyle w:val="ListBullet"/>
      </w:pPr>
      <w:r>
        <w:rPr>
          <w:b/>
          <w:i w:val="0"/>
        </w:rPr>
        <w:t>Название UC</w:t>
      </w:r>
      <w:r>
        <w:rPr>
          <w:b w:val="0"/>
          <w:i w:val="0"/>
        </w:rPr>
        <w:t xml:space="preserve"> — английское, по схеме «глагол + существительное», 3–5 слов, отражает бизнес-цель, а не техническую реализацию. Примеры: `Buy Goods`, `Register User`, `Generate Report`, `Log In to System`.</w:t>
      </w:r>
    </w:p>
    <w:p>
      <w:pPr>
        <w:pStyle w:val="ListBullet"/>
      </w:pPr>
      <w:r>
        <w:rPr>
          <w:b/>
          <w:i w:val="0"/>
        </w:rPr>
        <w:t>Актор</w:t>
      </w:r>
      <w:r>
        <w:rPr>
          <w:b w:val="0"/>
          <w:i w:val="0"/>
        </w:rPr>
        <w:t xml:space="preserve"> — роль (человек, организация или внешняя система), которая взаимодействует с системой ради цели. Основной (первичный) актор — владелец цели; вторичные — обслуживают сценарий (банк, почтовый сервис, провайдер авторизации). Временнóе событие (таймер) может быть актором.</w:t>
      </w:r>
    </w:p>
    <w:p>
      <w:pPr>
        <w:pStyle w:val="ListBullet"/>
      </w:pPr>
      <w:r>
        <w:rPr>
          <w:b/>
          <w:i w:val="0"/>
        </w:rPr>
        <w:t>Цель должна быть достигнута</w:t>
      </w:r>
      <w:r>
        <w:rPr>
          <w:b w:val="0"/>
          <w:i w:val="0"/>
        </w:rPr>
        <w:t>: UC без доставки конечного результата («система обрабатывает») — это функция, а не цель.</w:t>
      </w:r>
    </w:p>
    <w:p>
      <w:pPr>
        <w:pStyle w:val="ListBullet"/>
      </w:pPr>
      <w:r>
        <w:rPr>
          <w:b/>
          <w:i w:val="0"/>
        </w:rPr>
        <w:t>include (включение)</w:t>
      </w:r>
      <w:r>
        <w:rPr>
          <w:b w:val="0"/>
          <w:i w:val="0"/>
        </w:rPr>
        <w:t xml:space="preserve"> — поведение включаемого UC выполняется всегда, как обязательная часть.</w:t>
      </w:r>
    </w:p>
    <w:p>
      <w:pPr>
        <w:pStyle w:val="ListBullet"/>
      </w:pPr>
      <w:r>
        <w:rPr>
          <w:b/>
          <w:i w:val="0"/>
        </w:rPr>
        <w:t>extend (расширение)</w:t>
      </w:r>
      <w:r>
        <w:rPr>
          <w:b w:val="0"/>
          <w:i w:val="0"/>
        </w:rPr>
        <w:t xml:space="preserve"> — поведение добавляется только при наступлении условия (опционально).</w:t>
      </w:r>
    </w:p>
    <w:p>
      <w:pPr>
        <w:pStyle w:val="ListBullet"/>
      </w:pPr>
      <w:r>
        <w:rPr>
          <w:b w:val="0"/>
          <w:i w:val="0"/>
        </w:rPr>
        <w:t>Вложенность include/extend — не более 2 уровней.</w:t>
      </w:r>
    </w:p>
    <w:p>
      <w:pPr>
        <w:pStyle w:val="Heading3"/>
      </w:pPr>
      <w:r>
        <w:t>Поля документа заполняются на русском, кроме названия UC (английское — по правилу 1).</w:t>
      </w:r>
    </w:p>
    <w:p>
      <w:pPr>
        <w:pStyle w:val="Heading2"/>
      </w:pPr>
      <w:r>
        <w:t>2. Поле «USE CASE / Название»</w:t>
      </w:r>
    </w:p>
    <w:p>
      <w:pPr>
        <w:pStyle w:val="ListBullet"/>
      </w:pPr>
      <w:r>
        <w:rPr>
          <w:b w:val="0"/>
          <w:i w:val="0"/>
        </w:rPr>
        <w:t>Формат строки: `USE CASE 5 | Buy Goods`.</w:t>
      </w:r>
    </w:p>
    <w:p>
      <w:pPr>
        <w:pStyle w:val="ListBullet"/>
      </w:pPr>
      <w:r>
        <w:rPr>
          <w:b/>
          <w:i w:val="0"/>
        </w:rPr>
        <w:t>Номер</w:t>
      </w:r>
      <w:r>
        <w:rPr>
          <w:b w:val="0"/>
          <w:i w:val="0"/>
        </w:rPr>
        <w:t xml:space="preserve"> — уникальный в пределах проекта, не повторяется.</w:t>
      </w:r>
    </w:p>
    <w:p>
      <w:pPr>
        <w:pStyle w:val="ListBullet"/>
      </w:pPr>
      <w:r>
        <w:rPr>
          <w:b/>
          <w:i w:val="0"/>
        </w:rPr>
        <w:t>Название</w:t>
      </w:r>
      <w:r>
        <w:rPr>
          <w:b w:val="0"/>
          <w:i w:val="0"/>
        </w:rPr>
        <w:t xml:space="preserve"> — английский, «глагол + существительное», 3–5 слов, бизнес-цель, не реализация.</w:t>
      </w:r>
    </w:p>
    <w:p>
      <w:pPr>
        <w:pStyle w:val="ListBullet"/>
      </w:pPr>
      <w:r>
        <w:rPr>
          <w:b w:val="0"/>
          <w:i w:val="0"/>
        </w:rPr>
        <w:t>Без аббревиатур без расшифровки.</w:t>
      </w:r>
    </w:p>
    <w:p>
      <w:pPr>
        <w:pStyle w:val="Heading2"/>
      </w:pPr>
      <w:r>
        <w:t>3. Поле «Description» (Описание)</w:t>
      </w:r>
    </w:p>
    <w:p>
      <w:pPr>
        <w:pStyle w:val="ListBullet"/>
      </w:pPr>
      <w:r>
        <w:rPr>
          <w:b/>
          <w:i w:val="0"/>
        </w:rPr>
        <w:t>Назначение:</w:t>
      </w:r>
      <w:r>
        <w:rPr>
          <w:b w:val="0"/>
          <w:i w:val="0"/>
        </w:rPr>
        <w:t xml:space="preserve"> краткое описание бизнес-цели сценария.</w:t>
      </w:r>
    </w:p>
    <w:p>
      <w:pPr>
        <w:pStyle w:val="ListBullet"/>
      </w:pPr>
      <w:r>
        <w:rPr>
          <w:b/>
          <w:i w:val="0"/>
        </w:rPr>
        <w:t>Формат:</w:t>
      </w:r>
      <w:r>
        <w:rPr>
          <w:b w:val="0"/>
          <w:i w:val="0"/>
        </w:rPr>
        <w:t xml:space="preserve"> свободный текст, 1–2 предложения.</w:t>
      </w:r>
    </w:p>
    <w:p>
      <w:pPr>
        <w:pStyle w:val="ListBullet"/>
      </w:pPr>
      <w:r>
        <w:rPr>
          <w:b/>
          <w:i w:val="0"/>
        </w:rPr>
        <w:t>Требования:</w:t>
      </w:r>
    </w:p>
    <w:p>
      <w:pPr>
        <w:pStyle w:val="ListBullet"/>
      </w:pPr>
      <w:r>
        <w:rPr>
          <w:b w:val="0"/>
          <w:i w:val="0"/>
        </w:rPr>
        <w:t>описать, кто инициирует сценарий и какой результат ожидает получить;</w:t>
      </w:r>
    </w:p>
    <w:p>
      <w:pPr>
        <w:pStyle w:val="ListBullet"/>
      </w:pPr>
      <w:r>
        <w:rPr>
          <w:b w:val="0"/>
          <w:i w:val="0"/>
        </w:rPr>
        <w:t>сфокусироваться на бизнес-ценности, а не на технических деталях;</w:t>
      </w:r>
    </w:p>
    <w:p>
      <w:pPr>
        <w:pStyle w:val="ListBullet"/>
      </w:pPr>
      <w:r>
        <w:rPr>
          <w:b w:val="0"/>
          <w:i w:val="0"/>
        </w:rPr>
        <w:t>настоящее время, активный залог;</w:t>
      </w:r>
    </w:p>
    <w:p>
      <w:pPr>
        <w:pStyle w:val="ListBullet"/>
      </w:pPr>
      <w:r>
        <w:rPr>
          <w:b w:val="0"/>
          <w:i w:val="0"/>
        </w:rPr>
        <w:t>не дублировать информацию из других полей (Trigger, Preconditions).</w:t>
      </w:r>
    </w:p>
    <w:p>
      <w:pPr>
        <w:pStyle w:val="ListBullet"/>
      </w:pPr>
      <w:r>
        <w:rPr>
          <w:b/>
          <w:i w:val="0"/>
        </w:rPr>
        <w:t>Пример:</w:t>
      </w:r>
      <w:r>
        <w:rPr>
          <w:b w:val="0"/>
          <w:i w:val="0"/>
        </w:rPr>
        <w:t xml:space="preserve"> `Покупатель напрямую обращается в нашу компанию, ожидает отправки товара и выставления счёта.`</w:t>
      </w:r>
    </w:p>
    <w:p>
      <w:pPr>
        <w:pStyle w:val="ListBullet"/>
      </w:pPr>
      <w:r>
        <w:rPr>
          <w:b/>
          <w:i w:val="0"/>
        </w:rPr>
        <w:t>Критерий качества:</w:t>
      </w:r>
      <w:r>
        <w:rPr>
          <w:b w:val="0"/>
          <w:i w:val="0"/>
        </w:rPr>
        <w:t xml:space="preserve"> после прочтения описания любой участник проекта должен понять, зачем существует этот Use Case.</w:t>
      </w:r>
    </w:p>
    <w:p>
      <w:pPr>
        <w:pStyle w:val="Heading2"/>
      </w:pPr>
      <w:r>
        <w:t>4. Поле «Used by» (Используется в)</w:t>
      </w:r>
    </w:p>
    <w:p>
      <w:pPr>
        <w:pStyle w:val="ListBullet"/>
      </w:pPr>
      <w:r>
        <w:rPr>
          <w:b/>
          <w:i w:val="0"/>
        </w:rPr>
        <w:t>Назначение:</w:t>
      </w:r>
      <w:r>
        <w:rPr>
          <w:b w:val="0"/>
          <w:i w:val="0"/>
        </w:rPr>
        <w:t xml:space="preserve"> указание на родительский Use Case более высокого уровня, в контексте которого выполняется данный сценарий.</w:t>
      </w:r>
    </w:p>
    <w:p>
      <w:pPr>
        <w:pStyle w:val="ListBullet"/>
      </w:pPr>
      <w:r>
        <w:rPr>
          <w:b/>
          <w:i w:val="0"/>
        </w:rPr>
        <w:t>Формат:</w:t>
      </w:r>
      <w:r>
        <w:rPr>
          <w:b w:val="0"/>
          <w:i w:val="0"/>
        </w:rPr>
        <w:t xml:space="preserve"> `&lt;Название родительского UC&gt; (use case &lt;номер&gt;)`.</w:t>
      </w:r>
    </w:p>
    <w:p>
      <w:pPr>
        <w:pStyle w:val="ListBullet"/>
      </w:pPr>
      <w:r>
        <w:rPr>
          <w:b/>
          <w:i w:val="0"/>
        </w:rPr>
        <w:t>Требования:</w:t>
      </w:r>
    </w:p>
    <w:p>
      <w:pPr>
        <w:pStyle w:val="ListBullet"/>
      </w:pPr>
      <w:r>
        <w:rPr>
          <w:b w:val="0"/>
          <w:i w:val="0"/>
        </w:rPr>
        <w:t>указывать только если данный Use Case является частью более крупного процесса;</w:t>
      </w:r>
    </w:p>
    <w:p>
      <w:pPr>
        <w:pStyle w:val="ListBullet"/>
      </w:pPr>
      <w:r>
        <w:rPr>
          <w:b w:val="0"/>
          <w:i w:val="0"/>
        </w:rPr>
        <w:t>ссылаться на существующий и описанный родительский Use Case;</w:t>
      </w:r>
    </w:p>
    <w:p>
      <w:pPr>
        <w:pStyle w:val="ListBullet"/>
      </w:pPr>
      <w:r>
        <w:rPr>
          <w:b w:val="0"/>
          <w:i w:val="0"/>
        </w:rPr>
        <w:t>если сценарий автономный — оставить поле пустым или указать «N/A».</w:t>
      </w:r>
    </w:p>
    <w:p>
      <w:pPr>
        <w:pStyle w:val="ListBullet"/>
      </w:pPr>
      <w:r>
        <w:rPr>
          <w:b w:val="0"/>
          <w:i w:val="0"/>
        </w:rPr>
        <w:t>Ссылки вниз (на дочерние UC) — в тексте шагов: `(use case NN)`.</w:t>
      </w:r>
    </w:p>
    <w:p>
      <w:pPr>
        <w:pStyle w:val="Heading2"/>
      </w:pPr>
      <w:r>
        <w:t>5. Поле «Preconditions» (Предусловия)</w:t>
      </w:r>
    </w:p>
    <w:p>
      <w:pPr>
        <w:pStyle w:val="ListBullet"/>
      </w:pPr>
      <w:r>
        <w:rPr>
          <w:b/>
          <w:i w:val="0"/>
        </w:rPr>
        <w:t>Назначение:</w:t>
      </w:r>
      <w:r>
        <w:rPr>
          <w:b w:val="0"/>
          <w:i w:val="0"/>
        </w:rPr>
        <w:t xml:space="preserve"> перечень условий, которые должны быть истинны до начала выполнения Use Case.</w:t>
      </w:r>
    </w:p>
    <w:p>
      <w:pPr>
        <w:pStyle w:val="ListBullet"/>
      </w:pPr>
      <w:r>
        <w:rPr>
          <w:b/>
          <w:i w:val="0"/>
        </w:rPr>
        <w:t>Формат:</w:t>
      </w:r>
      <w:r>
        <w:rPr>
          <w:b w:val="0"/>
          <w:i w:val="0"/>
        </w:rPr>
        <w:t xml:space="preserve"> список утверждений в настоящем времени.</w:t>
      </w:r>
    </w:p>
    <w:p>
      <w:pPr>
        <w:pStyle w:val="ListBullet"/>
      </w:pPr>
      <w:r>
        <w:rPr>
          <w:b/>
          <w:i w:val="0"/>
        </w:rPr>
        <w:t>Требования:</w:t>
      </w:r>
    </w:p>
    <w:p>
      <w:pPr>
        <w:pStyle w:val="ListBullet"/>
      </w:pPr>
      <w:r>
        <w:rPr>
          <w:b w:val="0"/>
          <w:i w:val="0"/>
        </w:rPr>
        <w:t>каждое условие должно быть проверяемым и измеримым;</w:t>
      </w:r>
    </w:p>
    <w:p>
      <w:pPr>
        <w:pStyle w:val="ListBullet"/>
      </w:pPr>
      <w:r>
        <w:rPr>
          <w:b w:val="0"/>
          <w:i w:val="0"/>
        </w:rPr>
        <w:t>описывать состояние системы или данных, а не действия пользователей;</w:t>
      </w:r>
    </w:p>
    <w:p>
      <w:pPr>
        <w:pStyle w:val="ListBullet"/>
      </w:pPr>
      <w:r>
        <w:rPr>
          <w:b w:val="0"/>
          <w:i w:val="0"/>
        </w:rPr>
        <w:t>не включать тривиальные условия (например, «пользователь включил компьютер»);</w:t>
      </w:r>
    </w:p>
    <w:p>
      <w:pPr>
        <w:pStyle w:val="ListBullet"/>
      </w:pPr>
      <w:r>
        <w:rPr>
          <w:b w:val="0"/>
          <w:i w:val="0"/>
        </w:rPr>
        <w:t>все условия должны выполняться одновременно перед запуском сценария.</w:t>
      </w:r>
    </w:p>
    <w:p>
      <w:pPr>
        <w:pStyle w:val="Heading2"/>
      </w:pPr>
      <w:r>
        <w:t>6. Поле «Success End Condition» (Условие успешного завершения)</w:t>
      </w:r>
    </w:p>
    <w:p>
      <w:pPr>
        <w:pStyle w:val="ListBullet"/>
      </w:pPr>
      <w:r>
        <w:rPr>
          <w:b/>
          <w:i w:val="0"/>
        </w:rPr>
        <w:t>Назначение:</w:t>
      </w:r>
      <w:r>
        <w:rPr>
          <w:b w:val="0"/>
          <w:i w:val="0"/>
        </w:rPr>
        <w:t xml:space="preserve"> описание состояния системы и бизнес-результата после успешного выполнения сценария.</w:t>
      </w:r>
    </w:p>
    <w:p>
      <w:pPr>
        <w:pStyle w:val="ListBullet"/>
      </w:pPr>
      <w:r>
        <w:rPr>
          <w:b/>
          <w:i w:val="0"/>
        </w:rPr>
        <w:t>Формат:</w:t>
      </w:r>
      <w:r>
        <w:rPr>
          <w:b w:val="0"/>
          <w:i w:val="0"/>
        </w:rPr>
        <w:t xml:space="preserve"> одно или несколько утверждений в настоящем времени.</w:t>
      </w:r>
    </w:p>
    <w:p>
      <w:pPr>
        <w:pStyle w:val="ListBullet"/>
      </w:pPr>
      <w:r>
        <w:rPr>
          <w:b/>
          <w:i w:val="0"/>
        </w:rPr>
        <w:t>Требования:</w:t>
      </w:r>
    </w:p>
    <w:p>
      <w:pPr>
        <w:pStyle w:val="ListBullet"/>
      </w:pPr>
      <w:r>
        <w:rPr>
          <w:b w:val="0"/>
          <w:i w:val="0"/>
        </w:rPr>
        <w:t>описать конечное состояние системы (что изменилось, что создано);</w:t>
      </w:r>
    </w:p>
    <w:p>
      <w:pPr>
        <w:pStyle w:val="ListBullet"/>
      </w:pPr>
      <w:r>
        <w:rPr>
          <w:b w:val="0"/>
          <w:i w:val="0"/>
        </w:rPr>
        <w:t>указать бизнес-результат для актора и для системы;</w:t>
      </w:r>
    </w:p>
    <w:p>
      <w:pPr>
        <w:pStyle w:val="ListBullet"/>
      </w:pPr>
      <w:r>
        <w:rPr>
          <w:b w:val="0"/>
          <w:i w:val="0"/>
        </w:rPr>
        <w:t>результат должен быть измеримым и проверяемым;</w:t>
      </w:r>
    </w:p>
    <w:p>
      <w:pPr>
        <w:pStyle w:val="ListBullet"/>
      </w:pPr>
      <w:r>
        <w:rPr>
          <w:b w:val="0"/>
          <w:i w:val="0"/>
        </w:rPr>
        <w:t>не описывать процесс достижения результата.</w:t>
      </w:r>
    </w:p>
    <w:p>
      <w:pPr>
        <w:pStyle w:val="Heading2"/>
      </w:pPr>
      <w:r>
        <w:t>7. Поле «Failed End Condition» (Условие неудачного завершения)</w:t>
      </w:r>
    </w:p>
    <w:p>
      <w:pPr>
        <w:pStyle w:val="ListBullet"/>
      </w:pPr>
      <w:r>
        <w:rPr>
          <w:b/>
          <w:i w:val="0"/>
        </w:rPr>
        <w:t>Назначение:</w:t>
      </w:r>
      <w:r>
        <w:rPr>
          <w:b w:val="0"/>
          <w:i w:val="0"/>
        </w:rPr>
        <w:t xml:space="preserve"> описание состояния системы при отмене, сбое или невозможности выполнения сценария.</w:t>
      </w:r>
    </w:p>
    <w:p>
      <w:pPr>
        <w:pStyle w:val="ListBullet"/>
      </w:pPr>
      <w:r>
        <w:rPr>
          <w:b/>
          <w:i w:val="0"/>
        </w:rPr>
        <w:t>Формат:</w:t>
      </w:r>
      <w:r>
        <w:rPr>
          <w:b w:val="0"/>
          <w:i w:val="0"/>
        </w:rPr>
        <w:t xml:space="preserve"> список утверждений, описывающих отсутствие изменений или откат.</w:t>
      </w:r>
    </w:p>
    <w:p>
      <w:pPr>
        <w:pStyle w:val="ListBullet"/>
      </w:pPr>
      <w:r>
        <w:rPr>
          <w:b/>
          <w:i w:val="0"/>
        </w:rPr>
        <w:t>Требования:</w:t>
      </w:r>
    </w:p>
    <w:p>
      <w:pPr>
        <w:pStyle w:val="ListBullet"/>
      </w:pPr>
      <w:r>
        <w:rPr>
          <w:b w:val="0"/>
          <w:i w:val="0"/>
        </w:rPr>
        <w:t>указать, что НЕ произошло в системе;</w:t>
      </w:r>
    </w:p>
    <w:p>
      <w:pPr>
        <w:pStyle w:val="ListBullet"/>
      </w:pPr>
      <w:r>
        <w:rPr>
          <w:b w:val="0"/>
          <w:i w:val="0"/>
        </w:rPr>
        <w:t>описать, что система осталась в согласованном состоянии;</w:t>
      </w:r>
    </w:p>
    <w:p>
      <w:pPr>
        <w:pStyle w:val="ListBullet"/>
      </w:pPr>
      <w:r>
        <w:rPr>
          <w:b w:val="0"/>
          <w:i w:val="0"/>
        </w:rPr>
        <w:t>учесть возможные частичные изменения и их откат;</w:t>
      </w:r>
    </w:p>
    <w:p>
      <w:pPr>
        <w:pStyle w:val="ListBullet"/>
      </w:pPr>
      <w:r>
        <w:rPr>
          <w:b w:val="0"/>
          <w:i w:val="0"/>
        </w:rPr>
        <w:t>не описывать причины сбоя — только результат.</w:t>
      </w:r>
    </w:p>
    <w:p>
      <w:pPr>
        <w:pStyle w:val="ListBullet"/>
      </w:pPr>
      <w:r>
        <w:rPr>
          <w:b w:val="0"/>
          <w:i w:val="0"/>
        </w:rPr>
        <w:t>Это «минимальная гарантия» (Cockburn): из поля выводятся негативные тест-кейсы.</w:t>
      </w:r>
    </w:p>
    <w:p>
      <w:pPr>
        <w:pStyle w:val="Heading2"/>
      </w:pPr>
      <w:r>
        <w:t>8. Поле «Actors» (Акторы)</w:t>
      </w:r>
    </w:p>
    <w:p>
      <w:pPr>
        <w:pStyle w:val="ListBullet"/>
      </w:pPr>
      <w:r>
        <w:rPr>
          <w:b/>
          <w:i w:val="0"/>
        </w:rPr>
        <w:t>Назначение:</w:t>
      </w:r>
      <w:r>
        <w:rPr>
          <w:b w:val="0"/>
          <w:i w:val="0"/>
        </w:rPr>
        <w:t xml:space="preserve"> перечень всех участников сценария — людей, систем и организаций.</w:t>
      </w:r>
    </w:p>
    <w:p>
      <w:pPr>
        <w:pStyle w:val="ListBullet"/>
      </w:pPr>
      <w:r>
        <w:rPr>
          <w:b/>
          <w:i w:val="0"/>
        </w:rPr>
        <w:t>Формат:</w:t>
      </w:r>
      <w:r>
        <w:rPr>
          <w:b w:val="0"/>
          <w:i w:val="0"/>
        </w:rPr>
        <w:t xml:space="preserve"> список с кратким описанием роли каждого актора.</w:t>
      </w:r>
    </w:p>
    <w:p>
      <w:pPr>
        <w:pStyle w:val="ListBullet"/>
      </w:pPr>
      <w:r>
        <w:rPr>
          <w:b/>
          <w:i w:val="0"/>
        </w:rPr>
        <w:t>Требования:</w:t>
      </w:r>
    </w:p>
    <w:p>
      <w:pPr>
        <w:pStyle w:val="ListBullet"/>
      </w:pPr>
      <w:r>
        <w:rPr>
          <w:b w:val="0"/>
          <w:i w:val="0"/>
        </w:rPr>
        <w:t>первичный актор (инициатор сценария) указывается первым;</w:t>
      </w:r>
    </w:p>
    <w:p>
      <w:pPr>
        <w:pStyle w:val="ListBullet"/>
      </w:pPr>
      <w:r>
        <w:rPr>
          <w:b w:val="0"/>
          <w:i w:val="0"/>
        </w:rPr>
        <w:t>вторичные акторы (вспомогательные системы, внешние сервисы) перечисляются следом;</w:t>
      </w:r>
    </w:p>
    <w:p>
      <w:pPr>
        <w:pStyle w:val="ListBullet"/>
      </w:pPr>
      <w:r>
        <w:rPr>
          <w:b w:val="0"/>
          <w:i w:val="0"/>
        </w:rPr>
        <w:t>для каждого актора указать его роль в контексте данного Use Case;</w:t>
      </w:r>
    </w:p>
    <w:p>
      <w:pPr>
        <w:pStyle w:val="ListBullet"/>
      </w:pPr>
      <w:r>
        <w:rPr>
          <w:b w:val="0"/>
          <w:i w:val="0"/>
        </w:rPr>
        <w:t>различать человеческих акторов и системных.</w:t>
      </w:r>
    </w:p>
    <w:p>
      <w:pPr>
        <w:pStyle w:val="ListBullet"/>
      </w:pPr>
      <w:r>
        <w:rPr>
          <w:b w:val="0"/>
          <w:i w:val="0"/>
        </w:rPr>
        <w:t>Внутренние компоненты системы (хранилище, модули) акторами не считаются — граница UC «система как чёрный ящик».</w:t>
      </w:r>
    </w:p>
    <w:p>
      <w:pPr>
        <w:pStyle w:val="Heading2"/>
      </w:pPr>
      <w:r>
        <w:t>9. Поле «Trigger» (Триггер)</w:t>
      </w:r>
    </w:p>
    <w:p>
      <w:pPr>
        <w:pStyle w:val="ListBullet"/>
      </w:pPr>
      <w:r>
        <w:rPr>
          <w:b/>
          <w:i w:val="0"/>
        </w:rPr>
        <w:t>Назначение:</w:t>
      </w:r>
      <w:r>
        <w:rPr>
          <w:b w:val="0"/>
          <w:i w:val="0"/>
        </w:rPr>
        <w:t xml:space="preserve"> описание события, которое запускает выполнение Use Case.</w:t>
      </w:r>
    </w:p>
    <w:p>
      <w:pPr>
        <w:pStyle w:val="ListBullet"/>
      </w:pPr>
      <w:r>
        <w:rPr>
          <w:b/>
          <w:i w:val="0"/>
        </w:rPr>
        <w:t>Формат:</w:t>
      </w:r>
      <w:r>
        <w:rPr>
          <w:b w:val="0"/>
          <w:i w:val="0"/>
        </w:rPr>
        <w:t xml:space="preserve"> краткое описание события в настоящем времени.</w:t>
      </w:r>
    </w:p>
    <w:p>
      <w:pPr>
        <w:pStyle w:val="ListBullet"/>
      </w:pPr>
      <w:r>
        <w:rPr>
          <w:b/>
          <w:i w:val="0"/>
        </w:rPr>
        <w:t>Требования:</w:t>
      </w:r>
    </w:p>
    <w:p>
      <w:pPr>
        <w:pStyle w:val="ListBullet"/>
      </w:pPr>
      <w:r>
        <w:rPr>
          <w:b w:val="0"/>
          <w:i w:val="0"/>
        </w:rPr>
        <w:t>событие должно быть наблюдаемым и измеримым;</w:t>
      </w:r>
    </w:p>
    <w:p>
      <w:pPr>
        <w:pStyle w:val="ListBullet"/>
      </w:pPr>
      <w:r>
        <w:rPr>
          <w:b w:val="0"/>
          <w:i w:val="0"/>
        </w:rPr>
        <w:t>может быть внешним (действие актора, сообщение от системы) или временным (наступление даты);</w:t>
      </w:r>
    </w:p>
    <w:p>
      <w:pPr>
        <w:pStyle w:val="ListBullet"/>
      </w:pPr>
      <w:r>
        <w:rPr>
          <w:b w:val="0"/>
          <w:i w:val="0"/>
        </w:rPr>
        <w:t>не путать с предусловиями — триггер это событие, а не состояние;</w:t>
      </w:r>
    </w:p>
    <w:p>
      <w:pPr>
        <w:pStyle w:val="ListBullet"/>
      </w:pPr>
      <w:r>
        <w:rPr>
          <w:b w:val="0"/>
          <w:i w:val="0"/>
        </w:rPr>
        <w:t>один Use Case — один основной триггер.</w:t>
      </w:r>
    </w:p>
    <w:p>
      <w:pPr>
        <w:pStyle w:val="Heading2"/>
      </w:pPr>
      <w:r>
        <w:t>10. Секция «DESCRIPTION» (Основной поток)</w:t>
      </w:r>
    </w:p>
    <w:p>
      <w:pPr>
        <w:pStyle w:val="Heading3"/>
      </w:pPr>
      <w:r>
        <w:t>Поле «Step» (Шаг)</w:t>
      </w:r>
    </w:p>
    <w:p>
      <w:pPr>
        <w:pStyle w:val="ListBullet"/>
      </w:pPr>
      <w:r>
        <w:rPr>
          <w:b w:val="0"/>
          <w:i w:val="0"/>
        </w:rPr>
        <w:t>Нумерация шагов строго последовательная: 1, 2, 3, …</w:t>
      </w:r>
    </w:p>
    <w:p>
      <w:pPr>
        <w:pStyle w:val="ListBullet"/>
      </w:pPr>
      <w:r>
        <w:rPr>
          <w:b w:val="0"/>
          <w:i w:val="0"/>
        </w:rPr>
        <w:t>Каждый шаг — атомарное действие, которое нельзя разделить на более мелкие без потери смысла.</w:t>
      </w:r>
    </w:p>
    <w:p>
      <w:pPr>
        <w:pStyle w:val="ListBullet"/>
      </w:pPr>
      <w:r>
        <w:rPr>
          <w:b w:val="0"/>
          <w:i w:val="0"/>
        </w:rPr>
        <w:t>Нумерация начинается с 1 для каждого Use Case.</w:t>
      </w:r>
    </w:p>
    <w:p>
      <w:pPr>
        <w:pStyle w:val="ListBullet"/>
      </w:pPr>
      <w:r>
        <w:rPr>
          <w:b w:val="0"/>
          <w:i w:val="0"/>
        </w:rPr>
        <w:t>Не пропускать номера шагов.</w:t>
      </w:r>
    </w:p>
    <w:p>
      <w:pPr>
        <w:pStyle w:val="ListBullet"/>
      </w:pPr>
      <w:r>
        <w:rPr>
          <w:b w:val="0"/>
          <w:i w:val="0"/>
        </w:rPr>
        <w:t>Рекомендуется 3–9 шагов.</w:t>
      </w:r>
    </w:p>
    <w:p>
      <w:pPr>
        <w:pStyle w:val="Heading3"/>
      </w:pPr>
      <w:r>
        <w:t>Поле «Action» (Действие)</w:t>
      </w:r>
    </w:p>
    <w:p>
      <w:pPr>
        <w:pStyle w:val="ListBullet"/>
      </w:pPr>
      <w:r>
        <w:rPr>
          <w:b w:val="0"/>
          <w:i w:val="0"/>
        </w:rPr>
        <w:t>Описывать действие от третьего лица в настоящем времени.</w:t>
      </w:r>
    </w:p>
    <w:p>
      <w:pPr>
        <w:pStyle w:val="ListBullet"/>
      </w:pPr>
      <w:r>
        <w:rPr>
          <w:b w:val="0"/>
          <w:i w:val="0"/>
        </w:rPr>
        <w:t>Чётко указывать исполнителя: актор или система.</w:t>
      </w:r>
    </w:p>
    <w:p>
      <w:pPr>
        <w:pStyle w:val="ListBullet"/>
      </w:pPr>
      <w:r>
        <w:rPr>
          <w:b w:val="0"/>
          <w:i w:val="0"/>
        </w:rPr>
        <w:t>Избегать технических деталей реализации.</w:t>
      </w:r>
    </w:p>
    <w:p>
      <w:pPr>
        <w:pStyle w:val="ListBullet"/>
      </w:pPr>
      <w:r>
        <w:rPr>
          <w:b w:val="0"/>
          <w:i w:val="0"/>
        </w:rPr>
        <w:t>Одно действие = один шаг.</w:t>
      </w:r>
    </w:p>
    <w:p>
      <w:pPr>
        <w:pStyle w:val="ListBullet"/>
      </w:pPr>
      <w:r>
        <w:rPr>
          <w:b w:val="0"/>
          <w:i w:val="0"/>
        </w:rPr>
        <w:t>Действие должно быть наблюдаемым и проверяемым.</w:t>
      </w:r>
    </w:p>
    <w:p>
      <w:pPr>
        <w:pStyle w:val="ListBullet"/>
      </w:pPr>
      <w:r>
        <w:rPr>
          <w:b w:val="0"/>
          <w:i w:val="0"/>
        </w:rPr>
        <w:t>Не включать условные переходы в основной поток — для этого есть секция EXTENSIONS.</w:t>
      </w:r>
    </w:p>
    <w:p>
      <w:pPr>
        <w:pStyle w:val="ListBullet"/>
      </w:pPr>
      <w:r>
        <w:rPr>
          <w:b w:val="0"/>
          <w:i w:val="0"/>
        </w:rPr>
        <w:t>При свободном порядке шагов — комментарий: «шаги 2–4 в любом порядке».</w:t>
      </w:r>
    </w:p>
    <w:p>
      <w:pPr>
        <w:pStyle w:val="Heading3"/>
      </w:pPr>
      <w:r>
        <w:t>Уровень технических деталей в шагах</w:t>
      </w:r>
    </w:p>
    <w:p>
      <w:pPr>
        <w:pStyle w:val="ListBullet"/>
      </w:pPr>
      <w:r>
        <w:rPr>
          <w:b/>
          <w:i w:val="0"/>
        </w:rPr>
        <w:t>Допустимы</w:t>
      </w:r>
      <w:r>
        <w:rPr>
          <w:b w:val="0"/>
          <w:i w:val="0"/>
        </w:rPr>
        <w:t xml:space="preserve"> механизмы, имеющие смысл для требований (безопасность, аудит, целостность данных) — например, «система сохраняет параметры защиты входа (state, nonce, код подтверждения PKCE)».</w:t>
      </w:r>
    </w:p>
    <w:p>
      <w:pPr>
        <w:pStyle w:val="ListBullet"/>
      </w:pPr>
      <w:r>
        <w:rPr>
          <w:b/>
          <w:i w:val="0"/>
        </w:rPr>
        <w:t>Недопустимы</w:t>
      </w:r>
      <w:r>
        <w:rPr>
          <w:b w:val="0"/>
          <w:i w:val="0"/>
        </w:rPr>
        <w:t xml:space="preserve"> детали реализации: файлы, методы, HTTP-статусы, маршруты (`GET /auth/login`, `302 Location: …`), конкретные форматы строк.</w:t>
      </w:r>
    </w:p>
    <w:p>
      <w:pPr>
        <w:pStyle w:val="ListBullet"/>
      </w:pPr>
      <w:r>
        <w:rPr>
          <w:b/>
          <w:i w:val="0"/>
        </w:rPr>
        <w:t>Критерий:</w:t>
      </w:r>
      <w:r>
        <w:rPr>
          <w:b w:val="0"/>
          <w:i w:val="0"/>
        </w:rPr>
        <w:t xml:space="preserve"> читатель без доступа к коду должен понять, ЗАЧЕМ это действие, а не только КАК оно сделано.</w:t>
      </w:r>
    </w:p>
    <w:p>
      <w:pPr>
        <w:pStyle w:val="Heading2"/>
      </w:pPr>
      <w:r>
        <w:t>11. Секция «EXTENSIONS» (Расширения и исключения)</w:t>
      </w:r>
    </w:p>
    <w:p>
      <w:pPr>
        <w:pStyle w:val="Heading3"/>
      </w:pPr>
      <w:r>
        <w:t>Поле «Step» (Шаг ветвления)</w:t>
      </w:r>
    </w:p>
    <w:p>
      <w:pPr>
        <w:pStyle w:val="ListBullet"/>
      </w:pPr>
      <w:r>
        <w:rPr>
          <w:b w:val="0"/>
          <w:i w:val="0"/>
        </w:rPr>
        <w:t>Формат ссылки: `&lt;номер шага основного потока&gt;&lt;буква&gt;` (3a, 4a, 7a).</w:t>
      </w:r>
    </w:p>
    <w:p>
      <w:pPr>
        <w:pStyle w:val="ListBullet"/>
      </w:pPr>
      <w:r>
        <w:rPr>
          <w:b w:val="0"/>
          <w:i w:val="0"/>
        </w:rPr>
        <w:t>Буква указывает на конкретное расширение шага.</w:t>
      </w:r>
    </w:p>
    <w:p>
      <w:pPr>
        <w:pStyle w:val="ListBullet"/>
      </w:pPr>
      <w:r>
        <w:rPr>
          <w:b w:val="0"/>
          <w:i w:val="0"/>
        </w:rPr>
        <w:t>При нескольких расширениях одного шага — последовательные буквы: 3a, 3b, 3c.</w:t>
      </w:r>
    </w:p>
    <w:p>
      <w:pPr>
        <w:pStyle w:val="ListBullet"/>
      </w:pPr>
      <w:r>
        <w:rPr>
          <w:b w:val="0"/>
          <w:i w:val="0"/>
        </w:rPr>
        <w:t>Расширение должно ссылаться только на существующий шаг основного потока.</w:t>
      </w:r>
    </w:p>
    <w:p>
      <w:pPr>
        <w:pStyle w:val="Heading3"/>
      </w:pPr>
      <w:r>
        <w:t>Поле «Branching Action» (Ветвящееся действие)</w:t>
      </w:r>
    </w:p>
    <w:p>
      <w:pPr>
        <w:pStyle w:val="ListBullet"/>
      </w:pPr>
      <w:r>
        <w:rPr>
          <w:b w:val="0"/>
          <w:i w:val="0"/>
        </w:rPr>
        <w:t>Начинать с описания условия возникновения расширения.</w:t>
      </w:r>
    </w:p>
    <w:p>
      <w:pPr>
        <w:pStyle w:val="ListBullet"/>
      </w:pPr>
      <w:r>
        <w:rPr>
          <w:b w:val="0"/>
          <w:i w:val="0"/>
        </w:rPr>
        <w:t>Описать альтернативный сценарий или обработку ошибки.</w:t>
      </w:r>
    </w:p>
    <w:p>
      <w:pPr>
        <w:pStyle w:val="ListBullet"/>
      </w:pPr>
      <w:r>
        <w:rPr>
          <w:b w:val="0"/>
          <w:i w:val="0"/>
        </w:rPr>
        <w:t>Подшаги нумеруются в формате `&lt;шаг&gt;&lt;буква&gt;&lt;цифра&gt;`: 3a1, 3a2.</w:t>
      </w:r>
    </w:p>
    <w:p>
      <w:pPr>
        <w:pStyle w:val="ListBullet"/>
      </w:pPr>
      <w:r>
        <w:rPr>
          <w:b w:val="0"/>
          <w:i w:val="0"/>
        </w:rPr>
        <w:t>При ссылке на другой Use Case указывать его номер в скобках: `(use case 44)`.</w:t>
      </w:r>
    </w:p>
    <w:p>
      <w:pPr>
        <w:pStyle w:val="ListBullet"/>
      </w:pPr>
      <w:r>
        <w:rPr>
          <w:b w:val="0"/>
          <w:i w:val="0"/>
        </w:rPr>
        <w:t>После обработки расширения явно указать возврат в основной поток («Продолжить с шага N») или завершение сценария (успешное / с ошибкой).</w:t>
      </w:r>
    </w:p>
    <w:p>
      <w:pPr>
        <w:pStyle w:val="ListBullet"/>
      </w:pPr>
      <w:r>
        <w:rPr>
          <w:b w:val="0"/>
          <w:i w:val="0"/>
        </w:rPr>
        <w:t>Расширение, заканчивающееся «в никуда» — ошибка.</w:t>
      </w:r>
    </w:p>
    <w:p>
      <w:pPr>
        <w:pStyle w:val="Heading3"/>
      </w:pPr>
      <w:r>
        <w:t>Порядок работы с расширениями</w:t>
      </w:r>
    </w:p>
    <w:p>
      <w:pPr>
        <w:pStyle w:val="ListBullet"/>
      </w:pPr>
      <w:r>
        <w:rPr>
          <w:b w:val="0"/>
          <w:i w:val="0"/>
        </w:rPr>
        <w:t>Сначала исчерпывающе перечислить ВСЕ условия расширений (что система может обнаружить и обязана обработать), и только потом писать их обработку.</w:t>
      </w:r>
    </w:p>
    <w:p>
      <w:pPr>
        <w:pStyle w:val="ListBullet"/>
      </w:pPr>
      <w:r>
        <w:rPr>
          <w:b w:val="0"/>
          <w:i w:val="0"/>
        </w:rPr>
        <w:t>Обязательно обойти по вторичным акторам: таймауты, отказы, дубли, недоступность — самые пропущенные условия.</w:t>
      </w:r>
    </w:p>
    <w:p>
      <w:pPr>
        <w:pStyle w:val="Heading2"/>
      </w:pPr>
      <w:r>
        <w:t>12. Секция «VARIATIONS» (Вариации)</w:t>
      </w:r>
    </w:p>
    <w:p>
      <w:pPr>
        <w:pStyle w:val="ListBullet"/>
      </w:pPr>
      <w:r>
        <w:rPr>
          <w:b/>
          <w:i w:val="0"/>
        </w:rPr>
        <w:t>Поле «Step»:</w:t>
      </w:r>
      <w:r>
        <w:rPr>
          <w:b w:val="0"/>
          <w:i w:val="0"/>
        </w:rPr>
        <w:t xml:space="preserve"> номер шага основного потока, для которого существует вариация.</w:t>
      </w:r>
    </w:p>
    <w:p>
      <w:pPr>
        <w:pStyle w:val="ListBullet"/>
      </w:pPr>
      <w:r>
        <w:rPr>
          <w:b w:val="0"/>
          <w:i w:val="0"/>
        </w:rPr>
        <w:t>Вариации не меняют бизнес-логику, а показывают альтернативные способы выполнения одного и того же шага.</w:t>
      </w:r>
    </w:p>
    <w:p>
      <w:pPr>
        <w:pStyle w:val="ListBullet"/>
      </w:pPr>
      <w:r>
        <w:rPr>
          <w:b/>
          <w:i w:val="0"/>
        </w:rPr>
        <w:t>Поле «Branching Action»:</w:t>
      </w:r>
      <w:r>
        <w:rPr>
          <w:b w:val="0"/>
          <w:i w:val="0"/>
        </w:rPr>
        <w:t xml:space="preserve"> перечислить все допустимые альтернативы выполнения указанного шага.</w:t>
      </w:r>
    </w:p>
    <w:p>
      <w:pPr>
        <w:pStyle w:val="ListBullet"/>
      </w:pPr>
      <w:r>
        <w:rPr>
          <w:b w:val="0"/>
          <w:i w:val="0"/>
        </w:rPr>
        <w:t>Формат — маркированный список.</w:t>
      </w:r>
    </w:p>
    <w:p>
      <w:pPr>
        <w:pStyle w:val="ListBullet"/>
      </w:pPr>
      <w:r>
        <w:rPr>
          <w:b w:val="0"/>
          <w:i w:val="0"/>
        </w:rPr>
        <w:t>Все варианты должны приводить к одному и тому же результату.</w:t>
      </w:r>
    </w:p>
    <w:p>
      <w:pPr>
        <w:pStyle w:val="ListBullet"/>
      </w:pPr>
      <w:r>
        <w:rPr>
          <w:b w:val="0"/>
          <w:i w:val="0"/>
        </w:rPr>
        <w:t>Обычно применяется к шагам ввода данных, выбора способа оплаты, канала связи.</w:t>
      </w:r>
    </w:p>
    <w:p>
      <w:pPr>
        <w:pStyle w:val="Heading3"/>
      </w:pPr>
      <w:r>
        <w:t>Расширения против вариаций</w:t>
      </w:r>
    </w:p>
    <w:p>
      <w:pPr>
        <w:pStyle w:val="ListBullet"/>
      </w:pPr>
      <w:r>
        <w:rPr>
          <w:b/>
          <w:i w:val="0"/>
        </w:rPr>
        <w:t>Расширения</w:t>
      </w:r>
      <w:r>
        <w:rPr>
          <w:b w:val="0"/>
          <w:i w:val="0"/>
        </w:rPr>
        <w:t xml:space="preserve"> — ветвления потока: условие + шаги обработки; меняют ход сценария (отказ банка, отсутствие товара).</w:t>
      </w:r>
    </w:p>
    <w:p>
      <w:pPr>
        <w:pStyle w:val="ListBullet"/>
      </w:pPr>
      <w:r>
        <w:rPr>
          <w:b/>
          <w:i w:val="0"/>
        </w:rPr>
        <w:t>Вариации</w:t>
      </w:r>
      <w:r>
        <w:rPr>
          <w:b w:val="0"/>
          <w:i w:val="0"/>
        </w:rPr>
        <w:t xml:space="preserve"> — перечень допустимых технологических/данных вариантов без процедуры: каналы (телефон, факс, веб, EDI), способы оплаты (наличные, чек, карта), форматы данных. Поток не меняют.</w:t>
      </w:r>
    </w:p>
    <w:p>
      <w:pPr>
        <w:pStyle w:val="Heading2"/>
      </w:pPr>
      <w:r>
        <w:t>13. Диаграмма Use Case</w:t>
      </w:r>
    </w:p>
    <w:p>
      <w:r>
        <w:rPr>
          <w:b w:val="0"/>
          <w:i w:val="0"/>
        </w:rPr>
        <w:t>Графическое отображение Use Case выполняется с помощью диаграммы Use Case — стандартного способа визуализации функциональных требований. Два основных элемента: участник (actor) и прецедент (вариант).</w:t>
      </w:r>
    </w:p>
    <w:p>
      <w:pPr>
        <w:pStyle w:val="Heading3"/>
      </w:pPr>
      <w:r>
        <w:t>Основные элементы</w:t>
      </w:r>
    </w:p>
    <w:p>
      <w:pPr>
        <w:pStyle w:val="ListBullet"/>
      </w:pPr>
      <w:r>
        <w:rPr>
          <w:b/>
          <w:i w:val="0"/>
        </w:rPr>
        <w:t>Акторы (Actors):</w:t>
      </w:r>
      <w:r>
        <w:rPr>
          <w:b w:val="0"/>
          <w:i w:val="0"/>
        </w:rPr>
        <w:t xml:space="preserve"> роли внешних сущностей (люди, другие системы, таймеры), которые взаимодействуют с системой. Обозначаются «человечками». Название пишется в единственном числе.</w:t>
      </w:r>
    </w:p>
    <w:p>
      <w:pPr>
        <w:pStyle w:val="ListBullet"/>
      </w:pPr>
      <w:r>
        <w:rPr>
          <w:b/>
          <w:i w:val="0"/>
        </w:rPr>
        <w:t>Варианты использования (Use Cases):</w:t>
      </w:r>
      <w:r>
        <w:rPr>
          <w:b w:val="0"/>
          <w:i w:val="0"/>
        </w:rPr>
        <w:t xml:space="preserve"> отдельные функции или сервисы, которые система предоставляет актеру. Обозначаются овалом с глаголом в описании.</w:t>
      </w:r>
    </w:p>
    <w:p>
      <w:pPr>
        <w:pStyle w:val="ListBullet"/>
      </w:pPr>
      <w:r>
        <w:rPr>
          <w:b/>
          <w:i w:val="0"/>
        </w:rPr>
        <w:t>Границы системы (System Boundary):</w:t>
      </w:r>
      <w:r>
        <w:rPr>
          <w:b w:val="0"/>
          <w:i w:val="0"/>
        </w:rPr>
        <w:t xml:space="preserve"> прямоугольник, отделяющий внутренние функции системы от внешних актеров.</w:t>
      </w:r>
    </w:p>
    <w:p>
      <w:pPr>
        <w:pStyle w:val="Heading3"/>
      </w:pPr>
      <w:r>
        <w:t>Типы связей (отношений)</w:t>
      </w:r>
    </w:p>
    <w:p>
      <w:pPr>
        <w:pStyle w:val="ListBullet"/>
      </w:pPr>
      <w:r>
        <w:rPr>
          <w:b/>
          <w:i w:val="0"/>
        </w:rPr>
        <w:t>Ассоциация (Association):</w:t>
      </w:r>
      <w:r>
        <w:rPr>
          <w:b w:val="0"/>
          <w:i w:val="0"/>
        </w:rPr>
        <w:t xml:space="preserve"> сплошная линия. Показывает, какой актер связан с каким вариантом использования.</w:t>
      </w:r>
    </w:p>
    <w:p>
      <w:pPr>
        <w:pStyle w:val="ListBullet"/>
      </w:pPr>
      <w:r>
        <w:rPr>
          <w:b/>
          <w:i w:val="0"/>
        </w:rPr>
        <w:t>Включение (Include):</w:t>
      </w:r>
      <w:r>
        <w:rPr>
          <w:b w:val="0"/>
          <w:i w:val="0"/>
        </w:rPr>
        <w:t xml:space="preserve"> пунктирная стрелка с надписью `&lt;&lt;include&gt;&gt;`. Означает, что один вариант использования обязательно включает в себя выполнение другого (пример: «Оплатить заказ» включает «Проверить баланс карты»). Стрелка — к включаемому.</w:t>
      </w:r>
    </w:p>
    <w:p>
      <w:pPr>
        <w:pStyle w:val="ListBullet"/>
      </w:pPr>
      <w:r>
        <w:rPr>
          <w:b/>
          <w:i w:val="0"/>
        </w:rPr>
        <w:t>Расширение (Extend):</w:t>
      </w:r>
      <w:r>
        <w:rPr>
          <w:b w:val="0"/>
          <w:i w:val="0"/>
        </w:rPr>
        <w:t xml:space="preserve"> пунктирная стрелка с надписью `&lt;&lt;extend&gt;&gt;`. Означает необязательное или условное поведение (пример: к «Оплатить заказ» добавляется «Применить промокод»). Стрелка — к базовому.</w:t>
      </w:r>
    </w:p>
    <w:p>
      <w:pPr>
        <w:pStyle w:val="ListBullet"/>
      </w:pPr>
      <w:r>
        <w:rPr>
          <w:b/>
          <w:i w:val="0"/>
        </w:rPr>
        <w:t>Обобщение (Generalization):</w:t>
      </w:r>
      <w:r>
        <w:rPr>
          <w:b w:val="0"/>
          <w:i w:val="0"/>
        </w:rPr>
        <w:t xml:space="preserve"> сплошная линия с не закрашенным треугольником на конце. Означает наследование ролей или вариантов использования (пример: актер «Администратор» обобщает «Пользователь»). Треугольник — к более общему.</w:t>
      </w:r>
    </w:p>
    <w:p>
      <w:pPr>
        <w:pStyle w:val="Heading3"/>
      </w:pPr>
      <w:r>
        <w:t>Зачем нужна диаграмма</w:t>
      </w:r>
    </w:p>
    <w:p>
      <w:pPr>
        <w:pStyle w:val="ListBullet"/>
      </w:pPr>
      <w:r>
        <w:rPr>
          <w:b/>
          <w:i w:val="0"/>
        </w:rPr>
        <w:t>Согласование требований:</w:t>
      </w:r>
      <w:r>
        <w:rPr>
          <w:b w:val="0"/>
          <w:i w:val="0"/>
        </w:rPr>
        <w:t xml:space="preserve"> помогает заказчикам и разработчикам понять, что именно должна делать система.</w:t>
      </w:r>
    </w:p>
    <w:p>
      <w:pPr>
        <w:pStyle w:val="ListBullet"/>
      </w:pPr>
      <w:r>
        <w:rPr>
          <w:b/>
          <w:i w:val="0"/>
        </w:rPr>
        <w:t>Определение границ:</w:t>
      </w:r>
      <w:r>
        <w:rPr>
          <w:b w:val="0"/>
          <w:i w:val="0"/>
        </w:rPr>
        <w:t xml:space="preserve"> четко фиксирует, какие функции находятся внутри продукта, а какие за его пределами.</w:t>
      </w:r>
    </w:p>
    <w:p>
      <w:pPr>
        <w:pStyle w:val="ListBullet"/>
      </w:pPr>
      <w:r>
        <w:rPr>
          <w:b/>
          <w:i w:val="0"/>
        </w:rPr>
        <w:t>Основа для тестов:</w:t>
      </w:r>
      <w:r>
        <w:rPr>
          <w:b w:val="0"/>
          <w:i w:val="0"/>
        </w:rPr>
        <w:t xml:space="preserve"> позволяет тестировщикам заранее наметить основные сценарии проверки.</w:t>
      </w:r>
    </w:p>
    <w:p>
      <w:pPr>
        <w:pStyle w:val="Heading3"/>
      </w:pPr>
      <w:r>
        <w:t>Проверка диаграммы</w:t>
      </w:r>
    </w:p>
    <w:p>
      <w:pPr>
        <w:pStyle w:val="ListBullet"/>
      </w:pPr>
      <w:r>
        <w:rPr>
          <w:b w:val="0"/>
          <w:i w:val="0"/>
        </w:rPr>
        <w:t>Каждый актор связан хотя бы с одним прецедентом (актор без связей = неучтенная потребность).</w:t>
      </w:r>
    </w:p>
    <w:p>
      <w:pPr>
        <w:pStyle w:val="ListBullet"/>
      </w:pPr>
      <w:r>
        <w:rPr>
          <w:b w:val="0"/>
          <w:i w:val="0"/>
        </w:rPr>
        <w:t>Граница соответствует области системы.</w:t>
      </w:r>
    </w:p>
    <w:p>
      <w:pPr>
        <w:pStyle w:val="ListBullet"/>
      </w:pPr>
      <w:r>
        <w:rPr>
          <w:b w:val="0"/>
          <w:i w:val="0"/>
        </w:rPr>
        <w:t>Направления стрелок include/extend верны.</w:t>
      </w:r>
    </w:p>
    <w:p>
      <w:pPr>
        <w:pStyle w:val="ListBullet"/>
      </w:pPr>
      <w:r>
        <w:rPr>
          <w:b w:val="0"/>
          <w:i w:val="0"/>
        </w:rPr>
        <w:t>Не более ~12–15 прецедентов на диаграмме, иначе — разбить на поддиаграммы (по актору/подсистеме) или использовать упаковки.</w:t>
      </w:r>
    </w:p>
    <w:p>
      <w:pPr>
        <w:pStyle w:val="Heading2"/>
      </w:pPr>
      <w:r>
        <w:t>14. Процесс описания системы (12 шагов)</w:t>
      </w:r>
    </w:p>
    <w:p>
      <w:pPr>
        <w:pStyle w:val="ListNumber"/>
      </w:pPr>
      <w:r>
        <w:rPr>
          <w:b/>
          <w:i w:val="0"/>
        </w:rPr>
        <w:t>Назвать область и границы системы</w:t>
      </w:r>
      <w:r>
        <w:rPr>
          <w:b w:val="0"/>
          <w:i w:val="0"/>
        </w:rPr>
        <w:t xml:space="preserve"> (что внутри, что снаружи; список входов/выходов на границе).</w:t>
      </w:r>
    </w:p>
    <w:p>
      <w:pPr>
        <w:pStyle w:val="ListNumber"/>
      </w:pPr>
      <w:r>
        <w:rPr>
          <w:b/>
          <w:i w:val="0"/>
        </w:rPr>
        <w:t>Перечислить акторов</w:t>
      </w:r>
      <w:r>
        <w:rPr>
          <w:b w:val="0"/>
          <w:i w:val="0"/>
        </w:rPr>
        <w:t xml:space="preserve"> — все человеческие роли и внешние системы за всё время жизни системы, а не только релиз 1.</w:t>
      </w:r>
    </w:p>
    <w:p>
      <w:pPr>
        <w:pStyle w:val="ListNumber"/>
      </w:pPr>
      <w:r>
        <w:rPr>
          <w:b/>
          <w:i w:val="0"/>
        </w:rPr>
        <w:t>Перечислить цели</w:t>
      </w:r>
      <w:r>
        <w:rPr>
          <w:b w:val="0"/>
          <w:i w:val="0"/>
        </w:rPr>
        <w:t xml:space="preserve"> для каждого актора исчерпывающе.</w:t>
      </w:r>
    </w:p>
    <w:p>
      <w:pPr>
        <w:pStyle w:val="ListNumber"/>
      </w:pPr>
      <w:r>
        <w:rPr>
          <w:b/>
          <w:i w:val="0"/>
        </w:rPr>
        <w:t>Собрать Actor–Goal List</w:t>
      </w:r>
      <w:r>
        <w:rPr>
          <w:b w:val="0"/>
          <w:i w:val="0"/>
        </w:rPr>
        <w:t xml:space="preserve"> — это функциональные требования 1-го уровня; приоритизировать, разложить по релизам.</w:t>
      </w:r>
    </w:p>
    <w:p>
      <w:pPr>
        <w:pStyle w:val="ListNumber"/>
      </w:pPr>
      <w:r>
        <w:rPr>
          <w:b/>
          <w:i w:val="0"/>
        </w:rPr>
        <w:t>Зафиксировать summary-UC</w:t>
      </w:r>
      <w:r>
        <w:rPr>
          <w:b w:val="0"/>
          <w:i w:val="0"/>
        </w:rPr>
        <w:t xml:space="preserve"> (по одному на пару актор–цель) + построить диаграмму Use Case; проверка «актор без связи» — проверка полноты.</w:t>
      </w:r>
    </w:p>
    <w:p>
      <w:pPr>
        <w:pStyle w:val="ListNumber"/>
      </w:pPr>
      <w:r>
        <w:rPr>
          <w:b/>
          <w:i w:val="0"/>
        </w:rPr>
        <w:t>Перераспределить:</w:t>
      </w:r>
      <w:r>
        <w:rPr>
          <w:b w:val="0"/>
          <w:i w:val="0"/>
        </w:rPr>
        <w:t xml:space="preserve"> объединить дубли, расщепить слишком широкие цели, добавить/убрать.</w:t>
      </w:r>
    </w:p>
    <w:p>
      <w:pPr>
        <w:pStyle w:val="ListNumber"/>
      </w:pPr>
      <w:r>
        <w:rPr>
          <w:b/>
          <w:i w:val="0"/>
        </w:rPr>
        <w:t>Выбрать UC для детализации:</w:t>
      </w:r>
      <w:r>
        <w:rPr>
          <w:b w:val="0"/>
          <w:i w:val="0"/>
        </w:rPr>
        <w:t xml:space="preserve"> ключевые бизнес-цели, потоки с несколькими акторами/внешними системами, рискованные/сложные. Остальные — краткая форма.</w:t>
      </w:r>
    </w:p>
    <w:p>
      <w:pPr>
        <w:pStyle w:val="ListNumber"/>
      </w:pPr>
      <w:r>
        <w:rPr>
          <w:b/>
          <w:i w:val="0"/>
        </w:rPr>
        <w:t>По каждому детальному UC:</w:t>
      </w:r>
      <w:r>
        <w:rPr>
          <w:b w:val="0"/>
          <w:i w:val="0"/>
        </w:rPr>
        <w:t xml:space="preserve"> предусловия, условие успешного завершения, условие неудачного завершения, стимул.</w:t>
      </w:r>
    </w:p>
    <w:p>
      <w:pPr>
        <w:pStyle w:val="ListNumber"/>
      </w:pPr>
      <w:r>
        <w:rPr>
          <w:b/>
          <w:i w:val="0"/>
        </w:rPr>
        <w:t>Написать основной поток</w:t>
      </w:r>
      <w:r>
        <w:rPr>
          <w:b w:val="0"/>
          <w:i w:val="0"/>
        </w:rPr>
        <w:t xml:space="preserve"> (3–9 шагов, см. раздел 10).</w:t>
      </w:r>
    </w:p>
    <w:p>
      <w:pPr>
        <w:pStyle w:val="ListNumber"/>
      </w:pPr>
      <w:r>
        <w:rPr>
          <w:b/>
          <w:i w:val="0"/>
        </w:rPr>
        <w:t>Исчерпывающе перечислить условия расширений</w:t>
      </w:r>
      <w:r>
        <w:rPr>
          <w:b w:val="0"/>
          <w:i w:val="0"/>
        </w:rPr>
        <w:t xml:space="preserve"> (до написания обработки).</w:t>
      </w:r>
    </w:p>
    <w:p>
      <w:pPr>
        <w:pStyle w:val="ListNumber"/>
      </w:pPr>
      <w:r>
        <w:rPr>
          <w:b/>
          <w:i w:val="0"/>
        </w:rPr>
        <w:t>Написать обработку расширений</w:t>
      </w:r>
      <w:r>
        <w:rPr>
          <w:b w:val="0"/>
          <w:i w:val="0"/>
        </w:rPr>
        <w:t xml:space="preserve"> — каждое заканчивается возвратом в основной поток, отдельным успешным выходом или завершением с ошибкой.</w:t>
      </w:r>
    </w:p>
    <w:p>
      <w:pPr>
        <w:pStyle w:val="ListNumber"/>
      </w:pPr>
      <w:r>
        <w:rPr>
          <w:b/>
          <w:i w:val="0"/>
        </w:rPr>
        <w:t>Вынести сложные подпотоки в дочерние UC</w:t>
      </w:r>
      <w:r>
        <w:rPr>
          <w:b w:val="0"/>
          <w:i w:val="0"/>
        </w:rPr>
        <w:t xml:space="preserve"> (include); объединить тривиальные; пересмотреть набор.</w:t>
      </w:r>
    </w:p>
    <w:p>
      <w:pPr>
        <w:pStyle w:val="Heading3"/>
      </w:pPr>
      <w:r>
        <w:t>Уровни детализации (работать breadth-first, от низкого к высокому)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Уровень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Что записано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Имя основного актора и цель для каждого UC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Краткое описание / основной сценарий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Условия расширений (список исчерпан)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Шаги обработки расширений</w:t>
            </w:r>
          </w:p>
        </w:tc>
      </w:tr>
    </w:tbl>
    <w:p/>
    <w:p>
      <w:r>
        <w:rPr>
          <w:b w:val="0"/>
          <w:i w:val="0"/>
        </w:rPr>
        <w:t>Уровень 4 — только после исчерпывающего списка уровня 3 (перемешивание — «ловушка энергии»: обработку пишут, пока список неудач не закончен).</w:t>
      </w:r>
    </w:p>
    <w:p>
      <w:pPr>
        <w:pStyle w:val="Heading2"/>
      </w:pPr>
      <w:r>
        <w:t>15. Общие требования к документу Use Case</w:t>
      </w:r>
    </w:p>
    <w:p>
      <w:pPr>
        <w:pStyle w:val="Heading3"/>
      </w:pPr>
      <w:r>
        <w:t>Стиль написания</w:t>
      </w:r>
    </w:p>
    <w:p>
      <w:pPr>
        <w:pStyle w:val="ListBullet"/>
      </w:pPr>
      <w:r>
        <w:rPr>
          <w:b w:val="0"/>
          <w:i w:val="0"/>
        </w:rPr>
        <w:t>Использовать простой, понятный язык без жаргона.</w:t>
      </w:r>
    </w:p>
    <w:p>
      <w:pPr>
        <w:pStyle w:val="ListBullet"/>
      </w:pPr>
      <w:r>
        <w:rPr>
          <w:b w:val="0"/>
          <w:i w:val="0"/>
        </w:rPr>
        <w:t>Придерживаться единой терминологии во всех полях документа (одна сущность — одно имя).</w:t>
      </w:r>
    </w:p>
    <w:p>
      <w:pPr>
        <w:pStyle w:val="ListBullet"/>
      </w:pPr>
      <w:r>
        <w:rPr>
          <w:b w:val="0"/>
          <w:i w:val="0"/>
        </w:rPr>
        <w:t>Предпочитать активный залог пассивному.</w:t>
      </w:r>
    </w:p>
    <w:p>
      <w:pPr>
        <w:pStyle w:val="ListBullet"/>
      </w:pPr>
      <w:r>
        <w:rPr>
          <w:b w:val="0"/>
          <w:i w:val="0"/>
        </w:rPr>
        <w:t>Писать в настоящем времени.</w:t>
      </w:r>
    </w:p>
    <w:p>
      <w:pPr>
        <w:pStyle w:val="ListBullet"/>
      </w:pPr>
      <w:r>
        <w:rPr>
          <w:b w:val="0"/>
          <w:i w:val="0"/>
        </w:rPr>
        <w:t>Избегать неоднозначных формулировок («может быть», «иногда», «при необходимости»).</w:t>
      </w:r>
    </w:p>
    <w:p>
      <w:pPr>
        <w:pStyle w:val="Heading3"/>
      </w:pPr>
      <w:r>
        <w:t>Форматирование</w:t>
      </w:r>
    </w:p>
    <w:p>
      <w:pPr>
        <w:pStyle w:val="ListBullet"/>
      </w:pPr>
      <w:r>
        <w:rPr>
          <w:b w:val="0"/>
          <w:i w:val="0"/>
        </w:rPr>
        <w:t>Использовать табличную структуру для наглядности.</w:t>
      </w:r>
    </w:p>
    <w:p>
      <w:pPr>
        <w:pStyle w:val="ListBullet"/>
      </w:pPr>
      <w:r>
        <w:rPr>
          <w:b w:val="0"/>
          <w:i w:val="0"/>
        </w:rPr>
        <w:t>Выделять заголовки секций жирным шрифтом.</w:t>
      </w:r>
    </w:p>
    <w:p>
      <w:pPr>
        <w:pStyle w:val="ListBullet"/>
      </w:pPr>
      <w:r>
        <w:rPr>
          <w:b w:val="0"/>
          <w:i w:val="0"/>
        </w:rPr>
        <w:t>Применять отступы для подпунктов и подшагов.</w:t>
      </w:r>
    </w:p>
    <w:p>
      <w:pPr>
        <w:pStyle w:val="ListBullet"/>
      </w:pPr>
      <w:r>
        <w:rPr>
          <w:b w:val="0"/>
          <w:i w:val="0"/>
        </w:rPr>
        <w:t>Нумерованные списки — для последовательных действий, маркированные — для вариантов.</w:t>
      </w:r>
    </w:p>
    <w:p>
      <w:pPr>
        <w:pStyle w:val="Heading3"/>
      </w:pPr>
      <w:r>
        <w:t>Логическая целостность</w:t>
      </w:r>
    </w:p>
    <w:p>
      <w:pPr>
        <w:pStyle w:val="ListBullet"/>
      </w:pPr>
      <w:r>
        <w:rPr>
          <w:b w:val="0"/>
          <w:i w:val="0"/>
        </w:rPr>
        <w:t>Все расширения должны ссылаться на существующие шаги основного потока.</w:t>
      </w:r>
    </w:p>
    <w:p>
      <w:pPr>
        <w:pStyle w:val="ListBullet"/>
      </w:pPr>
      <w:r>
        <w:rPr>
          <w:b w:val="0"/>
          <w:i w:val="0"/>
        </w:rPr>
        <w:t>Все ссылки на другие Use Case должны указывать на реально существующие сценарии.</w:t>
      </w:r>
    </w:p>
    <w:p>
      <w:pPr>
        <w:pStyle w:val="ListBullet"/>
      </w:pPr>
      <w:r>
        <w:rPr>
          <w:b w:val="0"/>
          <w:i w:val="0"/>
        </w:rPr>
        <w:t>Предусловия не должны противоречить условиям завершения других Use Case.</w:t>
      </w:r>
    </w:p>
    <w:p>
      <w:pPr>
        <w:pStyle w:val="ListBullet"/>
      </w:pPr>
      <w:r>
        <w:rPr>
          <w:b w:val="0"/>
          <w:i w:val="0"/>
        </w:rPr>
        <w:t>Основной поток должен приводить к Success End Condition.</w:t>
      </w:r>
    </w:p>
    <w:p>
      <w:pPr>
        <w:pStyle w:val="ListBullet"/>
      </w:pPr>
      <w:r>
        <w:rPr>
          <w:b w:val="0"/>
          <w:i w:val="0"/>
        </w:rPr>
        <w:t>Все критические исключения должны быть описаны в EXTENSIONS.</w:t>
      </w:r>
    </w:p>
    <w:p>
      <w:pPr>
        <w:pStyle w:val="Heading2"/>
      </w:pPr>
      <w:r>
        <w:t>16. Чек-лист проверки качества Use Case</w:t>
      </w:r>
    </w:p>
    <w:p>
      <w:r>
        <w:rPr>
          <w:b w:val="0"/>
          <w:i w:val="0"/>
        </w:rPr>
        <w:t>Перед утверждением документа убедитесь, что выполнены все пункты:</w:t>
      </w:r>
    </w:p>
    <w:p>
      <w:pPr>
        <w:pStyle w:val="ListBullet"/>
      </w:pPr>
      <w:r>
        <w:rPr>
          <w:b w:val="0"/>
          <w:i w:val="0"/>
        </w:rPr>
        <w:t>[ ] Поле USE CASE содержит уникальный номер и корректное название (EN, глагол+сущ., 3–5 слов).</w:t>
      </w:r>
    </w:p>
    <w:p>
      <w:pPr>
        <w:pStyle w:val="ListBullet"/>
      </w:pPr>
      <w:r>
        <w:rPr>
          <w:b w:val="0"/>
          <w:i w:val="0"/>
        </w:rPr>
        <w:t>[ ] Description кратко и понятно описывает бизнес-цель.</w:t>
      </w:r>
    </w:p>
    <w:p>
      <w:pPr>
        <w:pStyle w:val="ListBullet"/>
      </w:pPr>
      <w:r>
        <w:rPr>
          <w:b w:val="0"/>
          <w:i w:val="0"/>
        </w:rPr>
        <w:t>[ ] Used by ссылается на существующий родительский Use Case (или указано N/A).</w:t>
      </w:r>
    </w:p>
    <w:p>
      <w:pPr>
        <w:pStyle w:val="ListBullet"/>
      </w:pPr>
      <w:r>
        <w:rPr>
          <w:b w:val="0"/>
          <w:i w:val="0"/>
        </w:rPr>
        <w:t>[ ] Все Preconditions проверяемы и описывают состояние системы.</w:t>
      </w:r>
    </w:p>
    <w:p>
      <w:pPr>
        <w:pStyle w:val="ListBullet"/>
      </w:pPr>
      <w:r>
        <w:rPr>
          <w:b w:val="0"/>
          <w:i w:val="0"/>
        </w:rPr>
        <w:t>[ ] Success End Condition измерим и отражает бизнес-результат.</w:t>
      </w:r>
    </w:p>
    <w:p>
      <w:pPr>
        <w:pStyle w:val="ListBullet"/>
      </w:pPr>
      <w:r>
        <w:rPr>
          <w:b w:val="0"/>
          <w:i w:val="0"/>
        </w:rPr>
        <w:t>[ ] Failed End Condition описывает согласованное состояние системы.</w:t>
      </w:r>
    </w:p>
    <w:p>
      <w:pPr>
        <w:pStyle w:val="ListBullet"/>
      </w:pPr>
      <w:r>
        <w:rPr>
          <w:b w:val="0"/>
          <w:i w:val="0"/>
        </w:rPr>
        <w:t>[ ] Все акторы идентифицированы, первичный актор указан первым.</w:t>
      </w:r>
    </w:p>
    <w:p>
      <w:pPr>
        <w:pStyle w:val="ListBullet"/>
      </w:pPr>
      <w:r>
        <w:rPr>
          <w:b w:val="0"/>
          <w:i w:val="0"/>
        </w:rPr>
        <w:t>[ ] Trigger описывает конкретное наблюдаемое событие.</w:t>
      </w:r>
    </w:p>
    <w:p>
      <w:pPr>
        <w:pStyle w:val="ListBullet"/>
      </w:pPr>
      <w:r>
        <w:rPr>
          <w:b w:val="0"/>
          <w:i w:val="0"/>
        </w:rPr>
        <w:t>[ ] Шаги основного потока пронумерованы последовательно без пропусков.</w:t>
      </w:r>
    </w:p>
    <w:p>
      <w:pPr>
        <w:pStyle w:val="ListBullet"/>
      </w:pPr>
      <w:r>
        <w:rPr>
          <w:b w:val="0"/>
          <w:i w:val="0"/>
        </w:rPr>
        <w:t>[ ] Каждое действие атомарно и имеет явно указанного исполнителя.</w:t>
      </w:r>
    </w:p>
    <w:p>
      <w:pPr>
        <w:pStyle w:val="ListBullet"/>
      </w:pPr>
      <w:r>
        <w:rPr>
          <w:b w:val="0"/>
          <w:i w:val="0"/>
        </w:rPr>
        <w:t>[ ] Основной поток приводит к Success End Condition.</w:t>
      </w:r>
    </w:p>
    <w:p>
      <w:pPr>
        <w:pStyle w:val="ListBullet"/>
      </w:pPr>
      <w:r>
        <w:rPr>
          <w:b w:val="0"/>
          <w:i w:val="0"/>
        </w:rPr>
        <w:t>[ ] Все расширения ссылаются на существующие шаги.</w:t>
      </w:r>
    </w:p>
    <w:p>
      <w:pPr>
        <w:pStyle w:val="ListBullet"/>
      </w:pPr>
      <w:r>
        <w:rPr>
          <w:b w:val="0"/>
          <w:i w:val="0"/>
        </w:rPr>
        <w:t>[ ] Для каждого расширения указано условие возникновения.</w:t>
      </w:r>
    </w:p>
    <w:p>
      <w:pPr>
        <w:pStyle w:val="ListBullet"/>
      </w:pPr>
      <w:r>
        <w:rPr>
          <w:b w:val="0"/>
          <w:i w:val="0"/>
        </w:rPr>
        <w:t>[ ] Указан возврат в основной поток или завершение сценария после расширения.</w:t>
      </w:r>
    </w:p>
    <w:p>
      <w:pPr>
        <w:pStyle w:val="ListBullet"/>
      </w:pPr>
      <w:r>
        <w:rPr>
          <w:b w:val="0"/>
          <w:i w:val="0"/>
        </w:rPr>
        <w:t>[ ] Вариации перечисляют все допустимые альтернативы выполнения шага, приводящие к одному результату.</w:t>
      </w:r>
    </w:p>
    <w:p>
      <w:pPr>
        <w:pStyle w:val="ListBullet"/>
      </w:pPr>
      <w:r>
        <w:rPr>
          <w:b w:val="0"/>
          <w:i w:val="0"/>
        </w:rPr>
        <w:t>[ ] Терминология единообразна во всём документе.</w:t>
      </w:r>
    </w:p>
    <w:p>
      <w:pPr>
        <w:pStyle w:val="ListBullet"/>
      </w:pPr>
      <w:r>
        <w:rPr>
          <w:b w:val="0"/>
          <w:i w:val="0"/>
        </w:rPr>
        <w:t>[ ] Отсутствуют технические детали реализации (кроме допущенных механизмов: безопасность/аудит).</w:t>
      </w:r>
    </w:p>
    <w:p>
      <w:pPr>
        <w:pStyle w:val="Heading2"/>
      </w:pPr>
      <w:r>
        <w:t>17. Критерии «хорошего» и «плохого» Use Case</w:t>
      </w:r>
    </w:p>
    <w:p>
      <w:pPr>
        <w:pStyle w:val="ListNumber"/>
      </w:pPr>
      <w:r>
        <w:rPr>
          <w:b/>
          <w:i w:val="0"/>
        </w:rPr>
        <w:t>Четкость и однозначность</w:t>
      </w:r>
      <w:r>
        <w:rPr>
          <w:b w:val="0"/>
          <w:i w:val="0"/>
        </w:rPr>
        <w:t xml:space="preserve"> — название отражает суть, шаги без двусмысленности.</w:t>
      </w:r>
    </w:p>
    <w:p>
      <w:r>
        <w:rPr>
          <w:b w:val="0"/>
          <w:i w:val="0"/>
        </w:rPr>
        <w:t>Плохо: «Обработать заказ» — неясно, что значит «обработать».</w:t>
      </w:r>
    </w:p>
    <w:p>
      <w:pPr>
        <w:pStyle w:val="ListNumber"/>
      </w:pPr>
      <w:r>
        <w:rPr>
          <w:b/>
          <w:i w:val="0"/>
        </w:rPr>
        <w:t>Полнота покрытия</w:t>
      </w:r>
      <w:r>
        <w:rPr>
          <w:b w:val="0"/>
          <w:i w:val="0"/>
        </w:rPr>
        <w:t xml:space="preserve"> — описаны основной поток, альтернативные сценарии и исключения, взаимодействие всех акторов.</w:t>
      </w:r>
    </w:p>
    <w:p>
      <w:r>
        <w:rPr>
          <w:b w:val="0"/>
          <w:i w:val="0"/>
        </w:rPr>
        <w:t>Плохо: «Оплата прошла успешно» — не описана обработка ошибок.</w:t>
      </w:r>
    </w:p>
    <w:p>
      <w:pPr>
        <w:pStyle w:val="ListNumber"/>
      </w:pPr>
      <w:r>
        <w:rPr>
          <w:b/>
          <w:i w:val="0"/>
        </w:rPr>
        <w:t>Практическая полезность</w:t>
      </w:r>
      <w:r>
        <w:rPr>
          <w:b w:val="0"/>
          <w:i w:val="0"/>
        </w:rPr>
        <w:t xml:space="preserve"> — из сценария понятно, что реализовывать; есть предусловия и постусловия.</w:t>
      </w:r>
    </w:p>
    <w:p>
      <w:r>
        <w:rPr>
          <w:b w:val="0"/>
          <w:i w:val="0"/>
        </w:rPr>
        <w:t>Плохо: «Клиент взаимодействует с системой» — слишком абстрактно, неясно, зачем нужен бизнесу.</w:t>
      </w:r>
    </w:p>
    <w:p>
      <w:pPr>
        <w:pStyle w:val="ListNumber"/>
      </w:pPr>
      <w:r>
        <w:rPr>
          <w:b/>
          <w:i w:val="0"/>
        </w:rPr>
        <w:t>Структура и читаемость</w:t>
      </w:r>
      <w:r>
        <w:rPr>
          <w:b w:val="0"/>
          <w:i w:val="0"/>
        </w:rPr>
        <w:t xml:space="preserve"> — стандартизированная структура, пронумерованные шаги.</w:t>
      </w:r>
    </w:p>
    <w:p>
      <w:r>
        <w:rPr>
          <w:b w:val="0"/>
          <w:i w:val="0"/>
        </w:rPr>
        <w:t>Плохо: «стена текста» без логического разделения.</w:t>
      </w:r>
    </w:p>
    <w:p>
      <w:pPr>
        <w:pStyle w:val="ListNumber"/>
      </w:pPr>
      <w:r>
        <w:rPr>
          <w:b/>
          <w:i w:val="0"/>
        </w:rPr>
        <w:t>Масштабируемость и гибкость</w:t>
      </w:r>
      <w:r>
        <w:rPr>
          <w:b w:val="0"/>
          <w:i w:val="0"/>
        </w:rPr>
        <w:t xml:space="preserve"> — новое условие добавляется без переписывания; логика не смешивает несвязные функции; шаг не завязан на реализацию.</w:t>
      </w:r>
    </w:p>
    <w:p>
      <w:r>
        <w:rPr>
          <w:b w:val="0"/>
          <w:i w:val="0"/>
        </w:rPr>
        <w:t>Плохо: «Клиент вводит номер карты из 16 цифр» (завязка на реализацию); «Забронировать отель и заказать такси» (несвязные функции в одном UC).</w:t>
      </w:r>
    </w:p>
    <w:p>
      <w:r>
        <w:rPr>
          <w:b w:val="0"/>
          <w:i w:val="0"/>
        </w:rPr>
        <w:t>Плохой Use Case создает иллюзию работы, но на практике приводит к пробелам в разработке и неожиданным багам.</w:t>
      </w:r>
    </w:p>
    <w:p>
      <w:pPr>
        <w:pStyle w:val="Heading2"/>
      </w:pPr>
      <w:r>
        <w:t>18. Когда Use Case не подходят (ограничения метода)</w:t>
      </w:r>
    </w:p>
    <w:p>
      <w:pPr>
        <w:pStyle w:val="ListBullet"/>
      </w:pPr>
      <w:r>
        <w:rPr>
          <w:b w:val="0"/>
          <w:i w:val="0"/>
        </w:rPr>
        <w:t>Преобладание внутренних правил взаимодействия объектов над действиями пользователя (доменные сущности с уникальными жизненными циклами и взаимосвязями) — использовать state machine / диаграммы классов.</w:t>
      </w:r>
    </w:p>
    <w:p>
      <w:pPr>
        <w:pStyle w:val="ListBullet"/>
      </w:pPr>
      <w:r>
        <w:rPr>
          <w:b w:val="0"/>
          <w:i w:val="0"/>
        </w:rPr>
        <w:t>Нефункциональные требования (производительность, безопасность, масштабируемость) — Use Case не покрывают.</w:t>
      </w:r>
    </w:p>
    <w:p>
      <w:pPr>
        <w:pStyle w:val="ListBullet"/>
      </w:pPr>
      <w:r>
        <w:rPr>
          <w:b w:val="0"/>
          <w:i w:val="0"/>
        </w:rPr>
        <w:t>Временнáя последовательность и параллельные события (например, уведомления после каждого действия) — не отражаются.</w:t>
      </w:r>
    </w:p>
    <w:p>
      <w:pPr>
        <w:pStyle w:val="ListBullet"/>
      </w:pPr>
      <w:r>
        <w:rPr>
          <w:b w:val="0"/>
          <w:i w:val="0"/>
        </w:rPr>
        <w:t>Очень большие системы — Use Case громоздкие: держать краткую форму, детализировать выборочно; поддержка актуальности требует усилий.</w:t>
      </w:r>
    </w:p>
    <w:p>
      <w:pPr>
        <w:pStyle w:val="ListBullet"/>
      </w:pPr>
      <w:r>
        <w:rPr>
          <w:b w:val="0"/>
          <w:i w:val="0"/>
        </w:rPr>
        <w:t>Качество зависит от опыта автора — обязательна самопроверка по чек-листу.</w:t>
      </w:r>
    </w:p>
    <w:p>
      <w:pPr>
        <w:pStyle w:val="Heading2"/>
      </w:pPr>
      <w:r>
        <w:t>19. Объём для описания системы</w:t>
      </w:r>
    </w:p>
    <w:p>
      <w:pPr>
        <w:pStyle w:val="ListBullet"/>
      </w:pPr>
      <w:r>
        <w:rPr>
          <w:b/>
          <w:i w:val="0"/>
        </w:rPr>
        <w:t>Всегда:</w:t>
      </w:r>
      <w:r>
        <w:rPr>
          <w:b w:val="0"/>
          <w:i w:val="0"/>
        </w:rPr>
        <w:t xml:space="preserve"> полный Actor–Goal List + все UC в краткой форме (ID, название, основной актор, цель, стимул).</w:t>
      </w:r>
    </w:p>
    <w:p>
      <w:pPr>
        <w:pStyle w:val="ListBullet"/>
      </w:pPr>
      <w:r>
        <w:rPr>
          <w:b/>
          <w:i w:val="0"/>
        </w:rPr>
        <w:t>Детализация</w:t>
      </w:r>
      <w:r>
        <w:rPr>
          <w:b w:val="0"/>
          <w:i w:val="0"/>
        </w:rPr>
        <w:t xml:space="preserve"> (основной поток + расширения): ключевые бизнес-цели, многоакторные/внешние потоки, сложные и рискованные сценарии — обычно 30–60 % набора.</w:t>
      </w:r>
    </w:p>
    <w:p>
      <w:pPr>
        <w:pStyle w:val="ListBullet"/>
      </w:pPr>
      <w:r>
        <w:rPr>
          <w:b/>
          <w:i w:val="0"/>
        </w:rPr>
        <w:t>Остальные UC</w:t>
      </w:r>
      <w:r>
        <w:rPr>
          <w:b w:val="0"/>
          <w:i w:val="0"/>
        </w:rPr>
        <w:t xml:space="preserve"> — краткая форма; кандидаты на детализацию в следующих релизах.</w:t>
      </w:r>
    </w:p>
    <w:p>
      <w:pPr>
        <w:pStyle w:val="Heading2"/>
      </w:pPr>
      <w:r>
        <w:t>20. Связь с тестовыми сценариями</w:t>
      </w:r>
    </w:p>
    <w:p>
      <w:pPr>
        <w:pStyle w:val="ListBullet"/>
      </w:pPr>
      <w:r>
        <w:rPr>
          <w:b w:val="0"/>
          <w:i w:val="0"/>
        </w:rPr>
        <w:t>Каждый основной поток (MSS) = один базовый тестовый сценарий.</w:t>
      </w:r>
    </w:p>
    <w:p>
      <w:pPr>
        <w:pStyle w:val="ListBullet"/>
      </w:pPr>
      <w:r>
        <w:rPr>
          <w:b w:val="0"/>
          <w:i w:val="0"/>
        </w:rPr>
        <w:t>Каждое расширение = один дополнительный тест-кейс (негативный/альтернативный путь).</w:t>
      </w:r>
    </w:p>
    <w:p>
      <w:pPr>
        <w:pStyle w:val="ListBullet"/>
      </w:pPr>
      <w:r>
        <w:rPr>
          <w:b w:val="0"/>
          <w:i w:val="0"/>
        </w:rPr>
        <w:t>Маппинг в таблицу тест-сценариев (7 колонок): «Код сценария», «Наименование сценария», «Номер шага», «Описание шага», «Входящие данные», «Результат шага», «Примечание».</w:t>
      </w:r>
    </w:p>
    <w:p>
      <w:pPr>
        <w:pStyle w:val="ListBullet"/>
      </w:pPr>
      <w:r>
        <w:rPr>
          <w:b w:val="0"/>
          <w:i w:val="0"/>
        </w:rPr>
        <w:t>В «Примечании» — трассируемость на Use Case: `UC-01/3a` → тест-кейс.</w:t>
      </w:r>
    </w:p>
    <w:p>
      <w:pPr>
        <w:pStyle w:val="Heading2"/>
      </w:pPr>
      <w:r>
        <w:t>Источники</w:t>
      </w:r>
    </w:p>
    <w:p>
      <w:pPr>
        <w:pStyle w:val="ListBullet"/>
      </w:pPr>
      <w:r>
        <w:rPr>
          <w:b w:val="0"/>
          <w:i w:val="0"/>
        </w:rPr>
        <w:t>Alistair Cockburn, «Writing Effective Use Cases» (1997): шаблон, 12-шаговый процесс, уровни детализации, «минимальная гарантия».</w:t>
      </w:r>
    </w:p>
    <w:p>
      <w:pPr>
        <w:pStyle w:val="ListBullet"/>
      </w:pPr>
      <w:r>
        <w:rPr>
          <w:b w:val="0"/>
          <w:i w:val="0"/>
        </w:rPr>
        <w:t>Ivar Jacobson, Ian Spence, Use Case 2.0/3.0: use case как контекст требований, 6 принципов.</w:t>
      </w:r>
    </w:p>
    <w:p>
      <w:pPr>
        <w:pStyle w:val="ListBullet"/>
      </w:pPr>
      <w:r>
        <w:rPr>
          <w:b w:val="0"/>
          <w:i w:val="0"/>
        </w:rPr>
        <w:t>A. Солдатова, «Use Case: как описывать эффективные сценарии использования. Part 1/2» (Хабр, 04–05.2025): workflow «диаграмма прецедентов → детализация», 4 типа связей, критерии качества, ограничения метода.</w:t>
      </w:r>
    </w:p>
    <w:p>
      <w:pPr>
        <w:pStyle w:val="ListBullet"/>
      </w:pPr>
      <w:r>
        <w:rPr>
          <w:b w:val="0"/>
          <w:i w:val="0"/>
        </w:rPr>
        <w:t>Утверждённый шаблон проекта (табличная форма Use Case).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