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E134A" w14:textId="762D1987" w:rsidR="00C46745" w:rsidRDefault="00025B19" w:rsidP="00025B19">
      <w:pPr>
        <w:jc w:val="center"/>
      </w:pPr>
      <w:r>
        <w:rPr>
          <w:rFonts w:hint="eastAsia"/>
        </w:rPr>
        <w:t>Week</w:t>
      </w:r>
      <w:r>
        <w:t xml:space="preserve"> </w:t>
      </w:r>
      <w:r w:rsidR="006634FD">
        <w:t>10</w:t>
      </w:r>
      <w:r>
        <w:t xml:space="preserve"> – </w:t>
      </w:r>
      <w:r w:rsidR="003655CF">
        <w:t>Tutorial</w:t>
      </w:r>
    </w:p>
    <w:p w14:paraId="0D2D38F4" w14:textId="57272599" w:rsidR="00025B19" w:rsidRDefault="00025B19" w:rsidP="00025B19">
      <w:pPr>
        <w:jc w:val="center"/>
      </w:pPr>
      <w:r>
        <w:rPr>
          <w:rFonts w:hint="eastAsia"/>
        </w:rPr>
        <w:t>Open</w:t>
      </w:r>
      <w:r>
        <w:t xml:space="preserve"> </w:t>
      </w:r>
      <w:r>
        <w:rPr>
          <w:rFonts w:hint="eastAsia"/>
        </w:rPr>
        <w:t>Source</w:t>
      </w:r>
      <w:r>
        <w:t xml:space="preserve"> </w:t>
      </w:r>
      <w:r>
        <w:rPr>
          <w:rFonts w:hint="eastAsia"/>
        </w:rPr>
        <w:t>Development</w:t>
      </w:r>
    </w:p>
    <w:p w14:paraId="4D763182" w14:textId="77777777" w:rsidR="00025B19" w:rsidRDefault="00025B19"/>
    <w:p w14:paraId="104DC9CA" w14:textId="71144007" w:rsidR="00025B19" w:rsidRDefault="00025B19" w:rsidP="00025B19">
      <w:pPr>
        <w:pStyle w:val="ListParagraph"/>
        <w:numPr>
          <w:ilvl w:val="0"/>
          <w:numId w:val="10"/>
        </w:numPr>
      </w:pPr>
      <w:r>
        <w:t>What is the Bazaar model of software development and how does it contrast with traditional models?</w:t>
      </w:r>
    </w:p>
    <w:p w14:paraId="1343158A" w14:textId="30E9513E" w:rsidR="00025B19" w:rsidRDefault="00025B19" w:rsidP="00025B19">
      <w:pPr>
        <w:pStyle w:val="ListParagraph"/>
        <w:numPr>
          <w:ilvl w:val="0"/>
          <w:numId w:val="10"/>
        </w:numPr>
      </w:pPr>
      <w:r>
        <w:t>Define meritocracy in the context of open source development.</w:t>
      </w:r>
    </w:p>
    <w:p w14:paraId="0F9E153B" w14:textId="01DE8561" w:rsidR="00025B19" w:rsidRDefault="00025B19" w:rsidP="00025B19">
      <w:pPr>
        <w:pStyle w:val="ListParagraph"/>
        <w:numPr>
          <w:ilvl w:val="0"/>
          <w:numId w:val="10"/>
        </w:numPr>
      </w:pPr>
      <w:r>
        <w:t>Explain the role of user feedback in open source projects.</w:t>
      </w:r>
    </w:p>
    <w:p w14:paraId="3EA13C35" w14:textId="50AF8326" w:rsidR="00025B19" w:rsidRDefault="00025B19" w:rsidP="00025B19">
      <w:pPr>
        <w:pStyle w:val="ListParagraph"/>
        <w:numPr>
          <w:ilvl w:val="0"/>
          <w:numId w:val="10"/>
        </w:numPr>
      </w:pPr>
      <w:r>
        <w:t>How does transparency factor into open source development?</w:t>
      </w:r>
    </w:p>
    <w:p w14:paraId="4A8F8F30" w14:textId="78472963" w:rsidR="00025B19" w:rsidRDefault="00025B19" w:rsidP="00025B19">
      <w:pPr>
        <w:pStyle w:val="ListParagraph"/>
        <w:numPr>
          <w:ilvl w:val="0"/>
          <w:numId w:val="10"/>
        </w:numPr>
      </w:pPr>
      <w:r>
        <w:t>Discuss the implications of licenses in open source software development.</w:t>
      </w:r>
    </w:p>
    <w:p w14:paraId="00750300" w14:textId="5D0BB0FA" w:rsidR="00025B19" w:rsidRDefault="00025B19" w:rsidP="00025B19">
      <w:pPr>
        <w:pStyle w:val="ListParagraph"/>
        <w:numPr>
          <w:ilvl w:val="0"/>
          <w:numId w:val="10"/>
        </w:numPr>
      </w:pPr>
      <w:r>
        <w:t>Give an example of a successful open source project and explain why it succeeded.</w:t>
      </w:r>
    </w:p>
    <w:p w14:paraId="2400D352" w14:textId="249143F5" w:rsidR="00025B19" w:rsidRDefault="00025B19" w:rsidP="00025B19">
      <w:pPr>
        <w:pStyle w:val="ListParagraph"/>
        <w:numPr>
          <w:ilvl w:val="0"/>
          <w:numId w:val="10"/>
        </w:numPr>
      </w:pPr>
      <w:r>
        <w:t>What common challenges do open source projects face and how can they be mitigated?</w:t>
      </w:r>
    </w:p>
    <w:p w14:paraId="4EB7ACBB" w14:textId="6611C8B8" w:rsidR="00025B19" w:rsidRDefault="00025B19" w:rsidP="00025B19">
      <w:pPr>
        <w:pStyle w:val="ListParagraph"/>
        <w:numPr>
          <w:ilvl w:val="0"/>
          <w:numId w:val="10"/>
        </w:numPr>
      </w:pPr>
      <w:r>
        <w:t xml:space="preserve">Explain the social and cultural aspects of open source development. </w:t>
      </w:r>
    </w:p>
    <w:p w14:paraId="776A7342" w14:textId="534E2444" w:rsidR="00025B19" w:rsidRDefault="00025B19" w:rsidP="00025B19">
      <w:pPr>
        <w:pStyle w:val="ListParagraph"/>
        <w:numPr>
          <w:ilvl w:val="0"/>
          <w:numId w:val="10"/>
        </w:numPr>
      </w:pPr>
      <w:r>
        <w:t>How does an open source community resolve conflicts that arise during the development process?</w:t>
      </w:r>
    </w:p>
    <w:p w14:paraId="49D4B418" w14:textId="77D23458" w:rsidR="00025B19" w:rsidRDefault="00025B19" w:rsidP="00025B19">
      <w:pPr>
        <w:pStyle w:val="ListParagraph"/>
        <w:numPr>
          <w:ilvl w:val="0"/>
          <w:numId w:val="10"/>
        </w:numPr>
      </w:pPr>
      <w:r>
        <w:t>What role does recognition and reputation play in open source communities?</w:t>
      </w:r>
    </w:p>
    <w:p w14:paraId="000DE626" w14:textId="562F0688" w:rsidR="00025B19" w:rsidRDefault="00025B19" w:rsidP="00025B19">
      <w:pPr>
        <w:pStyle w:val="ListParagraph"/>
        <w:numPr>
          <w:ilvl w:val="0"/>
          <w:numId w:val="10"/>
        </w:numPr>
      </w:pPr>
      <w:r>
        <w:t>How do open source platforms promote continuous learning and mentorship?</w:t>
      </w:r>
    </w:p>
    <w:p w14:paraId="3042E2B9" w14:textId="651A8544" w:rsidR="00025B19" w:rsidRDefault="00025B19" w:rsidP="00025B19">
      <w:pPr>
        <w:pStyle w:val="ListParagraph"/>
        <w:numPr>
          <w:ilvl w:val="0"/>
          <w:numId w:val="10"/>
        </w:numPr>
      </w:pPr>
      <w:r>
        <w:t xml:space="preserve">Describe how principles of open source development can be implemented in a corporate setting. </w:t>
      </w:r>
    </w:p>
    <w:p w14:paraId="11009F6A" w14:textId="45777731" w:rsidR="00025B19" w:rsidRDefault="00025B19" w:rsidP="00025B19">
      <w:pPr>
        <w:pStyle w:val="ListParagraph"/>
        <w:numPr>
          <w:ilvl w:val="0"/>
          <w:numId w:val="10"/>
        </w:numPr>
      </w:pPr>
      <w:r>
        <w:t>Explain "Inner Source" and how it's related to open source development principles.</w:t>
      </w:r>
    </w:p>
    <w:p w14:paraId="5FF05C34" w14:textId="13246573" w:rsidR="00025B19" w:rsidRDefault="00025B19" w:rsidP="00025B19">
      <w:pPr>
        <w:pStyle w:val="ListParagraph"/>
        <w:numPr>
          <w:ilvl w:val="0"/>
          <w:numId w:val="10"/>
        </w:numPr>
      </w:pPr>
      <w:r>
        <w:t>Discuss the application of open source principles in the government sector.</w:t>
      </w:r>
    </w:p>
    <w:p w14:paraId="3A32EEBB" w14:textId="7654ADAA" w:rsidR="003655CF" w:rsidRDefault="00025B19" w:rsidP="00025B19">
      <w:pPr>
        <w:pStyle w:val="ListParagraph"/>
        <w:numPr>
          <w:ilvl w:val="0"/>
          <w:numId w:val="10"/>
        </w:numPr>
      </w:pPr>
      <w:r>
        <w:t>What potential impact could embracing open source principles have on the future of software development?</w:t>
      </w:r>
      <w:r w:rsidR="003655CF">
        <w:br w:type="page"/>
      </w:r>
    </w:p>
    <w:p w14:paraId="16D143FC" w14:textId="62BC5F33" w:rsidR="003655CF" w:rsidRDefault="003655CF">
      <w:r>
        <w:lastRenderedPageBreak/>
        <w:t>Tutorial Answer</w:t>
      </w:r>
    </w:p>
    <w:p w14:paraId="1E99D2DF" w14:textId="75296A47" w:rsidR="00025B19" w:rsidRDefault="00025B19" w:rsidP="00025B19">
      <w:pPr>
        <w:pStyle w:val="ListParagraph"/>
        <w:numPr>
          <w:ilvl w:val="0"/>
          <w:numId w:val="9"/>
        </w:numPr>
      </w:pPr>
      <w:r>
        <w:t>The Bazaar model of software development is a decentralized model characterized by open collaboration and peer review. It contrasts with traditional models like the Cathedral model, where development is centralized and closed to outsiders, with changes released in full-fledged versions.</w:t>
      </w:r>
    </w:p>
    <w:p w14:paraId="0E3B821E" w14:textId="50DF2133" w:rsidR="00025B19" w:rsidRDefault="00025B19" w:rsidP="00025B19">
      <w:pPr>
        <w:pStyle w:val="ListParagraph"/>
        <w:numPr>
          <w:ilvl w:val="0"/>
          <w:numId w:val="9"/>
        </w:numPr>
      </w:pPr>
      <w:r>
        <w:t>In open source development, meritocracy refers to the idea that individuals gain influence based on their contributions to the project. The more valuable contributions a person makes, the more they are recognized and respected within the community.</w:t>
      </w:r>
    </w:p>
    <w:p w14:paraId="1BFB68DB" w14:textId="1B0981AA" w:rsidR="00025B19" w:rsidRDefault="00025B19" w:rsidP="00025B19">
      <w:pPr>
        <w:pStyle w:val="ListParagraph"/>
        <w:numPr>
          <w:ilvl w:val="0"/>
          <w:numId w:val="9"/>
        </w:numPr>
      </w:pPr>
      <w:r>
        <w:t>User feedback plays a crucial role in open source projects. It helps developers understand how the software is being used, what issues users are facing, and what features they would like to see in future updates.</w:t>
      </w:r>
    </w:p>
    <w:p w14:paraId="16F256A1" w14:textId="56C00BF5" w:rsidR="00025B19" w:rsidRDefault="00025B19" w:rsidP="00025B19">
      <w:pPr>
        <w:pStyle w:val="ListParagraph"/>
        <w:numPr>
          <w:ilvl w:val="0"/>
          <w:numId w:val="9"/>
        </w:numPr>
      </w:pPr>
      <w:r>
        <w:t>Transparency in open source development means that the entire development process is open to public scrutiny. This includes the code base, issue tracking, discussions, and decision-making processes.</w:t>
      </w:r>
    </w:p>
    <w:p w14:paraId="69F21363" w14:textId="20978E7F" w:rsidR="00025B19" w:rsidRDefault="00025B19" w:rsidP="00025B19">
      <w:pPr>
        <w:pStyle w:val="ListParagraph"/>
        <w:numPr>
          <w:ilvl w:val="0"/>
          <w:numId w:val="9"/>
        </w:numPr>
      </w:pPr>
      <w:r>
        <w:t>Licenses define the legal parameters of how open-source software can be used, modified, and distributed. They protect the rights of both the developers and the users.</w:t>
      </w:r>
    </w:p>
    <w:p w14:paraId="06DE9FF3" w14:textId="71426577" w:rsidR="00025B19" w:rsidRDefault="00025B19" w:rsidP="00025B19">
      <w:pPr>
        <w:pStyle w:val="ListParagraph"/>
        <w:numPr>
          <w:ilvl w:val="0"/>
          <w:numId w:val="9"/>
        </w:numPr>
      </w:pPr>
      <w:r>
        <w:t>The Linux kernel is a successful open source project. It succeeded due to a combination of factors such as strong leadership, a dedicated community, and the ability to meet the needs of a diverse user base.</w:t>
      </w:r>
    </w:p>
    <w:p w14:paraId="25AADEBB" w14:textId="1B3B8370" w:rsidR="00025B19" w:rsidRDefault="00025B19" w:rsidP="00025B19">
      <w:pPr>
        <w:pStyle w:val="ListParagraph"/>
        <w:numPr>
          <w:ilvl w:val="0"/>
          <w:numId w:val="9"/>
        </w:numPr>
      </w:pPr>
      <w:r>
        <w:t>Common challenges include coordinating contributions from a distributed community, ensuring the quality and security of the code, and sustaining momentum over time. These can be mitigated through things like clear governance structures, strong leadership, active community engagement, and robust quality assurance processes.</w:t>
      </w:r>
    </w:p>
    <w:p w14:paraId="272F8147" w14:textId="552E273E" w:rsidR="00025B19" w:rsidRDefault="00025B19" w:rsidP="00025B19">
      <w:pPr>
        <w:pStyle w:val="ListParagraph"/>
        <w:numPr>
          <w:ilvl w:val="0"/>
          <w:numId w:val="9"/>
        </w:numPr>
      </w:pPr>
      <w:r>
        <w:t>The social and cultural aspects of open source development involve the community that forms around the project. This includes social norms, communication patterns, decision-making processes, conflict resolution mechanisms, and recognition systems.</w:t>
      </w:r>
    </w:p>
    <w:p w14:paraId="647F565C" w14:textId="66A46145" w:rsidR="00025B19" w:rsidRDefault="00025B19" w:rsidP="00025B19">
      <w:pPr>
        <w:pStyle w:val="ListParagraph"/>
        <w:numPr>
          <w:ilvl w:val="0"/>
          <w:numId w:val="9"/>
        </w:numPr>
      </w:pPr>
      <w:r>
        <w:t>Open source communities typically resolve conflicts through mechanisms like public discussions, votes, or decisions by a designated authority like a project leader or a steering committee.</w:t>
      </w:r>
    </w:p>
    <w:p w14:paraId="0420F1E6" w14:textId="4B34758C" w:rsidR="00025B19" w:rsidRDefault="00025B19" w:rsidP="00025B19">
      <w:pPr>
        <w:pStyle w:val="ListParagraph"/>
        <w:numPr>
          <w:ilvl w:val="0"/>
          <w:numId w:val="9"/>
        </w:numPr>
      </w:pPr>
      <w:r>
        <w:t>Recognition and reputation are major motivators in open source communities. Contributors earn recognition for their contributions, and this can enhance their reputation within the community, potentially leading to career opportunities.</w:t>
      </w:r>
    </w:p>
    <w:p w14:paraId="7EECBC4C" w14:textId="368E61C3" w:rsidR="00025B19" w:rsidRDefault="00025B19" w:rsidP="00025B19">
      <w:pPr>
        <w:pStyle w:val="ListParagraph"/>
        <w:numPr>
          <w:ilvl w:val="0"/>
          <w:numId w:val="9"/>
        </w:numPr>
      </w:pPr>
      <w:r>
        <w:t>Open source platforms promote continuous learning and mentorship by allowing new contributors to learn from experienced ones. They provide opportunities to work on real-world projects, gain feedback, and improve skills.</w:t>
      </w:r>
    </w:p>
    <w:p w14:paraId="5B00B535" w14:textId="0F4950E2" w:rsidR="00025B19" w:rsidRDefault="00025B19" w:rsidP="00025B19">
      <w:pPr>
        <w:pStyle w:val="ListParagraph"/>
        <w:numPr>
          <w:ilvl w:val="0"/>
          <w:numId w:val="9"/>
        </w:numPr>
      </w:pPr>
      <w:r>
        <w:lastRenderedPageBreak/>
        <w:t>In a corporate setting, open source principles can be applied to improve transparency, foster collaboration, and accelerate innovation. For instance, companies can use open source tools, contribute to open source projects, and even open source their own projects.</w:t>
      </w:r>
    </w:p>
    <w:p w14:paraId="453486FF" w14:textId="0AB095D1" w:rsidR="00025B19" w:rsidRDefault="00025B19" w:rsidP="00025B19">
      <w:pPr>
        <w:pStyle w:val="ListParagraph"/>
        <w:numPr>
          <w:ilvl w:val="0"/>
          <w:numId w:val="9"/>
        </w:numPr>
      </w:pPr>
      <w:r>
        <w:t>"Inner Source" is the practice of using open source methodologies within a single organization. It encourages collaboration across teams and departments, promotes code reuse, and improves code quality.</w:t>
      </w:r>
    </w:p>
    <w:p w14:paraId="0B2BCF30" w14:textId="337030BE" w:rsidR="00025B19" w:rsidRDefault="00025B19" w:rsidP="00025B19">
      <w:pPr>
        <w:pStyle w:val="ListParagraph"/>
        <w:numPr>
          <w:ilvl w:val="0"/>
          <w:numId w:val="9"/>
        </w:numPr>
      </w:pPr>
      <w:r>
        <w:t>In the government sector, open source principles can be used to improve transparency and citizen engagement. Governments can use open source software, release public data, and even invite citizens to contribute to software projects.</w:t>
      </w:r>
    </w:p>
    <w:p w14:paraId="79BC919B" w14:textId="720ABD3D" w:rsidR="003655CF" w:rsidRPr="003655CF" w:rsidRDefault="00025B19" w:rsidP="00025B19">
      <w:pPr>
        <w:pStyle w:val="ListParagraph"/>
        <w:numPr>
          <w:ilvl w:val="0"/>
          <w:numId w:val="9"/>
        </w:numPr>
      </w:pPr>
      <w:r>
        <w:t>Embracing open source principles can transform software development by promoting transparency, collaboration, and community. This can lead to higher-quality software, faster innovation, and a more inclusive and sustainable software industry.</w:t>
      </w:r>
    </w:p>
    <w:sectPr w:rsidR="003655CF" w:rsidRPr="003655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Arial"/>
    <w:charset w:val="00"/>
    <w:family w:val="swiss"/>
    <w:pitch w:val="variable"/>
    <w:sig w:usb0="00000001"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A3766"/>
    <w:multiLevelType w:val="hybridMultilevel"/>
    <w:tmpl w:val="F2DA1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87579C"/>
    <w:multiLevelType w:val="multilevel"/>
    <w:tmpl w:val="A856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5024CC"/>
    <w:multiLevelType w:val="multilevel"/>
    <w:tmpl w:val="BCEC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734507"/>
    <w:multiLevelType w:val="multilevel"/>
    <w:tmpl w:val="D2B4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F866BB"/>
    <w:multiLevelType w:val="multilevel"/>
    <w:tmpl w:val="E7BC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1247F3"/>
    <w:multiLevelType w:val="hybridMultilevel"/>
    <w:tmpl w:val="03CE73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9E3710"/>
    <w:multiLevelType w:val="multilevel"/>
    <w:tmpl w:val="50FE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165ACA"/>
    <w:multiLevelType w:val="multilevel"/>
    <w:tmpl w:val="8CA4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340E9D"/>
    <w:multiLevelType w:val="multilevel"/>
    <w:tmpl w:val="B77C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405DBE"/>
    <w:multiLevelType w:val="multilevel"/>
    <w:tmpl w:val="F676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2"/>
  </w:num>
  <w:num w:numId="3">
    <w:abstractNumId w:val="8"/>
  </w:num>
  <w:num w:numId="4">
    <w:abstractNumId w:val="3"/>
  </w:num>
  <w:num w:numId="5">
    <w:abstractNumId w:val="9"/>
  </w:num>
  <w:num w:numId="6">
    <w:abstractNumId w:val="4"/>
  </w:num>
  <w:num w:numId="7">
    <w:abstractNumId w:val="1"/>
  </w:num>
  <w:num w:numId="8">
    <w:abstractNumId w:val="6"/>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BD4"/>
    <w:rsid w:val="00025B19"/>
    <w:rsid w:val="003655CF"/>
    <w:rsid w:val="00645A5F"/>
    <w:rsid w:val="006634FD"/>
    <w:rsid w:val="007F0EA3"/>
    <w:rsid w:val="008300CD"/>
    <w:rsid w:val="00A47290"/>
    <w:rsid w:val="00AB11E1"/>
    <w:rsid w:val="00B50BD4"/>
    <w:rsid w:val="00C46745"/>
    <w:rsid w:val="00F16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5AFFD7"/>
  <w15:chartTrackingRefBased/>
  <w15:docId w15:val="{247DF2D1-6127-C146-B008-4107DC3F1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B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B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B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B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B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B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B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B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B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B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B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B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BD4"/>
    <w:rPr>
      <w:rFonts w:eastAsiaTheme="majorEastAsia" w:cstheme="majorBidi"/>
      <w:color w:val="272727" w:themeColor="text1" w:themeTint="D8"/>
    </w:rPr>
  </w:style>
  <w:style w:type="paragraph" w:styleId="Title">
    <w:name w:val="Title"/>
    <w:basedOn w:val="Normal"/>
    <w:next w:val="Normal"/>
    <w:link w:val="TitleChar"/>
    <w:uiPriority w:val="10"/>
    <w:qFormat/>
    <w:rsid w:val="00B50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B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BD4"/>
    <w:pPr>
      <w:spacing w:before="160"/>
      <w:jc w:val="center"/>
    </w:pPr>
    <w:rPr>
      <w:i/>
      <w:iCs/>
      <w:color w:val="404040" w:themeColor="text1" w:themeTint="BF"/>
    </w:rPr>
  </w:style>
  <w:style w:type="character" w:customStyle="1" w:styleId="QuoteChar">
    <w:name w:val="Quote Char"/>
    <w:basedOn w:val="DefaultParagraphFont"/>
    <w:link w:val="Quote"/>
    <w:uiPriority w:val="29"/>
    <w:rsid w:val="00B50BD4"/>
    <w:rPr>
      <w:i/>
      <w:iCs/>
      <w:color w:val="404040" w:themeColor="text1" w:themeTint="BF"/>
    </w:rPr>
  </w:style>
  <w:style w:type="paragraph" w:styleId="ListParagraph">
    <w:name w:val="List Paragraph"/>
    <w:basedOn w:val="Normal"/>
    <w:uiPriority w:val="34"/>
    <w:qFormat/>
    <w:rsid w:val="00B50BD4"/>
    <w:pPr>
      <w:ind w:left="720"/>
      <w:contextualSpacing/>
    </w:pPr>
  </w:style>
  <w:style w:type="character" w:styleId="IntenseEmphasis">
    <w:name w:val="Intense Emphasis"/>
    <w:basedOn w:val="DefaultParagraphFont"/>
    <w:uiPriority w:val="21"/>
    <w:qFormat/>
    <w:rsid w:val="00B50BD4"/>
    <w:rPr>
      <w:i/>
      <w:iCs/>
      <w:color w:val="0F4761" w:themeColor="accent1" w:themeShade="BF"/>
    </w:rPr>
  </w:style>
  <w:style w:type="paragraph" w:styleId="IntenseQuote">
    <w:name w:val="Intense Quote"/>
    <w:basedOn w:val="Normal"/>
    <w:next w:val="Normal"/>
    <w:link w:val="IntenseQuoteChar"/>
    <w:uiPriority w:val="30"/>
    <w:qFormat/>
    <w:rsid w:val="00B50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BD4"/>
    <w:rPr>
      <w:i/>
      <w:iCs/>
      <w:color w:val="0F4761" w:themeColor="accent1" w:themeShade="BF"/>
    </w:rPr>
  </w:style>
  <w:style w:type="character" w:styleId="IntenseReference">
    <w:name w:val="Intense Reference"/>
    <w:basedOn w:val="DefaultParagraphFont"/>
    <w:uiPriority w:val="32"/>
    <w:qFormat/>
    <w:rsid w:val="00B50BD4"/>
    <w:rPr>
      <w:b/>
      <w:bCs/>
      <w:smallCaps/>
      <w:color w:val="0F4761" w:themeColor="accent1" w:themeShade="BF"/>
      <w:spacing w:val="5"/>
    </w:rPr>
  </w:style>
  <w:style w:type="paragraph" w:styleId="NormalWeb">
    <w:name w:val="Normal (Web)"/>
    <w:basedOn w:val="Normal"/>
    <w:uiPriority w:val="99"/>
    <w:semiHidden/>
    <w:unhideWhenUsed/>
    <w:rsid w:val="00B50B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50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386729">
      <w:bodyDiv w:val="1"/>
      <w:marLeft w:val="0"/>
      <w:marRight w:val="0"/>
      <w:marTop w:val="0"/>
      <w:marBottom w:val="0"/>
      <w:divBdr>
        <w:top w:val="none" w:sz="0" w:space="0" w:color="auto"/>
        <w:left w:val="none" w:sz="0" w:space="0" w:color="auto"/>
        <w:bottom w:val="none" w:sz="0" w:space="0" w:color="auto"/>
        <w:right w:val="none" w:sz="0" w:space="0" w:color="auto"/>
      </w:divBdr>
    </w:div>
    <w:div w:id="817068473">
      <w:bodyDiv w:val="1"/>
      <w:marLeft w:val="0"/>
      <w:marRight w:val="0"/>
      <w:marTop w:val="0"/>
      <w:marBottom w:val="0"/>
      <w:divBdr>
        <w:top w:val="none" w:sz="0" w:space="0" w:color="auto"/>
        <w:left w:val="none" w:sz="0" w:space="0" w:color="auto"/>
        <w:bottom w:val="none" w:sz="0" w:space="0" w:color="auto"/>
        <w:right w:val="none" w:sz="0" w:space="0" w:color="auto"/>
      </w:divBdr>
    </w:div>
    <w:div w:id="851914045">
      <w:bodyDiv w:val="1"/>
      <w:marLeft w:val="0"/>
      <w:marRight w:val="0"/>
      <w:marTop w:val="0"/>
      <w:marBottom w:val="0"/>
      <w:divBdr>
        <w:top w:val="none" w:sz="0" w:space="0" w:color="auto"/>
        <w:left w:val="none" w:sz="0" w:space="0" w:color="auto"/>
        <w:bottom w:val="none" w:sz="0" w:space="0" w:color="auto"/>
        <w:right w:val="none" w:sz="0" w:space="0" w:color="auto"/>
      </w:divBdr>
    </w:div>
    <w:div w:id="1006706576">
      <w:bodyDiv w:val="1"/>
      <w:marLeft w:val="0"/>
      <w:marRight w:val="0"/>
      <w:marTop w:val="0"/>
      <w:marBottom w:val="0"/>
      <w:divBdr>
        <w:top w:val="none" w:sz="0" w:space="0" w:color="auto"/>
        <w:left w:val="none" w:sz="0" w:space="0" w:color="auto"/>
        <w:bottom w:val="none" w:sz="0" w:space="0" w:color="auto"/>
        <w:right w:val="none" w:sz="0" w:space="0" w:color="auto"/>
      </w:divBdr>
    </w:div>
    <w:div w:id="1021786859">
      <w:bodyDiv w:val="1"/>
      <w:marLeft w:val="0"/>
      <w:marRight w:val="0"/>
      <w:marTop w:val="0"/>
      <w:marBottom w:val="0"/>
      <w:divBdr>
        <w:top w:val="none" w:sz="0" w:space="0" w:color="auto"/>
        <w:left w:val="none" w:sz="0" w:space="0" w:color="auto"/>
        <w:bottom w:val="none" w:sz="0" w:space="0" w:color="auto"/>
        <w:right w:val="none" w:sz="0" w:space="0" w:color="auto"/>
      </w:divBdr>
    </w:div>
    <w:div w:id="1448349985">
      <w:bodyDiv w:val="1"/>
      <w:marLeft w:val="0"/>
      <w:marRight w:val="0"/>
      <w:marTop w:val="0"/>
      <w:marBottom w:val="0"/>
      <w:divBdr>
        <w:top w:val="none" w:sz="0" w:space="0" w:color="auto"/>
        <w:left w:val="none" w:sz="0" w:space="0" w:color="auto"/>
        <w:bottom w:val="none" w:sz="0" w:space="0" w:color="auto"/>
        <w:right w:val="none" w:sz="0" w:space="0" w:color="auto"/>
      </w:divBdr>
    </w:div>
    <w:div w:id="1466043888">
      <w:bodyDiv w:val="1"/>
      <w:marLeft w:val="0"/>
      <w:marRight w:val="0"/>
      <w:marTop w:val="0"/>
      <w:marBottom w:val="0"/>
      <w:divBdr>
        <w:top w:val="none" w:sz="0" w:space="0" w:color="auto"/>
        <w:left w:val="none" w:sz="0" w:space="0" w:color="auto"/>
        <w:bottom w:val="none" w:sz="0" w:space="0" w:color="auto"/>
        <w:right w:val="none" w:sz="0" w:space="0" w:color="auto"/>
      </w:divBdr>
    </w:div>
    <w:div w:id="1629700599">
      <w:bodyDiv w:val="1"/>
      <w:marLeft w:val="0"/>
      <w:marRight w:val="0"/>
      <w:marTop w:val="0"/>
      <w:marBottom w:val="0"/>
      <w:divBdr>
        <w:top w:val="none" w:sz="0" w:space="0" w:color="auto"/>
        <w:left w:val="none" w:sz="0" w:space="0" w:color="auto"/>
        <w:bottom w:val="none" w:sz="0" w:space="0" w:color="auto"/>
        <w:right w:val="none" w:sz="0" w:space="0" w:color="auto"/>
      </w:divBdr>
    </w:div>
    <w:div w:id="1632710060">
      <w:bodyDiv w:val="1"/>
      <w:marLeft w:val="0"/>
      <w:marRight w:val="0"/>
      <w:marTop w:val="0"/>
      <w:marBottom w:val="0"/>
      <w:divBdr>
        <w:top w:val="none" w:sz="0" w:space="0" w:color="auto"/>
        <w:left w:val="none" w:sz="0" w:space="0" w:color="auto"/>
        <w:bottom w:val="none" w:sz="0" w:space="0" w:color="auto"/>
        <w:right w:val="none" w:sz="0" w:space="0" w:color="auto"/>
      </w:divBdr>
    </w:div>
    <w:div w:id="1633173562">
      <w:bodyDiv w:val="1"/>
      <w:marLeft w:val="0"/>
      <w:marRight w:val="0"/>
      <w:marTop w:val="0"/>
      <w:marBottom w:val="0"/>
      <w:divBdr>
        <w:top w:val="none" w:sz="0" w:space="0" w:color="auto"/>
        <w:left w:val="none" w:sz="0" w:space="0" w:color="auto"/>
        <w:bottom w:val="none" w:sz="0" w:space="0" w:color="auto"/>
        <w:right w:val="none" w:sz="0" w:space="0" w:color="auto"/>
      </w:divBdr>
    </w:div>
    <w:div w:id="1800953070">
      <w:bodyDiv w:val="1"/>
      <w:marLeft w:val="0"/>
      <w:marRight w:val="0"/>
      <w:marTop w:val="0"/>
      <w:marBottom w:val="0"/>
      <w:divBdr>
        <w:top w:val="none" w:sz="0" w:space="0" w:color="auto"/>
        <w:left w:val="none" w:sz="0" w:space="0" w:color="auto"/>
        <w:bottom w:val="none" w:sz="0" w:space="0" w:color="auto"/>
        <w:right w:val="none" w:sz="0" w:space="0" w:color="auto"/>
      </w:divBdr>
    </w:div>
    <w:div w:id="2066177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693</Words>
  <Characters>4039</Characters>
  <Application>Microsoft Office Word</Application>
  <DocSecurity>0</DocSecurity>
  <Lines>77</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soonphei tin</dc:creator>
  <cp:keywords/>
  <dc:description/>
  <cp:lastModifiedBy>Xiaohui Zhu</cp:lastModifiedBy>
  <cp:revision>3</cp:revision>
  <dcterms:created xsi:type="dcterms:W3CDTF">2024-04-10T01:53:00Z</dcterms:created>
  <dcterms:modified xsi:type="dcterms:W3CDTF">2025-04-25T00:07:00Z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42cc06e207294ef54788c62fc33e3ab28de9496011030bcb613f9c6399e1e9ce</vt:lpwstr>
  </property>
</Properties>
</file>