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ED481" w14:textId="31EFEB49" w:rsidR="00175A81" w:rsidRPr="00175A81" w:rsidRDefault="00175A81" w:rsidP="00175A81">
      <w:pPr>
        <w:jc w:val="center"/>
        <w:rPr>
          <w:rFonts w:ascii="Times New Roman" w:hAnsi="Times New Roman" w:cs="Times New Roman"/>
          <w:b/>
          <w:bCs/>
          <w:sz w:val="36"/>
          <w:szCs w:val="36"/>
        </w:rPr>
      </w:pPr>
      <w:r w:rsidRPr="00175A81">
        <w:rPr>
          <w:rFonts w:ascii="Times New Roman" w:hAnsi="Times New Roman" w:cs="Times New Roman" w:hint="eastAsia"/>
          <w:b/>
          <w:bCs/>
          <w:sz w:val="36"/>
          <w:szCs w:val="36"/>
        </w:rPr>
        <w:t>CAN201 In-Class-Test 3</w:t>
      </w:r>
    </w:p>
    <w:p w14:paraId="1337DFCD" w14:textId="106AA902" w:rsidR="00175A81" w:rsidRPr="00175A81" w:rsidRDefault="00175A81" w:rsidP="00175A81">
      <w:pPr>
        <w:jc w:val="center"/>
        <w:rPr>
          <w:rFonts w:ascii="Times New Roman" w:hAnsi="Times New Roman" w:cs="Times New Roman"/>
          <w:sz w:val="24"/>
          <w:szCs w:val="24"/>
        </w:rPr>
      </w:pPr>
      <w:r w:rsidRPr="00175A81">
        <w:rPr>
          <w:rFonts w:ascii="Times New Roman" w:hAnsi="Times New Roman" w:cs="Times New Roman" w:hint="eastAsia"/>
          <w:sz w:val="24"/>
          <w:szCs w:val="24"/>
        </w:rPr>
        <w:t>Student Name: Junhao Huang</w:t>
      </w:r>
      <w:r>
        <w:rPr>
          <w:rFonts w:ascii="Times New Roman" w:hAnsi="Times New Roman" w:cs="Times New Roman" w:hint="eastAsia"/>
          <w:sz w:val="24"/>
          <w:szCs w:val="24"/>
        </w:rPr>
        <w:t xml:space="preserve">   Student ID: 2256792</w:t>
      </w:r>
    </w:p>
    <w:p w14:paraId="5FE17374" w14:textId="77777777" w:rsidR="00175A81" w:rsidRPr="00175A81" w:rsidRDefault="00175A81">
      <w:pPr>
        <w:rPr>
          <w:rFonts w:ascii="Times New Roman" w:hAnsi="Times New Roman" w:cs="Times New Roman"/>
          <w:b/>
          <w:bCs/>
          <w:sz w:val="24"/>
          <w:szCs w:val="24"/>
        </w:rPr>
      </w:pPr>
    </w:p>
    <w:p w14:paraId="1666489A" w14:textId="236B2119" w:rsidR="00B339E9" w:rsidRPr="00175A81" w:rsidRDefault="000E3B80">
      <w:pPr>
        <w:rPr>
          <w:rFonts w:ascii="Times New Roman" w:hAnsi="Times New Roman" w:cs="Times New Roman"/>
          <w:b/>
          <w:bCs/>
          <w:sz w:val="24"/>
          <w:szCs w:val="24"/>
        </w:rPr>
      </w:pPr>
      <w:r w:rsidRPr="00175A81">
        <w:rPr>
          <w:rFonts w:ascii="Times New Roman" w:hAnsi="Times New Roman" w:cs="Times New Roman"/>
          <w:b/>
          <w:bCs/>
          <w:sz w:val="24"/>
          <w:szCs w:val="24"/>
        </w:rPr>
        <w:t>Q1. What is the initial flow entry (before attacking) installed in the switch of this lab?</w:t>
      </w:r>
    </w:p>
    <w:p w14:paraId="27F26F82" w14:textId="5531AACA" w:rsidR="00360BE5" w:rsidRPr="00175A81" w:rsidRDefault="00B339E9">
      <w:pPr>
        <w:rPr>
          <w:rFonts w:ascii="Times New Roman" w:hAnsi="Times New Roman" w:cs="Times New Roman"/>
          <w:sz w:val="24"/>
          <w:szCs w:val="24"/>
        </w:rPr>
      </w:pPr>
      <w:r w:rsidRPr="00175A81">
        <w:rPr>
          <w:rFonts w:ascii="Times New Roman" w:hAnsi="Times New Roman" w:cs="Times New Roman"/>
          <w:sz w:val="24"/>
          <w:szCs w:val="24"/>
        </w:rPr>
        <w:t>cookie=0x0</w:t>
      </w:r>
      <w:r w:rsidRPr="00175A81">
        <w:rPr>
          <w:rFonts w:ascii="Times New Roman" w:hAnsi="Times New Roman" w:cs="Times New Roman" w:hint="eastAsia"/>
          <w:sz w:val="24"/>
          <w:szCs w:val="24"/>
        </w:rPr>
        <w:t xml:space="preserve">, </w:t>
      </w:r>
      <w:r w:rsidRPr="00175A81">
        <w:rPr>
          <w:rFonts w:ascii="Times New Roman" w:hAnsi="Times New Roman" w:cs="Times New Roman"/>
          <w:sz w:val="24"/>
          <w:szCs w:val="24"/>
        </w:rPr>
        <w:t xml:space="preserve">duration=2.391s, table=0, </w:t>
      </w:r>
      <w:proofErr w:type="spellStart"/>
      <w:r w:rsidRPr="00175A81">
        <w:rPr>
          <w:rFonts w:ascii="Times New Roman" w:hAnsi="Times New Roman" w:cs="Times New Roman"/>
          <w:sz w:val="24"/>
          <w:szCs w:val="24"/>
        </w:rPr>
        <w:t>n_packets</w:t>
      </w:r>
      <w:proofErr w:type="spellEnd"/>
      <w:r w:rsidRPr="00175A81">
        <w:rPr>
          <w:rFonts w:ascii="Times New Roman" w:hAnsi="Times New Roman" w:cs="Times New Roman"/>
          <w:sz w:val="24"/>
          <w:szCs w:val="24"/>
        </w:rPr>
        <w:t xml:space="preserve">=9, </w:t>
      </w:r>
      <w:proofErr w:type="spellStart"/>
      <w:r w:rsidRPr="00175A81">
        <w:rPr>
          <w:rFonts w:ascii="Times New Roman" w:hAnsi="Times New Roman" w:cs="Times New Roman"/>
          <w:sz w:val="24"/>
          <w:szCs w:val="24"/>
        </w:rPr>
        <w:t>n_bytes</w:t>
      </w:r>
      <w:proofErr w:type="spellEnd"/>
      <w:r w:rsidRPr="00175A81">
        <w:rPr>
          <w:rFonts w:ascii="Times New Roman" w:hAnsi="Times New Roman" w:cs="Times New Roman"/>
          <w:sz w:val="24"/>
          <w:szCs w:val="24"/>
        </w:rPr>
        <w:t>=762, priority=0 actions=CONTROLLER:65535</w:t>
      </w:r>
    </w:p>
    <w:p w14:paraId="1FA1373F" w14:textId="783A29C0" w:rsidR="00B339E9" w:rsidRPr="00175A81" w:rsidRDefault="00B339E9">
      <w:pPr>
        <w:rPr>
          <w:rFonts w:ascii="Times New Roman" w:hAnsi="Times New Roman" w:cs="Times New Roman"/>
          <w:sz w:val="24"/>
          <w:szCs w:val="24"/>
        </w:rPr>
      </w:pPr>
      <w:r w:rsidRPr="00175A81">
        <w:rPr>
          <w:rFonts w:ascii="Times New Roman" w:hAnsi="Times New Roman" w:cs="Times New Roman" w:hint="eastAsia"/>
          <w:noProof/>
          <w:sz w:val="24"/>
          <w:szCs w:val="24"/>
        </w:rPr>
        <w:drawing>
          <wp:inline distT="0" distB="0" distL="0" distR="0" wp14:anchorId="7B590BD4" wp14:editId="68008D50">
            <wp:extent cx="5267960" cy="1123315"/>
            <wp:effectExtent l="0" t="0" r="8890" b="635"/>
            <wp:docPr id="1053369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7960" cy="1123315"/>
                    </a:xfrm>
                    <a:prstGeom prst="rect">
                      <a:avLst/>
                    </a:prstGeom>
                    <a:noFill/>
                    <a:ln>
                      <a:noFill/>
                    </a:ln>
                  </pic:spPr>
                </pic:pic>
              </a:graphicData>
            </a:graphic>
          </wp:inline>
        </w:drawing>
      </w:r>
    </w:p>
    <w:p w14:paraId="6A3482D0" w14:textId="77777777" w:rsidR="00360BE5" w:rsidRPr="00175A81" w:rsidRDefault="00360BE5">
      <w:pPr>
        <w:rPr>
          <w:rFonts w:ascii="Times New Roman" w:hAnsi="Times New Roman" w:cs="Times New Roman"/>
          <w:sz w:val="24"/>
          <w:szCs w:val="24"/>
        </w:rPr>
      </w:pPr>
    </w:p>
    <w:p w14:paraId="58F3AB0B" w14:textId="7DE2DEC1" w:rsidR="000E3B80" w:rsidRPr="00175A81" w:rsidRDefault="000E3B80">
      <w:pPr>
        <w:rPr>
          <w:rFonts w:ascii="Times New Roman" w:hAnsi="Times New Roman" w:cs="Times New Roman"/>
          <w:b/>
          <w:bCs/>
          <w:sz w:val="24"/>
          <w:szCs w:val="24"/>
        </w:rPr>
      </w:pPr>
      <w:r w:rsidRPr="00175A81">
        <w:rPr>
          <w:rFonts w:ascii="Times New Roman" w:hAnsi="Times New Roman" w:cs="Times New Roman" w:hint="eastAsia"/>
          <w:b/>
          <w:bCs/>
          <w:sz w:val="24"/>
          <w:szCs w:val="24"/>
        </w:rPr>
        <w:t xml:space="preserve">Q2. </w:t>
      </w:r>
      <w:r w:rsidRPr="00175A81">
        <w:rPr>
          <w:rFonts w:ascii="Times New Roman" w:hAnsi="Times New Roman" w:cs="Times New Roman"/>
          <w:b/>
          <w:bCs/>
          <w:sz w:val="24"/>
          <w:szCs w:val="24"/>
        </w:rPr>
        <w:t>Explain what this initial flow entry does.</w:t>
      </w:r>
    </w:p>
    <w:p w14:paraId="5AD41207" w14:textId="1A295EEA" w:rsidR="000E3B80" w:rsidRDefault="00443C82">
      <w:pPr>
        <w:rPr>
          <w:rFonts w:ascii="Times New Roman" w:hAnsi="Times New Roman" w:cs="Times New Roman"/>
          <w:sz w:val="24"/>
          <w:szCs w:val="24"/>
        </w:rPr>
      </w:pPr>
      <w:r w:rsidRPr="00443C82">
        <w:rPr>
          <w:rFonts w:ascii="Times New Roman" w:hAnsi="Times New Roman" w:cs="Times New Roman"/>
          <w:sz w:val="24"/>
          <w:szCs w:val="24"/>
        </w:rPr>
        <w:t>Given that the priority is 0, this means that this flow entry will only be matched if no other flow entries with higher priority match the packet. Therefore, initially, it is the only flow entry in the flow table to handle incoming packets. This configuration allows the controller to process these unmatched packets further.</w:t>
      </w:r>
    </w:p>
    <w:p w14:paraId="62208C5A" w14:textId="77777777" w:rsidR="00443C82" w:rsidRPr="00175A81" w:rsidRDefault="00443C82">
      <w:pPr>
        <w:rPr>
          <w:rFonts w:ascii="Times New Roman" w:hAnsi="Times New Roman" w:cs="Times New Roman"/>
          <w:sz w:val="24"/>
          <w:szCs w:val="24"/>
        </w:rPr>
      </w:pPr>
    </w:p>
    <w:p w14:paraId="5328C275" w14:textId="622C7E50" w:rsidR="000E3B80" w:rsidRPr="00175A81" w:rsidRDefault="000E3B80">
      <w:pPr>
        <w:rPr>
          <w:rFonts w:ascii="Times New Roman" w:hAnsi="Times New Roman" w:cs="Times New Roman"/>
          <w:b/>
          <w:bCs/>
          <w:sz w:val="24"/>
          <w:szCs w:val="24"/>
        </w:rPr>
      </w:pPr>
      <w:r w:rsidRPr="00175A81">
        <w:rPr>
          <w:rFonts w:ascii="Times New Roman" w:hAnsi="Times New Roman" w:cs="Times New Roman" w:hint="eastAsia"/>
          <w:b/>
          <w:bCs/>
          <w:sz w:val="24"/>
          <w:szCs w:val="24"/>
        </w:rPr>
        <w:t xml:space="preserve">Q3. </w:t>
      </w:r>
      <w:r w:rsidRPr="00175A81">
        <w:rPr>
          <w:rFonts w:ascii="Times New Roman" w:hAnsi="Times New Roman" w:cs="Times New Roman"/>
          <w:b/>
          <w:bCs/>
          <w:sz w:val="24"/>
          <w:szCs w:val="24"/>
        </w:rPr>
        <w:t>Show the flow ‘match’ rule (in the lab11.py) used to cope with the above flooding traffic</w:t>
      </w:r>
      <w:r w:rsidRPr="00175A81">
        <w:rPr>
          <w:rFonts w:ascii="Times New Roman" w:hAnsi="Times New Roman" w:cs="Times New Roman" w:hint="eastAsia"/>
          <w:b/>
          <w:bCs/>
          <w:sz w:val="24"/>
          <w:szCs w:val="24"/>
        </w:rPr>
        <w:t>.</w:t>
      </w:r>
    </w:p>
    <w:p w14:paraId="0948CA64" w14:textId="6E617B4F" w:rsidR="00E46352" w:rsidRPr="00175A81" w:rsidRDefault="00E46352">
      <w:pPr>
        <w:rPr>
          <w:rFonts w:ascii="Times New Roman" w:hAnsi="Times New Roman" w:cs="Times New Roman"/>
          <w:sz w:val="24"/>
          <w:szCs w:val="24"/>
        </w:rPr>
      </w:pPr>
      <w:r w:rsidRPr="00175A81">
        <w:rPr>
          <w:rFonts w:ascii="Times New Roman" w:hAnsi="Times New Roman" w:cs="Times New Roman" w:hint="eastAsia"/>
          <w:sz w:val="24"/>
          <w:szCs w:val="24"/>
        </w:rPr>
        <w:t>According to the flooding command,</w:t>
      </w:r>
      <w:r w:rsidR="00443C82">
        <w:rPr>
          <w:rFonts w:ascii="Times New Roman" w:hAnsi="Times New Roman" w:cs="Times New Roman" w:hint="eastAsia"/>
          <w:sz w:val="24"/>
          <w:szCs w:val="24"/>
        </w:rPr>
        <w:t xml:space="preserve"> </w:t>
      </w:r>
      <w:r w:rsidRPr="00175A81">
        <w:rPr>
          <w:rFonts w:ascii="Times New Roman" w:hAnsi="Times New Roman" w:cs="Times New Roman" w:hint="eastAsia"/>
          <w:sz w:val="24"/>
          <w:szCs w:val="24"/>
        </w:rPr>
        <w:t>the -S parameter represents the SYN flag of TCP and is used for the initial synchronization when a TCP connection is established.</w:t>
      </w:r>
    </w:p>
    <w:p w14:paraId="02351446" w14:textId="6057AA7A" w:rsidR="006436B5" w:rsidRPr="00175A81" w:rsidRDefault="00E46352">
      <w:pPr>
        <w:rPr>
          <w:rFonts w:ascii="Times New Roman" w:hAnsi="Times New Roman" w:cs="Times New Roman"/>
          <w:sz w:val="24"/>
          <w:szCs w:val="24"/>
        </w:rPr>
      </w:pPr>
      <w:r w:rsidRPr="00175A81">
        <w:rPr>
          <w:rFonts w:ascii="Times New Roman" w:hAnsi="Times New Roman" w:cs="Times New Roman" w:hint="eastAsia"/>
          <w:sz w:val="24"/>
          <w:szCs w:val="24"/>
        </w:rPr>
        <w:t>This code defines a flow table entry that matches whether the incoming packet is TCP or not, and checks the source IP, destination IP, source port, and destination port.</w:t>
      </w:r>
    </w:p>
    <w:p w14:paraId="04AF284B" w14:textId="133F9F8E" w:rsidR="00E46352" w:rsidRPr="00175A81" w:rsidRDefault="00E46352">
      <w:pPr>
        <w:rPr>
          <w:rFonts w:ascii="Times New Roman" w:hAnsi="Times New Roman" w:cs="Times New Roman"/>
          <w:sz w:val="24"/>
          <w:szCs w:val="24"/>
        </w:rPr>
      </w:pPr>
      <w:r w:rsidRPr="00175A81">
        <w:rPr>
          <w:rFonts w:ascii="Times New Roman" w:hAnsi="Times New Roman" w:cs="Times New Roman" w:hint="eastAsia"/>
          <w:noProof/>
          <w:sz w:val="24"/>
          <w:szCs w:val="24"/>
        </w:rPr>
        <w:drawing>
          <wp:inline distT="0" distB="0" distL="0" distR="0" wp14:anchorId="6F7D862E" wp14:editId="526BF916">
            <wp:extent cx="5267960" cy="2139950"/>
            <wp:effectExtent l="0" t="0" r="8890" b="0"/>
            <wp:docPr id="12855923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960" cy="2139950"/>
                    </a:xfrm>
                    <a:prstGeom prst="rect">
                      <a:avLst/>
                    </a:prstGeom>
                    <a:noFill/>
                    <a:ln>
                      <a:noFill/>
                    </a:ln>
                  </pic:spPr>
                </pic:pic>
              </a:graphicData>
            </a:graphic>
          </wp:inline>
        </w:drawing>
      </w:r>
    </w:p>
    <w:p w14:paraId="1518E2A2" w14:textId="77777777" w:rsidR="000E3B80" w:rsidRPr="00175A81" w:rsidRDefault="000E3B80">
      <w:pPr>
        <w:rPr>
          <w:rFonts w:ascii="Times New Roman" w:hAnsi="Times New Roman" w:cs="Times New Roman"/>
          <w:sz w:val="24"/>
          <w:szCs w:val="24"/>
        </w:rPr>
      </w:pPr>
    </w:p>
    <w:p w14:paraId="03803B40" w14:textId="42909002" w:rsidR="000E3B80" w:rsidRPr="00175A81" w:rsidRDefault="000E3B80">
      <w:pPr>
        <w:rPr>
          <w:rFonts w:ascii="Times New Roman" w:hAnsi="Times New Roman" w:cs="Times New Roman"/>
          <w:b/>
          <w:bCs/>
          <w:sz w:val="24"/>
          <w:szCs w:val="24"/>
        </w:rPr>
      </w:pPr>
      <w:r w:rsidRPr="00175A81">
        <w:rPr>
          <w:rFonts w:ascii="Times New Roman" w:hAnsi="Times New Roman" w:cs="Times New Roman" w:hint="eastAsia"/>
          <w:b/>
          <w:bCs/>
          <w:sz w:val="24"/>
          <w:szCs w:val="24"/>
        </w:rPr>
        <w:t xml:space="preserve">Q4. </w:t>
      </w:r>
      <w:r w:rsidRPr="00175A81">
        <w:rPr>
          <w:rFonts w:ascii="Times New Roman" w:hAnsi="Times New Roman" w:cs="Times New Roman"/>
          <w:b/>
          <w:bCs/>
          <w:sz w:val="24"/>
          <w:szCs w:val="24"/>
        </w:rPr>
        <w:t>Explain how the flooding command exhausts the switch’s flow table?</w:t>
      </w:r>
    </w:p>
    <w:p w14:paraId="350488AD" w14:textId="3D2EEA06" w:rsidR="007A042D" w:rsidRPr="00175A81" w:rsidRDefault="007A042D">
      <w:pPr>
        <w:rPr>
          <w:rFonts w:ascii="Times New Roman" w:hAnsi="Times New Roman" w:cs="Times New Roman"/>
          <w:sz w:val="24"/>
          <w:szCs w:val="24"/>
        </w:rPr>
      </w:pPr>
      <w:r w:rsidRPr="00175A81">
        <w:rPr>
          <w:rFonts w:ascii="Times New Roman" w:hAnsi="Times New Roman" w:cs="Times New Roman" w:hint="eastAsia"/>
          <w:sz w:val="24"/>
          <w:szCs w:val="24"/>
        </w:rPr>
        <w:t>If we do</w:t>
      </w:r>
      <w:r w:rsidR="006436B5" w:rsidRPr="00175A81">
        <w:rPr>
          <w:rFonts w:ascii="Times New Roman" w:hAnsi="Times New Roman" w:cs="Times New Roman" w:hint="eastAsia"/>
          <w:sz w:val="24"/>
          <w:szCs w:val="24"/>
        </w:rPr>
        <w:t xml:space="preserve"> not modify the matching rules in the source code, and executing the flooding command in the Mininet terminal, it will send a large number of packets with random source IP and source port</w:t>
      </w:r>
      <w:r w:rsidR="00443C82">
        <w:rPr>
          <w:rFonts w:ascii="Times New Roman" w:hAnsi="Times New Roman" w:cs="Times New Roman" w:hint="eastAsia"/>
          <w:sz w:val="24"/>
          <w:szCs w:val="24"/>
        </w:rPr>
        <w:t xml:space="preserve"> (in this case, </w:t>
      </w:r>
      <w:r w:rsidR="00CB41A5">
        <w:rPr>
          <w:rFonts w:ascii="Times New Roman" w:hAnsi="Times New Roman" w:cs="Times New Roman" w:hint="eastAsia"/>
          <w:sz w:val="24"/>
          <w:szCs w:val="24"/>
        </w:rPr>
        <w:t xml:space="preserve">is sending </w:t>
      </w:r>
      <w:r w:rsidR="00CB41A5" w:rsidRPr="00CB41A5">
        <w:rPr>
          <w:rFonts w:ascii="Times New Roman" w:hAnsi="Times New Roman" w:cs="Times New Roman" w:hint="eastAsia"/>
          <w:sz w:val="24"/>
          <w:szCs w:val="24"/>
        </w:rPr>
        <w:t>TCP packets with the SYN flag</w:t>
      </w:r>
      <w:r w:rsidR="00443C82">
        <w:rPr>
          <w:rFonts w:ascii="Times New Roman" w:hAnsi="Times New Roman" w:cs="Times New Roman" w:hint="eastAsia"/>
          <w:sz w:val="24"/>
          <w:szCs w:val="24"/>
        </w:rPr>
        <w:t>)</w:t>
      </w:r>
      <w:r w:rsidR="006436B5" w:rsidRPr="00175A81">
        <w:rPr>
          <w:rFonts w:ascii="Times New Roman" w:hAnsi="Times New Roman" w:cs="Times New Roman" w:hint="eastAsia"/>
          <w:sz w:val="24"/>
          <w:szCs w:val="24"/>
        </w:rPr>
        <w:t xml:space="preserve">, attempting to initiate new connections. Since each coming packet requiring the creation </w:t>
      </w:r>
      <w:r w:rsidR="006436B5" w:rsidRPr="00175A81">
        <w:rPr>
          <w:rFonts w:ascii="Times New Roman" w:hAnsi="Times New Roman" w:cs="Times New Roman" w:hint="eastAsia"/>
          <w:sz w:val="24"/>
          <w:szCs w:val="24"/>
        </w:rPr>
        <w:lastRenderedPageBreak/>
        <w:t xml:space="preserve">of </w:t>
      </w:r>
      <w:r w:rsidR="006436B5" w:rsidRPr="00175A81">
        <w:rPr>
          <w:rFonts w:ascii="Times New Roman" w:hAnsi="Times New Roman" w:cs="Times New Roman"/>
          <w:sz w:val="24"/>
          <w:szCs w:val="24"/>
        </w:rPr>
        <w:t>new</w:t>
      </w:r>
      <w:r w:rsidR="006436B5" w:rsidRPr="00175A81">
        <w:rPr>
          <w:rFonts w:ascii="Times New Roman" w:hAnsi="Times New Roman" w:cs="Times New Roman" w:hint="eastAsia"/>
          <w:sz w:val="24"/>
          <w:szCs w:val="24"/>
        </w:rPr>
        <w:t xml:space="preserve"> flow table entry in the switch, the attack can quickly exhaust the switch</w:t>
      </w:r>
      <w:r w:rsidR="006436B5" w:rsidRPr="00175A81">
        <w:rPr>
          <w:rFonts w:ascii="Times New Roman" w:hAnsi="Times New Roman" w:cs="Times New Roman"/>
          <w:sz w:val="24"/>
          <w:szCs w:val="24"/>
        </w:rPr>
        <w:t>’</w:t>
      </w:r>
      <w:r w:rsidR="006436B5" w:rsidRPr="00175A81">
        <w:rPr>
          <w:rFonts w:ascii="Times New Roman" w:hAnsi="Times New Roman" w:cs="Times New Roman" w:hint="eastAsia"/>
          <w:sz w:val="24"/>
          <w:szCs w:val="24"/>
        </w:rPr>
        <w:t xml:space="preserve">s flow table space by filling with certain types of connections. As the flow table fills up, the switch will be unable to create flow table entries for new connections, and impacting normal network traffic. </w:t>
      </w:r>
    </w:p>
    <w:p w14:paraId="145A5F24" w14:textId="77777777" w:rsidR="000E3B80" w:rsidRPr="00175A81" w:rsidRDefault="000E3B80">
      <w:pPr>
        <w:rPr>
          <w:rFonts w:ascii="Times New Roman" w:hAnsi="Times New Roman" w:cs="Times New Roman"/>
          <w:sz w:val="24"/>
          <w:szCs w:val="24"/>
        </w:rPr>
      </w:pPr>
    </w:p>
    <w:p w14:paraId="3633D30D" w14:textId="4CE5B250" w:rsidR="000E3B80" w:rsidRPr="00175A81" w:rsidRDefault="000E3B80">
      <w:pPr>
        <w:rPr>
          <w:rFonts w:ascii="Times New Roman" w:hAnsi="Times New Roman" w:cs="Times New Roman"/>
          <w:b/>
          <w:bCs/>
          <w:sz w:val="24"/>
          <w:szCs w:val="24"/>
        </w:rPr>
      </w:pPr>
      <w:r w:rsidRPr="00175A81">
        <w:rPr>
          <w:rFonts w:ascii="Times New Roman" w:hAnsi="Times New Roman" w:cs="Times New Roman" w:hint="eastAsia"/>
          <w:b/>
          <w:bCs/>
          <w:sz w:val="24"/>
          <w:szCs w:val="24"/>
        </w:rPr>
        <w:t xml:space="preserve">Q5. </w:t>
      </w:r>
      <w:r w:rsidRPr="00175A81">
        <w:rPr>
          <w:rFonts w:ascii="Times New Roman" w:hAnsi="Times New Roman" w:cs="Times New Roman"/>
          <w:b/>
          <w:bCs/>
          <w:sz w:val="24"/>
          <w:szCs w:val="24"/>
        </w:rPr>
        <w:t>Revise the flow ‘match’ rule in the original lab11.py file to solve the vulnerability</w:t>
      </w:r>
      <w:r w:rsidRPr="00175A81">
        <w:rPr>
          <w:rFonts w:ascii="Times New Roman" w:hAnsi="Times New Roman" w:cs="Times New Roman" w:hint="eastAsia"/>
          <w:b/>
          <w:bCs/>
          <w:sz w:val="24"/>
          <w:szCs w:val="24"/>
        </w:rPr>
        <w:t>.</w:t>
      </w:r>
    </w:p>
    <w:p w14:paraId="7D6A86B3" w14:textId="7049772C" w:rsidR="00E46352" w:rsidRDefault="00E46352" w:rsidP="00E46352">
      <w:pPr>
        <w:rPr>
          <w:rFonts w:ascii="Times New Roman" w:hAnsi="Times New Roman" w:cs="Times New Roman"/>
          <w:sz w:val="24"/>
          <w:szCs w:val="24"/>
        </w:rPr>
      </w:pPr>
      <w:r w:rsidRPr="00175A81">
        <w:rPr>
          <w:rFonts w:ascii="Times New Roman" w:hAnsi="Times New Roman" w:cs="Times New Roman" w:hint="eastAsia"/>
          <w:sz w:val="24"/>
          <w:szCs w:val="24"/>
        </w:rPr>
        <w:t>By removing `ipv4_src=</w:t>
      </w:r>
      <w:proofErr w:type="spellStart"/>
      <w:r w:rsidRPr="00175A81">
        <w:rPr>
          <w:rFonts w:ascii="Times New Roman" w:hAnsi="Times New Roman" w:cs="Times New Roman" w:hint="eastAsia"/>
          <w:sz w:val="24"/>
          <w:szCs w:val="24"/>
        </w:rPr>
        <w:t>srcip</w:t>
      </w:r>
      <w:proofErr w:type="spellEnd"/>
      <w:r w:rsidRPr="00175A81">
        <w:rPr>
          <w:rFonts w:ascii="Times New Roman" w:hAnsi="Times New Roman" w:cs="Times New Roman" w:hint="eastAsia"/>
          <w:sz w:val="24"/>
          <w:szCs w:val="24"/>
        </w:rPr>
        <w:t>` and `</w:t>
      </w:r>
      <w:proofErr w:type="spellStart"/>
      <w:r w:rsidRPr="00175A81">
        <w:rPr>
          <w:rFonts w:ascii="Times New Roman" w:hAnsi="Times New Roman" w:cs="Times New Roman" w:hint="eastAsia"/>
          <w:sz w:val="24"/>
          <w:szCs w:val="24"/>
        </w:rPr>
        <w:t>tcp_src</w:t>
      </w:r>
      <w:proofErr w:type="spellEnd"/>
      <w:r w:rsidRPr="00175A81">
        <w:rPr>
          <w:rFonts w:ascii="Times New Roman" w:hAnsi="Times New Roman" w:cs="Times New Roman" w:hint="eastAsia"/>
          <w:sz w:val="24"/>
          <w:szCs w:val="24"/>
        </w:rPr>
        <w:t>=</w:t>
      </w:r>
      <w:proofErr w:type="spellStart"/>
      <w:r w:rsidRPr="00175A81">
        <w:rPr>
          <w:rFonts w:ascii="Times New Roman" w:hAnsi="Times New Roman" w:cs="Times New Roman" w:hint="eastAsia"/>
          <w:sz w:val="24"/>
          <w:szCs w:val="24"/>
        </w:rPr>
        <w:t>t.src_port</w:t>
      </w:r>
      <w:proofErr w:type="spellEnd"/>
      <w:r w:rsidRPr="00175A81">
        <w:rPr>
          <w:rFonts w:ascii="Times New Roman" w:hAnsi="Times New Roman" w:cs="Times New Roman" w:hint="eastAsia"/>
          <w:sz w:val="24"/>
          <w:szCs w:val="24"/>
        </w:rPr>
        <w:t>` in the TCP matching rules in the source code, the switch will no longer match TCP packets based on the source IP address and source port, but only match the destination IP address and destination port.</w:t>
      </w:r>
      <w:r w:rsidRPr="00175A81">
        <w:rPr>
          <w:rFonts w:ascii="Times New Roman" w:hAnsi="Times New Roman" w:cs="Times New Roman" w:hint="eastAsia"/>
          <w:noProof/>
          <w:sz w:val="24"/>
          <w:szCs w:val="24"/>
        </w:rPr>
        <w:drawing>
          <wp:inline distT="0" distB="0" distL="0" distR="0" wp14:anchorId="07E32F4E" wp14:editId="671D761F">
            <wp:extent cx="5274310" cy="1676400"/>
            <wp:effectExtent l="0" t="0" r="2540" b="0"/>
            <wp:docPr id="9184747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676400"/>
                    </a:xfrm>
                    <a:prstGeom prst="rect">
                      <a:avLst/>
                    </a:prstGeom>
                    <a:noFill/>
                    <a:ln>
                      <a:noFill/>
                    </a:ln>
                  </pic:spPr>
                </pic:pic>
              </a:graphicData>
            </a:graphic>
          </wp:inline>
        </w:drawing>
      </w:r>
      <w:r w:rsidRPr="00175A81">
        <w:rPr>
          <w:rFonts w:ascii="Times New Roman" w:hAnsi="Times New Roman" w:cs="Times New Roman" w:hint="eastAsia"/>
          <w:sz w:val="24"/>
          <w:szCs w:val="24"/>
        </w:rPr>
        <w:t xml:space="preserve"> </w:t>
      </w:r>
    </w:p>
    <w:p w14:paraId="1B5C4B12" w14:textId="77777777" w:rsidR="00B75392" w:rsidRDefault="00B75392" w:rsidP="00E46352">
      <w:pPr>
        <w:rPr>
          <w:rFonts w:ascii="Times New Roman" w:hAnsi="Times New Roman" w:cs="Times New Roman"/>
          <w:sz w:val="24"/>
          <w:szCs w:val="24"/>
        </w:rPr>
      </w:pPr>
    </w:p>
    <w:p w14:paraId="4FD29744" w14:textId="51DA470F" w:rsidR="00B75392" w:rsidRPr="00175A81" w:rsidRDefault="00B75392" w:rsidP="00B75392">
      <w:pPr>
        <w:jc w:val="center"/>
        <w:rPr>
          <w:rFonts w:ascii="Times New Roman" w:hAnsi="Times New Roman" w:cs="Times New Roman"/>
          <w:sz w:val="24"/>
          <w:szCs w:val="24"/>
        </w:rPr>
      </w:pPr>
      <w:r>
        <w:rPr>
          <w:rFonts w:ascii="Times New Roman" w:hAnsi="Times New Roman" w:cs="Times New Roman" w:hint="eastAsia"/>
          <w:sz w:val="24"/>
          <w:szCs w:val="24"/>
        </w:rPr>
        <w:t>End of the report</w:t>
      </w:r>
    </w:p>
    <w:p w14:paraId="033AAF7A" w14:textId="77777777" w:rsidR="00E46352" w:rsidRPr="00175A81" w:rsidRDefault="00E46352">
      <w:pPr>
        <w:rPr>
          <w:rFonts w:ascii="Times New Roman" w:hAnsi="Times New Roman" w:cs="Times New Roman"/>
          <w:sz w:val="24"/>
          <w:szCs w:val="24"/>
        </w:rPr>
      </w:pPr>
    </w:p>
    <w:sectPr w:rsidR="00E46352" w:rsidRPr="00175A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248"/>
    <w:rsid w:val="00054C82"/>
    <w:rsid w:val="000E3B80"/>
    <w:rsid w:val="00175A81"/>
    <w:rsid w:val="0018636B"/>
    <w:rsid w:val="001C1718"/>
    <w:rsid w:val="0021686D"/>
    <w:rsid w:val="0035351D"/>
    <w:rsid w:val="00360BE5"/>
    <w:rsid w:val="00443C82"/>
    <w:rsid w:val="00513B9F"/>
    <w:rsid w:val="00536C5D"/>
    <w:rsid w:val="006436B5"/>
    <w:rsid w:val="006E711D"/>
    <w:rsid w:val="00754122"/>
    <w:rsid w:val="007A042D"/>
    <w:rsid w:val="00A16F9C"/>
    <w:rsid w:val="00B30382"/>
    <w:rsid w:val="00B339E9"/>
    <w:rsid w:val="00B55AA4"/>
    <w:rsid w:val="00B75392"/>
    <w:rsid w:val="00BC0ED7"/>
    <w:rsid w:val="00CB41A5"/>
    <w:rsid w:val="00CD4320"/>
    <w:rsid w:val="00CF19B3"/>
    <w:rsid w:val="00E46352"/>
    <w:rsid w:val="00E50BD5"/>
    <w:rsid w:val="00FB6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7F4D43"/>
  <w15:chartTrackingRefBased/>
  <w15:docId w15:val="{C7A8E739-AC5B-4C24-8ACB-CD114A9B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347</Words>
  <Characters>1783</Characters>
  <Application>Microsoft Office Word</Application>
  <DocSecurity>0</DocSecurity>
  <Lines>41</Lines>
  <Paragraphs>14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Junhao</dc:creator>
  <cp:keywords/>
  <dc:description/>
  <cp:lastModifiedBy>Huang Junhao</cp:lastModifiedBy>
  <cp:revision>11</cp:revision>
  <dcterms:created xsi:type="dcterms:W3CDTF">2024-12-06T03:23:00Z</dcterms:created>
  <dcterms:modified xsi:type="dcterms:W3CDTF">2024-12-06T11:30:00Z</dcterms:modified>
</cp:coreProperties>
</file>