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Arial" w:cs="Arial" w:eastAsia="Arial" w:hAnsi="Arial"/>
          <w:b/>
          <w:bCs/>
          <w:sz w:val="36"/>
          <w:szCs w:val="36"/>
        </w:rPr>
        <w:t xml:space="preserve">Reporte Técnico — Aplicación TaskQuotes</w:t>
      </w:r>
    </w:p>
    <w:p>
      <w:pPr>
        <w:spacing w:after="140"/>
        <w:jc w:val="both"/>
      </w:pPr>
      <w:r>
        <w:rPr>
          <w:rFonts w:ascii="Arial" w:cs="Arial" w:eastAsia="Arial" w:hAnsi="Arial"/>
          <w:sz w:val="24"/>
          <w:szCs w:val="24"/>
        </w:rPr>
        <w:t xml:space="preserve">Autor: David. Fecha: agosto de 2026.</w:t>
      </w:r>
    </w:p>
    <w:p>
      <w:pPr>
        <w:pBdr>
          <w:bottom w:val="single" w:color="auto" w:sz="6" w:space="4"/>
        </w:pBdr>
        <w:spacing w:after="180" w:before="360"/>
      </w:pPr>
      <w:r>
        <w:rPr>
          <w:rFonts w:ascii="Arial" w:cs="Arial" w:eastAsia="Arial" w:hAnsi="Arial"/>
          <w:b/>
          <w:bCs/>
          <w:sz w:val="28"/>
          <w:szCs w:val="28"/>
        </w:rPr>
        <w:t xml:space="preserve">1. Introducción y objetivo</w:t>
      </w:r>
    </w:p>
    <w:p>
      <w:pPr>
        <w:spacing w:after="140"/>
        <w:jc w:val="both"/>
      </w:pPr>
      <w:r>
        <w:rPr>
          <w:rFonts w:ascii="Arial" w:cs="Arial" w:eastAsia="Arial" w:hAnsi="Arial"/>
          <w:sz w:val="24"/>
          <w:szCs w:val="24"/>
        </w:rPr>
        <w:t xml:space="preserve">TaskQuotes es una aplicación móvil Android desarrollada como proyecto de demostración con el objetivo de integrar, en un solo producto funcional, las tecnologías y prácticas más relevantes del desarrollo móvil moderno: Kotlin como lenguaje de programación, Jetpack Compose para la interfaz de usuario, Firebase como backend en la nube, Room como base de datos local, consumo de una API REST externa, y control de versiones con Git y GitHub. La aplicación se diseñó de forma intencionalmente simple para que cada tecnología pueda observarse con claridad en el código, sin la complejidad de un producto comercial completo.</w:t>
      </w:r>
    </w:p>
    <w:p>
      <w:pPr>
        <w:pBdr>
          <w:bottom w:val="single" w:color="auto" w:sz="6" w:space="4"/>
        </w:pBdr>
        <w:spacing w:after="180" w:before="360"/>
      </w:pPr>
      <w:r>
        <w:rPr>
          <w:rFonts w:ascii="Arial" w:cs="Arial" w:eastAsia="Arial" w:hAnsi="Arial"/>
          <w:b/>
          <w:bCs/>
          <w:sz w:val="28"/>
          <w:szCs w:val="28"/>
        </w:rPr>
        <w:t xml:space="preserve">2. Descripción general de la aplicación</w:t>
      </w:r>
    </w:p>
    <w:p>
      <w:pPr>
        <w:spacing w:after="140"/>
        <w:jc w:val="both"/>
      </w:pPr>
      <w:r>
        <w:rPr>
          <w:rFonts w:ascii="Arial" w:cs="Arial" w:eastAsia="Arial" w:hAnsi="Arial"/>
          <w:sz w:val="24"/>
          <w:szCs w:val="24"/>
        </w:rPr>
        <w:t xml:space="preserve">TaskQuotes es un gestor de tareas con dos funciones principales. La primera es un gestor de tareas personales que se guardan localmente y pueden marcarse como completadas, editarse o eliminarse, con la posibilidad de sincronizarlas contra la nube. La segunda es una pantalla de frases motivacionales obtenidas desde una API REST pública, que se almacenan en caché local para poder consultarse también sin conexión a internet. El acceso a la aplicación inicia con una pantalla de inicio de sesión que utiliza Firebase Authentication, con la opción adicional de continuar como invitado para probar la app sin necesidad de configurar un proyecto de Firebase.</w:t>
      </w:r>
    </w:p>
    <w:p>
      <w:pPr>
        <w:pBdr>
          <w:bottom w:val="single" w:color="auto" w:sz="6" w:space="4"/>
        </w:pBdr>
        <w:spacing w:after="180" w:before="360"/>
      </w:pPr>
      <w:r>
        <w:rPr>
          <w:rFonts w:ascii="Arial" w:cs="Arial" w:eastAsia="Arial" w:hAnsi="Arial"/>
          <w:b/>
          <w:bCs/>
          <w:sz w:val="28"/>
          <w:szCs w:val="28"/>
        </w:rPr>
        <w:t xml:space="preserve">3. Arquitectura del proyecto</w:t>
      </w:r>
    </w:p>
    <w:p>
      <w:pPr>
        <w:spacing w:after="140"/>
        <w:jc w:val="both"/>
      </w:pPr>
      <w:r>
        <w:rPr>
          <w:rFonts w:ascii="Arial" w:cs="Arial" w:eastAsia="Arial" w:hAnsi="Arial"/>
          <w:sz w:val="24"/>
          <w:szCs w:val="24"/>
        </w:rPr>
        <w:t xml:space="preserve">El proyecto sigue el patrón de arquitectura MVVM (Model-View-ViewModel), recomendado por Google para aplicaciones Android modernas, combinado con el patrón Repository. Este enfoque separa claramente las responsabilidades: la capa de interfaz (Compose) solo se encarga de mostrar el estado y capturar eventos del usuario; los ViewModel exponen ese estado mediante StateFlow y contienen la lógica de presentación; y los repositorios son responsables de decidir de dónde provienen los datos (base de datos local Room, API REST o Firebase), ocultando esa complejidad al resto de la aplicación.</w:t>
      </w:r>
    </w:p>
    <w:p>
      <w:pPr>
        <w:spacing w:after="80" w:before="180"/>
        <w:jc w:val="both"/>
      </w:pPr>
      <w:r>
        <w:rPr>
          <w:rFonts w:ascii="Arial" w:cs="Arial" w:eastAsia="Arial" w:hAnsi="Arial"/>
          <w:b/>
          <w:bCs/>
          <w:sz w:val="24"/>
          <w:szCs w:val="24"/>
        </w:rPr>
        <w:t xml:space="preserve">Capas del proyecto</w:t>
      </w:r>
    </w:p>
    <w:p>
      <w:pPr>
        <w:spacing w:after="60"/>
        <w:ind w:left="360"/>
        <w:jc w:val="both"/>
      </w:pPr>
      <w:r>
        <w:rPr>
          <w:rFonts w:ascii="Arial" w:cs="Arial" w:eastAsia="Arial" w:hAnsi="Arial"/>
          <w:sz w:val="24"/>
          <w:szCs w:val="24"/>
        </w:rPr>
        <w:t xml:space="preserve">• UI (ui/screens, ui/theme): pantallas construidas con Jetpack Compose y el sistema de diseño Material 3.</w:t>
      </w:r>
    </w:p>
    <w:p>
      <w:pPr>
        <w:spacing w:after="60"/>
        <w:ind w:left="360"/>
        <w:jc w:val="both"/>
      </w:pPr>
      <w:r>
        <w:rPr>
          <w:rFonts w:ascii="Arial" w:cs="Arial" w:eastAsia="Arial" w:hAnsi="Arial"/>
          <w:sz w:val="24"/>
          <w:szCs w:val="24"/>
        </w:rPr>
        <w:t xml:space="preserve">• ViewModel (viewmodel/): AuthViewModel, TaskViewModel y QuoteViewModel, cada uno expone el estado de su pantalla mediante StateFlow.</w:t>
      </w:r>
    </w:p>
    <w:p>
      <w:pPr>
        <w:spacing w:after="60"/>
        <w:ind w:left="360"/>
        <w:jc w:val="both"/>
      </w:pPr>
      <w:r>
        <w:rPr>
          <w:rFonts w:ascii="Arial" w:cs="Arial" w:eastAsia="Arial" w:hAnsi="Arial"/>
          <w:sz w:val="24"/>
          <w:szCs w:val="24"/>
        </w:rPr>
        <w:t xml:space="preserve">• Repository (data/repository/): AuthRepository, TaskRepository y QuoteRepository, intermediarios entre los ViewModel y las fuentes de datos.</w:t>
      </w:r>
    </w:p>
    <w:p>
      <w:pPr>
        <w:spacing w:after="60"/>
        <w:ind w:left="360"/>
        <w:jc w:val="both"/>
      </w:pPr>
      <w:r>
        <w:rPr>
          <w:rFonts w:ascii="Arial" w:cs="Arial" w:eastAsia="Arial" w:hAnsi="Arial"/>
          <w:sz w:val="24"/>
          <w:szCs w:val="24"/>
        </w:rPr>
        <w:t xml:space="preserve">• Datos locales (data/local/): entidades y DAOs de Room.</w:t>
      </w:r>
    </w:p>
    <w:p>
      <w:pPr>
        <w:spacing w:after="60"/>
        <w:ind w:left="360"/>
        <w:jc w:val="both"/>
      </w:pPr>
      <w:r>
        <w:rPr>
          <w:rFonts w:ascii="Arial" w:cs="Arial" w:eastAsia="Arial" w:hAnsi="Arial"/>
          <w:sz w:val="24"/>
          <w:szCs w:val="24"/>
        </w:rPr>
        <w:t xml:space="preserve">• Datos remotos (data/remote/): interfaz de Retrofit y modelos de la API REST.</w:t>
      </w:r>
    </w:p>
    <w:p>
      <w:pPr>
        <w:pBdr>
          <w:bottom w:val="single" w:color="auto" w:sz="6" w:space="4"/>
        </w:pBdr>
        <w:spacing w:after="180" w:before="360"/>
      </w:pPr>
      <w:r>
        <w:rPr>
          <w:rFonts w:ascii="Arial" w:cs="Arial" w:eastAsia="Arial" w:hAnsi="Arial"/>
          <w:b/>
          <w:bCs/>
          <w:sz w:val="28"/>
          <w:szCs w:val="28"/>
        </w:rPr>
        <w:t xml:space="preserve">4. Kotlin</w:t>
      </w:r>
    </w:p>
    <w:p>
      <w:pPr>
        <w:spacing w:after="140"/>
        <w:jc w:val="both"/>
      </w:pPr>
      <w:r>
        <w:rPr>
          <w:rFonts w:ascii="Arial" w:cs="Arial" w:eastAsia="Arial" w:hAnsi="Arial"/>
          <w:sz w:val="24"/>
          <w:szCs w:val="24"/>
        </w:rPr>
        <w:t xml:space="preserve">Todo el proyecto está escrito en Kotlin, aprovechando características propias del lenguaje como las data class para los modelos (TaskEntity, QuoteEntity, QuoteDto), las funciones de extensión, las corrutinas para el manejo de operaciones asíncronas (lectura y escritura en Room, llamadas de red, operaciones de Firebase) y los Flow/StateFlow para exponer datos de forma reactiva desde el repositorio hasta la interfaz de usuario.</w:t>
      </w:r>
    </w:p>
    <w:p>
      <w:pPr>
        <w:pBdr>
          <w:bottom w:val="single" w:color="auto" w:sz="6" w:space="4"/>
        </w:pBdr>
        <w:spacing w:after="180" w:before="360"/>
      </w:pPr>
      <w:r>
        <w:rPr>
          <w:rFonts w:ascii="Arial" w:cs="Arial" w:eastAsia="Arial" w:hAnsi="Arial"/>
          <w:b/>
          <w:bCs/>
          <w:sz w:val="28"/>
          <w:szCs w:val="28"/>
        </w:rPr>
        <w:t xml:space="preserve">5. Jetpack Compose</w:t>
      </w:r>
    </w:p>
    <w:p>
      <w:pPr>
        <w:spacing w:after="140"/>
        <w:jc w:val="both"/>
      </w:pPr>
      <w:r>
        <w:rPr>
          <w:rFonts w:ascii="Arial" w:cs="Arial" w:eastAsia="Arial" w:hAnsi="Arial"/>
          <w:sz w:val="24"/>
          <w:szCs w:val="24"/>
        </w:rPr>
        <w:t xml:space="preserve">La interfaz de usuario está construida completamente con Jetpack Compose, sin ningún archivo de layout XML. Cada pantalla (LoginScreen, TaskListScreen, AddTaskScreen, QuotesScreen) es una función Composable independiente que recibe el estado desde su ViewModel mediante collectAsState(). La navegación entre pantallas se gestiona con Navigation Compose (navigation/NavGraph.kt), y el aspecto visual se define mediante un tema Material 3 centralizado en ui/theme, que además soporta color dinámico en Android 12 o superior.</w:t>
      </w:r>
    </w:p>
    <w:p>
      <w:pPr>
        <w:pBdr>
          <w:bottom w:val="single" w:color="auto" w:sz="6" w:space="4"/>
        </w:pBdr>
        <w:spacing w:after="180" w:before="360"/>
      </w:pPr>
      <w:r>
        <w:rPr>
          <w:rFonts w:ascii="Arial" w:cs="Arial" w:eastAsia="Arial" w:hAnsi="Arial"/>
          <w:b/>
          <w:bCs/>
          <w:sz w:val="28"/>
          <w:szCs w:val="28"/>
        </w:rPr>
        <w:t xml:space="preserve">6. Room Database</w:t>
      </w:r>
    </w:p>
    <w:p>
      <w:pPr>
        <w:spacing w:after="140"/>
        <w:jc w:val="both"/>
      </w:pPr>
      <w:r>
        <w:rPr>
          <w:rFonts w:ascii="Arial" w:cs="Arial" w:eastAsia="Arial" w:hAnsi="Arial"/>
          <w:sz w:val="24"/>
          <w:szCs w:val="24"/>
        </w:rPr>
        <w:t xml:space="preserve">Room se utiliza como base de datos local y fuente de verdad de la aplicación. Se definieron dos entidades: TaskEntity, para las tareas del usuario, y QuoteEntity, utilizada como caché de las frases obtenidas de la API REST. Cada entidad cuenta con su propio DAO (TaskDao, QuoteDao) con operaciones de inserción, actualización, eliminación y consulta expuestas como Flow, lo que permite que la interfaz se actualice automáticamente cada vez que cambian los datos. La clase AppDatabase centraliza el acceso a ambas tablas mediante el patrón singleton.</w:t>
      </w:r>
    </w:p>
    <w:p>
      <w:pPr>
        <w:pBdr>
          <w:bottom w:val="single" w:color="auto" w:sz="6" w:space="4"/>
        </w:pBdr>
        <w:spacing w:after="180" w:before="360"/>
      </w:pPr>
      <w:r>
        <w:rPr>
          <w:rFonts w:ascii="Arial" w:cs="Arial" w:eastAsia="Arial" w:hAnsi="Arial"/>
          <w:b/>
          <w:bCs/>
          <w:sz w:val="28"/>
          <w:szCs w:val="28"/>
        </w:rPr>
        <w:t xml:space="preserve">7. API REST</w:t>
      </w:r>
    </w:p>
    <w:p>
      <w:pPr>
        <w:spacing w:after="140"/>
        <w:jc w:val="both"/>
      </w:pPr>
      <w:r>
        <w:rPr>
          <w:rFonts w:ascii="Arial" w:cs="Arial" w:eastAsia="Arial" w:hAnsi="Arial"/>
          <w:sz w:val="24"/>
          <w:szCs w:val="24"/>
        </w:rPr>
        <w:t xml:space="preserve">La aplicación consume la API REST pública y gratuita https://dummyjson.com/quotes mediante Retrofit y un convertidor Gson. La interfaz QuoteApiService define el endpoint GET /quotes, y QuoteRepository implementa un patrón offline-first: al refrescar, se solicitan las frases al servidor, se reemplaza el contenido de la tabla local de Room y la interfaz observa siempre la base de datos local, nunca la red directamente. De esta manera, si el dispositivo pierde la conexión, las últimas frases obtenidas siguen disponibles.</w:t>
      </w:r>
    </w:p>
    <w:p>
      <w:pPr>
        <w:pBdr>
          <w:bottom w:val="single" w:color="auto" w:sz="6" w:space="4"/>
        </w:pBdr>
        <w:spacing w:after="180" w:before="360"/>
      </w:pPr>
      <w:r>
        <w:rPr>
          <w:rFonts w:ascii="Arial" w:cs="Arial" w:eastAsia="Arial" w:hAnsi="Arial"/>
          <w:b/>
          <w:bCs/>
          <w:sz w:val="28"/>
          <w:szCs w:val="28"/>
        </w:rPr>
        <w:t xml:space="preserve">8. Firebase</w:t>
      </w:r>
    </w:p>
    <w:p>
      <w:pPr>
        <w:spacing w:after="140"/>
        <w:jc w:val="both"/>
      </w:pPr>
      <w:r>
        <w:rPr>
          <w:rFonts w:ascii="Arial" w:cs="Arial" w:eastAsia="Arial" w:hAnsi="Arial"/>
          <w:sz w:val="24"/>
          <w:szCs w:val="24"/>
        </w:rPr>
        <w:t xml:space="preserve">Firebase se integra en dos servicios: Authentication, para el inicio de sesión y registro de usuarios con correo y contraseña, y Cloud Firestore, utilizado para respaldar en la nube las tareas creadas localmente cuando el usuario presiona el botón de sincronización. Dado que cada desarrollador debe usar su propio proyecto de Firebase, el archivo de configuración google-services.json no se incluye en el repositorio; el módulo app/build.gradle.kts aplica el plugin de Google Services de forma condicional, solo si dicho archivo existe, de modo que el proyecto compila y funciona en modo local incluso antes de configurar Firebase.</w:t>
      </w:r>
    </w:p>
    <w:p>
      <w:pPr>
        <w:pBdr>
          <w:bottom w:val="single" w:color="auto" w:sz="6" w:space="4"/>
        </w:pBdr>
        <w:spacing w:after="180" w:before="360"/>
      </w:pPr>
      <w:r>
        <w:rPr>
          <w:rFonts w:ascii="Arial" w:cs="Arial" w:eastAsia="Arial" w:hAnsi="Arial"/>
          <w:b/>
          <w:bCs/>
          <w:sz w:val="28"/>
          <w:szCs w:val="28"/>
        </w:rPr>
        <w:t xml:space="preserve">9. Control de versiones con Git y GitHub</w:t>
      </w:r>
    </w:p>
    <w:p>
      <w:pPr>
        <w:spacing w:after="140"/>
        <w:jc w:val="both"/>
      </w:pPr>
      <w:r>
        <w:rPr>
          <w:rFonts w:ascii="Arial" w:cs="Arial" w:eastAsia="Arial" w:hAnsi="Arial"/>
          <w:sz w:val="24"/>
          <w:szCs w:val="24"/>
        </w:rPr>
        <w:t xml:space="preserve">El proyecto se entrega con un repositorio Git ya inicializado localmente, incluyendo un commit inicial con todo el código fuente y un archivo .gitignore que excluye archivos generados por Gradle/Android Studio y el archivo sensible google-services.json. Para publicarlo en GitHub, basta con crear un repositorio vacío en la cuenta de GitHub del usuario y ejecutar los comandos git remote add origin, git branch -M main y git push -u origin main, detallados en el archivo README.md del proyecto.</w:t>
      </w:r>
    </w:p>
    <w:p>
      <w:pPr>
        <w:pBdr>
          <w:bottom w:val="single" w:color="auto" w:sz="6" w:space="4"/>
        </w:pBdr>
        <w:spacing w:after="180" w:before="360"/>
      </w:pPr>
      <w:r>
        <w:rPr>
          <w:rFonts w:ascii="Arial" w:cs="Arial" w:eastAsia="Arial" w:hAnsi="Arial"/>
          <w:b/>
          <w:bCs/>
          <w:sz w:val="28"/>
          <w:szCs w:val="28"/>
        </w:rPr>
        <w:t xml:space="preserve">10. Instrucciones de compilación</w:t>
      </w:r>
    </w:p>
    <w:p>
      <w:pPr>
        <w:spacing w:after="60"/>
        <w:ind w:left="360"/>
        <w:jc w:val="both"/>
      </w:pPr>
      <w:r>
        <w:rPr>
          <w:rFonts w:ascii="Arial" w:cs="Arial" w:eastAsia="Arial" w:hAnsi="Arial"/>
          <w:sz w:val="24"/>
          <w:szCs w:val="24"/>
        </w:rPr>
        <w:t xml:space="preserve">• Abrir la carpeta del proyecto con Android Studio (File &gt; Open).</w:t>
      </w:r>
    </w:p>
    <w:p>
      <w:pPr>
        <w:spacing w:after="60"/>
        <w:ind w:left="360"/>
        <w:jc w:val="both"/>
      </w:pPr>
      <w:r>
        <w:rPr>
          <w:rFonts w:ascii="Arial" w:cs="Arial" w:eastAsia="Arial" w:hAnsi="Arial"/>
          <w:sz w:val="24"/>
          <w:szCs w:val="24"/>
        </w:rPr>
        <w:t xml:space="preserve">• Aceptar la creación automática del Gradle Wrapper si Android Studio la solicita, o ejecutar Sync Project with Gradle Files.</w:t>
      </w:r>
    </w:p>
    <w:p>
      <w:pPr>
        <w:spacing w:after="60"/>
        <w:ind w:left="360"/>
        <w:jc w:val="both"/>
      </w:pPr>
      <w:r>
        <w:rPr>
          <w:rFonts w:ascii="Arial" w:cs="Arial" w:eastAsia="Arial" w:hAnsi="Arial"/>
          <w:sz w:val="24"/>
          <w:szCs w:val="24"/>
        </w:rPr>
        <w:t xml:space="preserve">• Esperar a que finalice la sincronización de Gradle (requiere conexión a internet).</w:t>
      </w:r>
    </w:p>
    <w:p>
      <w:pPr>
        <w:spacing w:after="60"/>
        <w:ind w:left="360"/>
        <w:jc w:val="both"/>
      </w:pPr>
      <w:r>
        <w:rPr>
          <w:rFonts w:ascii="Arial" w:cs="Arial" w:eastAsia="Arial" w:hAnsi="Arial"/>
          <w:sz w:val="24"/>
          <w:szCs w:val="24"/>
        </w:rPr>
        <w:t xml:space="preserve">• Presionar Run para instalar y ejecutar la app en un emulador o dispositivo físico.</w:t>
      </w:r>
    </w:p>
    <w:p>
      <w:pPr>
        <w:spacing w:after="60"/>
        <w:ind w:left="360"/>
        <w:jc w:val="both"/>
      </w:pPr>
      <w:r>
        <w:rPr>
          <w:rFonts w:ascii="Arial" w:cs="Arial" w:eastAsia="Arial" w:hAnsi="Arial"/>
          <w:sz w:val="24"/>
          <w:szCs w:val="24"/>
        </w:rPr>
        <w:t xml:space="preserve">• (Opcional) Agregar el archivo google-services.json propio en la carpeta app/ para habilitar Firebase real.</w:t>
      </w:r>
    </w:p>
    <w:p>
      <w:pPr>
        <w:pBdr>
          <w:bottom w:val="single" w:color="auto" w:sz="6" w:space="4"/>
        </w:pBdr>
        <w:spacing w:after="180" w:before="360"/>
      </w:pPr>
      <w:r>
        <w:rPr>
          <w:rFonts w:ascii="Arial" w:cs="Arial" w:eastAsia="Arial" w:hAnsi="Arial"/>
          <w:b/>
          <w:bCs/>
          <w:sz w:val="28"/>
          <w:szCs w:val="28"/>
        </w:rPr>
        <w:t xml:space="preserve">11. Capturas de pantalla</w:t>
      </w:r>
    </w:p>
    <w:p>
      <w:pPr>
        <w:spacing w:after="140"/>
        <w:jc w:val="both"/>
      </w:pPr>
      <w:r>
        <w:rPr>
          <w:rFonts w:ascii="Arial" w:cs="Arial" w:eastAsia="Arial" w:hAnsi="Arial"/>
          <w:sz w:val="24"/>
          <w:szCs w:val="24"/>
        </w:rPr>
        <w:t xml:space="preserve">[Espacio reservado para las capturas de pantalla de la aplicación en ejecución.] Se recomienda incluir al menos: la pantalla de inicio de sesión, la lista de tareas con al menos una tarea marcada como completada, la pantalla de agregar tarea, y la pantalla de frases mostrando datos obtenidos de la API REST. Las capturas deben tomarse una vez compilado el proyecto en Android Studio, en un emulador o dispositivo físico.</w:t>
      </w:r>
    </w:p>
    <w:p>
      <w:pPr>
        <w:pBdr>
          <w:bottom w:val="single" w:color="auto" w:sz="6" w:space="4"/>
        </w:pBdr>
        <w:spacing w:after="180" w:before="360"/>
      </w:pPr>
      <w:r>
        <w:rPr>
          <w:rFonts w:ascii="Arial" w:cs="Arial" w:eastAsia="Arial" w:hAnsi="Arial"/>
          <w:b/>
          <w:bCs/>
          <w:sz w:val="28"/>
          <w:szCs w:val="28"/>
        </w:rPr>
        <w:t xml:space="preserve">12. Video demostrativo</w:t>
      </w:r>
    </w:p>
    <w:p>
      <w:pPr>
        <w:spacing w:after="140"/>
        <w:jc w:val="both"/>
      </w:pPr>
      <w:r>
        <w:rPr>
          <w:rFonts w:ascii="Arial" w:cs="Arial" w:eastAsia="Arial" w:hAnsi="Arial"/>
          <w:sz w:val="24"/>
          <w:szCs w:val="24"/>
        </w:rPr>
        <w:t xml:space="preserve">[Espacio reservado para el enlace o archivo del video demostrativo.] Se sugiere que el video, de entre dos y tres minutos de duración, muestre en orden: el inicio de sesión (o el acceso como invitado), la creación y edición de una tarea, la sincronización con Firebase, la consulta de frases desde la API REST, y una breve mención del repositorio en GitHub y de la estructura del código en Android Studio.</w:t>
      </w:r>
    </w:p>
    <w:p>
      <w:pPr>
        <w:pBdr>
          <w:bottom w:val="single" w:color="auto" w:sz="6" w:space="4"/>
        </w:pBdr>
        <w:spacing w:after="180" w:before="360"/>
      </w:pPr>
      <w:r>
        <w:rPr>
          <w:rFonts w:ascii="Arial" w:cs="Arial" w:eastAsia="Arial" w:hAnsi="Arial"/>
          <w:b/>
          <w:bCs/>
          <w:sz w:val="28"/>
          <w:szCs w:val="28"/>
        </w:rPr>
        <w:t xml:space="preserve">13. Conclusiones</w:t>
      </w:r>
    </w:p>
    <w:p>
      <w:pPr>
        <w:spacing w:after="140"/>
        <w:jc w:val="both"/>
      </w:pPr>
      <w:r>
        <w:rPr>
          <w:rFonts w:ascii="Arial" w:cs="Arial" w:eastAsia="Arial" w:hAnsi="Arial"/>
          <w:sz w:val="24"/>
          <w:szCs w:val="24"/>
        </w:rPr>
        <w:t xml:space="preserve">El desarrollo de TaskQuotes permitió aplicar de forma integrada seis tecnologías centrales del desarrollo móvil Android actual, demostrando cómo conviven en una arquitectura ordenada: Kotlin como lenguaje base, Jetpack Compose para una interfaz declarativa y moderna, Room para persistencia local confiable, una API REST para el consumo de datos externos, Firebase para autenticación y respaldo en la nube, y Git/GitHub como herramienta de control de versiones y colaboración. El resultado es una aplicación funcional, simple de entender y fácil de extender con nuevas características.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2026-08-06T19:10:13.129Z</dcterms:created>
  <dcterms:modified xsi:type="dcterms:W3CDTF">2026-08-06T19:10:13.129Z</dcterms:modified>
</cp:coreProperties>
</file>

<file path=docProps/custom.xml><?xml version="1.0" encoding="utf-8"?>
<Properties xmlns="http://schemas.openxmlformats.org/officeDocument/2006/custom-properties" xmlns:vt="http://schemas.openxmlformats.org/officeDocument/2006/docPropsVTypes"/>
</file>