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2977F" w14:textId="77777777" w:rsidR="00194B55" w:rsidRDefault="00000000">
      <w:pPr>
        <w:widowControl/>
        <w:spacing w:before="720" w:after="24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1F3864"/>
        </w:rPr>
        <w:t>Universidade Evangélica de Goiás – UniEVANGÉLICA</w:t>
      </w:r>
    </w:p>
    <w:p w14:paraId="6BFAC7B0" w14:textId="77777777" w:rsidR="00194B55" w:rsidRDefault="00000000">
      <w:pPr>
        <w:widowControl/>
        <w:spacing w:after="120"/>
        <w:jc w:val="center"/>
        <w:rPr>
          <w:rFonts w:ascii="Times New Roman" w:eastAsia="Times New Roman" w:hAnsi="Times New Roman" w:cs="Times New Roman"/>
          <w:color w:val="1F3864"/>
        </w:rPr>
      </w:pPr>
      <w:r>
        <w:rPr>
          <w:rFonts w:ascii="Times New Roman" w:eastAsia="Times New Roman" w:hAnsi="Times New Roman" w:cs="Times New Roman"/>
          <w:color w:val="1F3864"/>
        </w:rPr>
        <w:t>Engenharia de Software</w:t>
      </w:r>
    </w:p>
    <w:p w14:paraId="0ECBA200" w14:textId="77777777" w:rsidR="00194B55" w:rsidRDefault="00194B55">
      <w:pPr>
        <w:widowControl/>
        <w:spacing w:after="120"/>
        <w:jc w:val="center"/>
        <w:rPr>
          <w:rFonts w:ascii="Times New Roman" w:eastAsia="Times New Roman" w:hAnsi="Times New Roman" w:cs="Times New Roman"/>
          <w:color w:val="1F3864"/>
        </w:rPr>
      </w:pPr>
    </w:p>
    <w:p w14:paraId="3512A59B" w14:textId="77777777" w:rsidR="00194B55" w:rsidRDefault="00194B55">
      <w:pPr>
        <w:widowControl/>
        <w:spacing w:after="120"/>
        <w:jc w:val="center"/>
        <w:rPr>
          <w:rFonts w:ascii="Times New Roman" w:eastAsia="Times New Roman" w:hAnsi="Times New Roman" w:cs="Times New Roman"/>
          <w:color w:val="1F3864"/>
        </w:rPr>
      </w:pPr>
    </w:p>
    <w:p w14:paraId="2767E95A" w14:textId="77777777" w:rsidR="00194B55" w:rsidRDefault="00194B55">
      <w:pPr>
        <w:widowControl/>
        <w:spacing w:after="120"/>
        <w:rPr>
          <w:rFonts w:ascii="Times New Roman" w:eastAsia="Times New Roman" w:hAnsi="Times New Roman" w:cs="Times New Roman"/>
          <w:color w:val="1F3864"/>
        </w:rPr>
      </w:pPr>
    </w:p>
    <w:p w14:paraId="586FE475" w14:textId="77777777" w:rsidR="00194B55" w:rsidRDefault="00194B55">
      <w:pPr>
        <w:widowControl/>
        <w:spacing w:after="120"/>
        <w:rPr>
          <w:rFonts w:ascii="Times New Roman" w:eastAsia="Times New Roman" w:hAnsi="Times New Roman" w:cs="Times New Roman"/>
          <w:color w:val="1F3864"/>
        </w:rPr>
      </w:pPr>
    </w:p>
    <w:p w14:paraId="579C3046" w14:textId="77777777" w:rsidR="00194B55" w:rsidRDefault="00194B55">
      <w:pPr>
        <w:widowControl/>
        <w:spacing w:after="120"/>
        <w:rPr>
          <w:rFonts w:ascii="Times New Roman" w:eastAsia="Times New Roman" w:hAnsi="Times New Roman" w:cs="Times New Roman"/>
          <w:color w:val="1F3864"/>
        </w:rPr>
      </w:pPr>
    </w:p>
    <w:p w14:paraId="1DF4CA1E" w14:textId="77777777" w:rsidR="00194B55" w:rsidRDefault="00000000">
      <w:pPr>
        <w:widowControl/>
        <w:spacing w:before="720" w:after="36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Documento de Especificação de Projeto Integrador</w:t>
      </w:r>
    </w:p>
    <w:p w14:paraId="52FAAED3" w14:textId="77777777" w:rsidR="00194B55" w:rsidRDefault="00000000">
      <w:pPr>
        <w:widowControl/>
        <w:spacing w:after="24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C0392B"/>
          <w:sz w:val="32"/>
          <w:szCs w:val="32"/>
        </w:rPr>
        <w:t>EdWise AI – LMS &amp; Assistente de Ensino Inteligente</w:t>
      </w:r>
    </w:p>
    <w:p w14:paraId="7611AAE4" w14:textId="77777777" w:rsidR="00194B55" w:rsidRDefault="00194B55">
      <w:pPr>
        <w:widowControl/>
        <w:spacing w:before="480" w:after="120"/>
        <w:jc w:val="center"/>
        <w:rPr>
          <w:rFonts w:ascii="Times New Roman" w:eastAsia="Times New Roman" w:hAnsi="Times New Roman" w:cs="Times New Roman"/>
          <w:i/>
          <w:iCs/>
        </w:rPr>
      </w:pPr>
    </w:p>
    <w:p w14:paraId="1ED5EFA8" w14:textId="77777777" w:rsidR="00194B55" w:rsidRDefault="00194B55">
      <w:pPr>
        <w:widowControl/>
        <w:spacing w:before="480" w:after="120"/>
        <w:jc w:val="center"/>
        <w:rPr>
          <w:rFonts w:ascii="Times New Roman" w:eastAsia="Times New Roman" w:hAnsi="Times New Roman" w:cs="Times New Roman"/>
          <w:i/>
          <w:iCs/>
        </w:rPr>
      </w:pPr>
    </w:p>
    <w:p w14:paraId="1057B934" w14:textId="77777777" w:rsidR="00194B55" w:rsidRDefault="00194B55">
      <w:pPr>
        <w:widowControl/>
        <w:spacing w:before="480" w:after="120"/>
        <w:rPr>
          <w:rFonts w:ascii="Times New Roman" w:eastAsia="Times New Roman" w:hAnsi="Times New Roman" w:cs="Times New Roman"/>
          <w:i/>
          <w:iCs/>
        </w:rPr>
      </w:pPr>
    </w:p>
    <w:p w14:paraId="1068CA13" w14:textId="77777777" w:rsidR="00194B55" w:rsidRDefault="00194B55">
      <w:pPr>
        <w:widowControl/>
        <w:spacing w:before="480" w:after="120"/>
        <w:jc w:val="center"/>
        <w:rPr>
          <w:rFonts w:ascii="Times New Roman" w:eastAsia="Times New Roman" w:hAnsi="Times New Roman" w:cs="Times New Roman"/>
          <w:i/>
          <w:iCs/>
        </w:rPr>
      </w:pPr>
    </w:p>
    <w:p w14:paraId="1F1CE7A3" w14:textId="77777777" w:rsidR="00194B55" w:rsidRDefault="00194B55">
      <w:pPr>
        <w:widowControl/>
        <w:spacing w:before="480" w:after="120"/>
        <w:jc w:val="center"/>
        <w:rPr>
          <w:rFonts w:ascii="Times New Roman" w:eastAsia="Times New Roman" w:hAnsi="Times New Roman" w:cs="Times New Roman"/>
          <w:i/>
          <w:iCs/>
        </w:rPr>
      </w:pPr>
    </w:p>
    <w:p w14:paraId="45403E96" w14:textId="60A2B9D5" w:rsidR="00C77639" w:rsidRDefault="00000000" w:rsidP="00C43C7C">
      <w:pPr>
        <w:widowControl/>
        <w:spacing w:after="120"/>
        <w:jc w:val="right"/>
        <w:rPr>
          <w:rFonts w:ascii="Times New Roman" w:eastAsia="Times New Roman" w:hAnsi="Times New Roman" w:cs="Times New Roman"/>
          <w:color w:val="1F3864"/>
        </w:rPr>
      </w:pPr>
      <w:r>
        <w:rPr>
          <w:rFonts w:ascii="Times New Roman" w:eastAsia="Times New Roman" w:hAnsi="Times New Roman" w:cs="Times New Roman"/>
          <w:color w:val="1F3864"/>
        </w:rPr>
        <w:t xml:space="preserve">Ana Luiza Martins Aires </w:t>
      </w:r>
      <w:r w:rsidR="00C43C7C">
        <w:rPr>
          <w:rFonts w:ascii="Times New Roman" w:eastAsia="Times New Roman" w:hAnsi="Times New Roman" w:cs="Times New Roman"/>
          <w:color w:val="1F3864"/>
        </w:rPr>
        <w:t>–</w:t>
      </w:r>
      <w:r>
        <w:rPr>
          <w:rFonts w:ascii="Times New Roman" w:eastAsia="Times New Roman" w:hAnsi="Times New Roman" w:cs="Times New Roman"/>
          <w:color w:val="1F3864"/>
        </w:rPr>
        <w:t xml:space="preserve"> 2320847</w:t>
      </w:r>
      <w:r>
        <w:rPr>
          <w:rFonts w:ascii="Times New Roman" w:eastAsia="Times New Roman" w:hAnsi="Times New Roman" w:cs="Times New Roman"/>
          <w:color w:val="1F3864"/>
        </w:rPr>
        <w:br/>
        <w:t>Igor Alexander Ribeiro de Paulo - 2313308</w:t>
      </w:r>
      <w:r w:rsidR="00C77639">
        <w:rPr>
          <w:rFonts w:ascii="Times New Roman" w:eastAsia="Times New Roman" w:hAnsi="Times New Roman" w:cs="Times New Roman"/>
          <w:color w:val="1F3864"/>
        </w:rPr>
        <w:br/>
      </w:r>
      <w:r w:rsidR="00C77639" w:rsidRPr="00C77639">
        <w:rPr>
          <w:rFonts w:ascii="Times New Roman" w:eastAsia="Times New Roman" w:hAnsi="Times New Roman" w:cs="Times New Roman"/>
          <w:color w:val="1F3864"/>
        </w:rPr>
        <w:t>Gustavo Lopes da Silva - 2411165</w:t>
      </w:r>
      <w:r w:rsidR="00C77639">
        <w:rPr>
          <w:rFonts w:ascii="Times New Roman" w:eastAsia="Times New Roman" w:hAnsi="Times New Roman" w:cs="Times New Roman"/>
          <w:color w:val="1F3864"/>
        </w:rPr>
        <w:br/>
      </w:r>
      <w:r w:rsidR="00C77639" w:rsidRPr="00C77639">
        <w:rPr>
          <w:rFonts w:ascii="Times New Roman" w:eastAsia="Times New Roman" w:hAnsi="Times New Roman" w:cs="Times New Roman"/>
          <w:color w:val="1F3864"/>
        </w:rPr>
        <w:t>Paulo Guilherme Abreu Bruçó - 2510413</w:t>
      </w:r>
    </w:p>
    <w:p w14:paraId="6AF03BAD" w14:textId="77FE316E" w:rsidR="00194B55" w:rsidRDefault="00C77639">
      <w:pPr>
        <w:widowControl/>
        <w:spacing w:after="120"/>
        <w:jc w:val="right"/>
        <w:rPr>
          <w:rFonts w:ascii="Times New Roman" w:eastAsia="Times New Roman" w:hAnsi="Times New Roman" w:cs="Times New Roman"/>
          <w:i/>
          <w:iCs/>
        </w:rPr>
      </w:pPr>
      <w:r w:rsidRPr="00C77639">
        <w:rPr>
          <w:rFonts w:ascii="Times New Roman" w:eastAsia="Times New Roman" w:hAnsi="Times New Roman" w:cs="Times New Roman"/>
          <w:color w:val="1F3864"/>
        </w:rPr>
        <w:t>Luiz Carlos Barbosa Martins</w:t>
      </w:r>
    </w:p>
    <w:p w14:paraId="1D2E5B3A" w14:textId="77777777" w:rsidR="00194B55" w:rsidRDefault="00194B55">
      <w:pPr>
        <w:widowControl/>
        <w:spacing w:before="480" w:after="120"/>
        <w:jc w:val="center"/>
        <w:rPr>
          <w:rFonts w:ascii="Times New Roman" w:eastAsia="Times New Roman" w:hAnsi="Times New Roman" w:cs="Times New Roman"/>
          <w:i/>
          <w:iCs/>
        </w:rPr>
      </w:pPr>
    </w:p>
    <w:p w14:paraId="166E91D2" w14:textId="77777777" w:rsidR="00194B55" w:rsidRDefault="00194B55">
      <w:pPr>
        <w:widowControl/>
        <w:spacing w:before="480" w:after="120"/>
        <w:rPr>
          <w:rFonts w:ascii="Times New Roman" w:eastAsia="Times New Roman" w:hAnsi="Times New Roman" w:cs="Times New Roman"/>
          <w:i/>
          <w:iCs/>
        </w:rPr>
      </w:pPr>
    </w:p>
    <w:p w14:paraId="3312E881" w14:textId="77777777" w:rsidR="00C43C7C" w:rsidRDefault="00C43C7C">
      <w:pPr>
        <w:widowControl/>
        <w:spacing w:before="480" w:after="120"/>
        <w:rPr>
          <w:rFonts w:ascii="Times New Roman" w:eastAsia="Times New Roman" w:hAnsi="Times New Roman" w:cs="Times New Roman"/>
          <w:i/>
          <w:iCs/>
        </w:rPr>
      </w:pPr>
    </w:p>
    <w:p w14:paraId="2ADCDF49" w14:textId="45877A0A" w:rsidR="00194B55" w:rsidRDefault="00C77639">
      <w:pPr>
        <w:widowControl/>
        <w:spacing w:before="480" w:after="12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</w:rPr>
        <w:t>7</w:t>
      </w:r>
      <w:r w:rsidR="00000000">
        <w:rPr>
          <w:rFonts w:ascii="Times New Roman" w:eastAsia="Times New Roman" w:hAnsi="Times New Roman" w:cs="Times New Roman"/>
          <w:i/>
          <w:iCs/>
        </w:rPr>
        <w:t>º Período – 2026/</w:t>
      </w:r>
      <w:r>
        <w:rPr>
          <w:rFonts w:ascii="Times New Roman" w:eastAsia="Times New Roman" w:hAnsi="Times New Roman" w:cs="Times New Roman"/>
          <w:i/>
          <w:iCs/>
        </w:rPr>
        <w:t>2</w:t>
      </w:r>
    </w:p>
    <w:p w14:paraId="766EBD9F" w14:textId="77777777" w:rsidR="00194B55" w:rsidRDefault="00000000">
      <w:pPr>
        <w:widowControl/>
        <w:rPr>
          <w:rFonts w:ascii="Times New Roman" w:eastAsia="Times New Roman" w:hAnsi="Times New Roman" w:cs="Times New Roman"/>
          <w:sz w:val="20"/>
          <w:szCs w:val="20"/>
        </w:rPr>
      </w:pPr>
      <w:r>
        <w:br w:type="page"/>
      </w:r>
    </w:p>
    <w:p w14:paraId="116D6F41" w14:textId="77777777" w:rsidR="00194B55" w:rsidRDefault="00000000">
      <w:pPr>
        <w:pStyle w:val="Ttulo1"/>
        <w:widowControl/>
        <w:spacing w:before="360" w:after="180"/>
        <w:ind w:left="0" w:firstLine="0"/>
        <w:jc w:val="left"/>
        <w:rPr>
          <w:rFonts w:ascii="Times New Roman" w:eastAsia="Times New Roman" w:hAnsi="Times New Roman" w:cs="Times New Roman"/>
          <w:color w:val="1F3864"/>
          <w:sz w:val="28"/>
          <w:szCs w:val="28"/>
        </w:rPr>
      </w:pPr>
      <w:r>
        <w:rPr>
          <w:rFonts w:ascii="Times New Roman" w:eastAsia="Times New Roman" w:hAnsi="Times New Roman" w:cs="Times New Roman"/>
          <w:color w:val="1F3864"/>
          <w:sz w:val="28"/>
          <w:szCs w:val="28"/>
        </w:rPr>
        <w:lastRenderedPageBreak/>
        <w:t>PARTE 00 – HISTÓRICO DE VERSÃO DO PROJETO</w:t>
      </w:r>
    </w:p>
    <w:p w14:paraId="2E51D912" w14:textId="77777777" w:rsidR="00194B55" w:rsidRDefault="00000000">
      <w:pPr>
        <w:widowControl/>
        <w:spacing w:before="80" w:after="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555555"/>
          <w:sz w:val="18"/>
          <w:szCs w:val="18"/>
        </w:rPr>
        <w:t>Registra a evolução do projeto ao longo do semestre e dos períodos.</w:t>
      </w:r>
    </w:p>
    <w:p w14:paraId="150153D2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900"/>
        <w:gridCol w:w="900"/>
        <w:gridCol w:w="1200"/>
        <w:gridCol w:w="5360"/>
      </w:tblGrid>
      <w:tr w:rsidR="00194B55" w14:paraId="2413E8A7" w14:textId="77777777">
        <w:trPr>
          <w:tblHeader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F94F51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64C0D2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Período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4635C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8A902E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9E99C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194B55" w14:paraId="4ABCE188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D1268F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1.0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C11843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1º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CC93C9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01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4E70DE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08/03/2025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4CCF64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Criação inicial. Definição do nome EdWise, descrição geral, equipe e planejamento do semestre.</w:t>
            </w:r>
          </w:p>
        </w:tc>
      </w:tr>
      <w:tr w:rsidR="00194B55" w14:paraId="4131CBBD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4ECB5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1.1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99AE79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1º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C7462D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02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DC0D9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20/04/2025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02C44E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Inclusão das primeiras Regras de Negócio, Requisitos Funcionais e Não Funcionais.</w:t>
            </w:r>
          </w:p>
        </w:tc>
      </w:tr>
      <w:tr w:rsidR="00194B55" w14:paraId="1186707E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61DE9D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A5F56A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2º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C4CF2E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01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4CF24D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08/08/2025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F83E9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Soluções Existentes, Design da Solução, Fluxo de Navegação e wireframes iniciais.</w:t>
            </w:r>
          </w:p>
        </w:tc>
      </w:tr>
      <w:tr w:rsidR="00194B55" w14:paraId="4F300749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63D61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DA780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2º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CFBDAF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02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AC906F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28/09/2025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2DAC1A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Pesquisa com Usuários, Diagramas do Sistema, atualização de Requisitos.</w:t>
            </w:r>
          </w:p>
        </w:tc>
      </w:tr>
      <w:tr w:rsidR="00194B55" w14:paraId="4E758074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44AF3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3.0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0BEE12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3º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B8FF4E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01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2745AE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10/03/2025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A8DEB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Dados e Modelagem da Informação (PostgreSQL + pgvector). Refinamento de Requisitos.</w:t>
            </w:r>
          </w:p>
        </w:tc>
      </w:tr>
      <w:tr w:rsidR="00194B55" w14:paraId="771AAD9D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CDB7CA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3.1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106519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3º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034A12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02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3D7426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25/04/2025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9DA6F3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Refinamento do Modelo de Dados e diagramas DER/MER atualizados.</w:t>
            </w:r>
          </w:p>
        </w:tc>
      </w:tr>
      <w:tr w:rsidR="00194B55" w14:paraId="3FE6830B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34B42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4.0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AFA1F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4º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8A3441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01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0375E9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08/09/2025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F2C61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Escolhas Tecnológicas formalizadas (Node.js, Express, Redis, BullMQ, MinIO, Gemini, Whisper).</w:t>
            </w:r>
          </w:p>
        </w:tc>
      </w:tr>
      <w:tr w:rsidR="00194B55" w14:paraId="7B451E3E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3E15F1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4.1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DC62F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4º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CD8235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02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091B59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12/05/2025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AF4F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Experimentações técnicas: pipeline de vídeo IA, primeiros testes documentados.</w:t>
            </w:r>
          </w:p>
        </w:tc>
      </w:tr>
      <w:tr w:rsidR="00194B55" w14:paraId="60C2A9D7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A6214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5.0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57FBF5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5º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69CB4E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01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95F5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08/08/2025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BBEEBD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Arquitetura Geral do Sistema e Tecnologias e Ferramentas criadas. Repositório de código.</w:t>
            </w:r>
          </w:p>
        </w:tc>
      </w:tr>
      <w:tr w:rsidR="00194B55" w14:paraId="29DE2989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FA8D80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5.1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132CA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5º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A51BF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02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2EEB83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28/09/2025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0DC22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Frontend implementado. Organização do Código documentada.</w:t>
            </w:r>
          </w:p>
        </w:tc>
      </w:tr>
      <w:tr w:rsidR="00194B55" w14:paraId="5DA42F58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EC3EAA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6.0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2CEE0D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6º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B550F3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01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EF472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08/03/2026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898AF1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Backend implementado e documentado. API REST versionada. Integração Gemini AI e Whisper.</w:t>
            </w:r>
          </w:p>
        </w:tc>
      </w:tr>
      <w:tr w:rsidR="00194B55" w14:paraId="6BC750BF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B91D1B" w14:textId="77777777" w:rsidR="00194B5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6.1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9E825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6°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FBA61D" w14:textId="77777777" w:rsidR="00194B5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02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208431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09/04/2026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C4DF3" w14:textId="77777777" w:rsidR="00194B55" w:rsidRDefault="00000000">
            <w:pPr>
              <w:spacing w:before="90" w:after="9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Integração Frontend e Backend concluída. Respostas do chat assistente RAG operacionais. Geração de quiz e flashcards com IA implementada. Armazenamento MinIO adicionado ao setup de desenvolvimento local (docker-compose). Setup de banco local documentado. </w:t>
            </w:r>
          </w:p>
        </w:tc>
      </w:tr>
      <w:tr w:rsidR="00194B55" w14:paraId="02CA22EC" w14:textId="77777777" w:rsidTr="00C77639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7197C3" w14:textId="77777777" w:rsidR="00194B5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6.2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D7EEB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6°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E3C13" w14:textId="0F5B7F60" w:rsidR="00194B5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0</w:t>
            </w:r>
            <w:r w:rsidR="00C77639"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836AF7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14/05/2026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AB32D6" w14:textId="5B5F71B3" w:rsidR="00C77639" w:rsidRDefault="00000000">
            <w:pPr>
              <w:spacing w:before="90" w:after="9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Redesign completo da interface (Design System), novos componentes (CalendarView, MyCourses, Uploads, EnrollStudentsModal, Toast, Modal, ConfirmDialog). Dark mode, tokens de tipografia e cores de marca.</w:t>
            </w:r>
          </w:p>
        </w:tc>
      </w:tr>
      <w:tr w:rsidR="00C77639" w14:paraId="77850086" w14:textId="77777777" w:rsidTr="00C77639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5F1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78C87C" w14:textId="584327EE" w:rsidR="00C77639" w:rsidRDefault="00C7763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7.0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5F1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AFFF70" w14:textId="2A05A0F0" w:rsidR="00C77639" w:rsidRDefault="00C77639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7°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5F1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E71C9E" w14:textId="3E100599" w:rsidR="00C77639" w:rsidRDefault="00C7763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01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5F1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41A453" w14:textId="757185F5" w:rsidR="00C77639" w:rsidRDefault="00C77639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07/09/2026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BE5F1" w:themeFill="accent1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9F691" w14:textId="200C66C6" w:rsidR="00C77639" w:rsidRDefault="00C77639">
            <w:pPr>
              <w:spacing w:before="90" w:after="9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77639">
              <w:rPr>
                <w:rFonts w:ascii="Times New Roman" w:eastAsia="Times New Roman" w:hAnsi="Times New Roman" w:cs="Times New Roman"/>
                <w:sz w:val="20"/>
                <w:szCs w:val="20"/>
              </w:rPr>
              <w:t>Alteração na composição da equipe e atualização do orientador. Revisão com foco na consolidação do sistema, integração completa entre frontend e backend, e avaliação de fluxos e arquitetura.</w:t>
            </w:r>
          </w:p>
        </w:tc>
      </w:tr>
    </w:tbl>
    <w:p w14:paraId="1FAA6FC8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688F2066" w14:textId="46D68BE2" w:rsidR="00194B55" w:rsidRDefault="00194B55">
      <w:pPr>
        <w:widowControl/>
        <w:rPr>
          <w:rFonts w:ascii="Times New Roman" w:eastAsia="Times New Roman" w:hAnsi="Times New Roman" w:cs="Times New Roman"/>
          <w:sz w:val="20"/>
          <w:szCs w:val="20"/>
        </w:rPr>
      </w:pPr>
    </w:p>
    <w:p w14:paraId="55DAEA9B" w14:textId="77777777" w:rsidR="00194B55" w:rsidRDefault="00000000">
      <w:pPr>
        <w:pStyle w:val="Ttulo1"/>
        <w:widowControl/>
        <w:spacing w:before="360" w:after="180"/>
        <w:ind w:left="0" w:firstLine="0"/>
        <w:jc w:val="left"/>
        <w:rPr>
          <w:rFonts w:ascii="Times New Roman" w:eastAsia="Times New Roman" w:hAnsi="Times New Roman" w:cs="Times New Roman"/>
          <w:color w:val="1F3864"/>
          <w:sz w:val="28"/>
          <w:szCs w:val="28"/>
        </w:rPr>
      </w:pPr>
      <w:r>
        <w:rPr>
          <w:rFonts w:ascii="Times New Roman" w:eastAsia="Times New Roman" w:hAnsi="Times New Roman" w:cs="Times New Roman"/>
          <w:color w:val="1F3864"/>
          <w:sz w:val="28"/>
          <w:szCs w:val="28"/>
        </w:rPr>
        <w:t>PARTE 01 – IDENTIFICAÇÃO DO PRODUTO, EQUIPE E REPOSITÓRIO</w:t>
      </w:r>
    </w:p>
    <w:p w14:paraId="4A671852" w14:textId="77777777" w:rsidR="00194B55" w:rsidRDefault="00000000">
      <w:pPr>
        <w:pStyle w:val="Ttulo2"/>
        <w:widowControl/>
        <w:spacing w:before="240" w:after="120"/>
        <w:ind w:left="0" w:firstLine="0"/>
        <w:rPr>
          <w:rFonts w:ascii="Times New Roman" w:eastAsia="Times New Roman" w:hAnsi="Times New Roman" w:cs="Times New Roman"/>
          <w:color w:val="2E75B6"/>
        </w:rPr>
      </w:pPr>
      <w:r>
        <w:rPr>
          <w:rFonts w:ascii="Times New Roman" w:eastAsia="Times New Roman" w:hAnsi="Times New Roman" w:cs="Times New Roman"/>
          <w:color w:val="2E75B6"/>
        </w:rPr>
        <w:t>1 IDENTIFICAÇÃO DO PRODUTO</w:t>
      </w:r>
    </w:p>
    <w:p w14:paraId="701CDDB9" w14:textId="77777777" w:rsidR="00194B55" w:rsidRDefault="00000000">
      <w:pPr>
        <w:widowControl/>
        <w:spacing w:before="100" w:after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C0392B"/>
          <w:sz w:val="20"/>
          <w:szCs w:val="20"/>
        </w:rPr>
        <w:t>Criação obrigatória: 1º Período – Fase 01 | Atualização: sempre que necessário</w:t>
      </w:r>
    </w:p>
    <w:p w14:paraId="1E72FD8B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3C75705F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Nome do Produto:</w:t>
      </w:r>
    </w:p>
    <w:p w14:paraId="0064D32B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EdWise AI – LMS &amp; Assistente de Ensino Inteligente</w:t>
      </w:r>
    </w:p>
    <w:p w14:paraId="3705C641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739376D7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Descrição do Produto:</w:t>
      </w:r>
    </w:p>
    <w:p w14:paraId="7B430C6A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 EdWise é uma plataforma SaaS B2B voltada para instituições de ensino que oferece um assistente de inteligência artificial contextualizado, integrado ao WhatsApp e ao webchat, capaz de responder dúvidas acadêmicas e institucionais dos alunos 24 horas por dia. A solução processa automaticamente materiais educacionais como vídeos, PDFs, slides e documentos de texto, transformando-os em uma base de conhecimento vetorizada que alimenta um sistema de recuperação semântica (RAG – Retrieval-Augmented Generation). Diferentemente de chatbots genéricos, o EdWise aprende com o conteúdo específico de cada curso e de cada instituição, respondendo com precisão contextual e referenciando os trechos exatos do material de origem, incluindo links com timestamps precisos. O produto resolve um problema crítico enfrentado por faculdades e centros de EAD: a ausência de suporte educacional contínuo fora do horário comercial, que contribui diretamente para a evasão escolar e a sobrecarga dos professores.</w:t>
      </w:r>
    </w:p>
    <w:p w14:paraId="56403784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789EAA47" w14:textId="77777777" w:rsidR="00194B55" w:rsidRDefault="00000000">
      <w:pPr>
        <w:pStyle w:val="Ttulo2"/>
        <w:widowControl/>
        <w:spacing w:before="240" w:after="120"/>
        <w:ind w:left="0" w:firstLine="0"/>
        <w:rPr>
          <w:rFonts w:ascii="Times New Roman" w:eastAsia="Times New Roman" w:hAnsi="Times New Roman" w:cs="Times New Roman"/>
          <w:color w:val="2E75B6"/>
        </w:rPr>
      </w:pPr>
      <w:r>
        <w:rPr>
          <w:rFonts w:ascii="Times New Roman" w:eastAsia="Times New Roman" w:hAnsi="Times New Roman" w:cs="Times New Roman"/>
          <w:color w:val="2E75B6"/>
        </w:rPr>
        <w:t>2 DESCRIÇÃO GERAL DO PRODUTO</w:t>
      </w:r>
    </w:p>
    <w:p w14:paraId="79F75223" w14:textId="77777777" w:rsidR="00194B55" w:rsidRDefault="00000000">
      <w:pPr>
        <w:widowControl/>
        <w:spacing w:before="100" w:after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C0392B"/>
          <w:sz w:val="20"/>
          <w:szCs w:val="20"/>
        </w:rPr>
        <w:t>Criação obrigatória: 1º Período – Fase 01 | Atualização: refinada nos períodos seguintes</w:t>
      </w:r>
    </w:p>
    <w:p w14:paraId="2016FBBB" w14:textId="77777777" w:rsidR="00194B55" w:rsidRDefault="00000000">
      <w:pPr>
        <w:pStyle w:val="Ttulo3"/>
        <w:keepNext w:val="0"/>
        <w:keepLines w:val="0"/>
        <w:widowControl/>
        <w:spacing w:before="180" w:after="100"/>
        <w:rPr>
          <w:rFonts w:ascii="Times New Roman" w:eastAsia="Times New Roman" w:hAnsi="Times New Roman" w:cs="Times New Roman"/>
          <w:color w:val="1F3864"/>
          <w:sz w:val="22"/>
          <w:szCs w:val="22"/>
        </w:rPr>
      </w:pPr>
      <w:r>
        <w:rPr>
          <w:rFonts w:ascii="Times New Roman" w:eastAsia="Times New Roman" w:hAnsi="Times New Roman" w:cs="Times New Roman"/>
          <w:color w:val="1F3864"/>
          <w:sz w:val="22"/>
          <w:szCs w:val="22"/>
        </w:rPr>
        <w:t>2.1 Resumo do Negócio</w:t>
      </w:r>
    </w:p>
    <w:p w14:paraId="2CC407E1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 EdWise atua no mercado de educação a distância (EAD) brasileiro, que movimenta aproximadamente R$ 23,2 bilhões ao ano e cresce cerca de 20% anualmente, com mais de 7 milhões de alunos matriculados em cursos superiores nessa modalidade. O problema central que o produto endereça é a incapacidade das instituições de oferecer suporte acadêmico contínuo e personalizado fora do horário regular de aulas. Alunos que estudam à noite, nos finais de semana ou em horários atípicos encontram dificuldades para sanar dúvidas, o que resulta em queda no desempenho e aumento da evasão. Ao mesmo tempo, professores dedicam em média 3,2 horas por dia respondendo mensagens repetitivas. O EdWise resolve essas duas dores com uma única solução tecnológica, posicionando-se como diferencial competitivo para as instituições que o adotam.</w:t>
      </w:r>
    </w:p>
    <w:p w14:paraId="776F1F7F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7D184664" w14:textId="77777777" w:rsidR="00194B55" w:rsidRDefault="00000000">
      <w:pPr>
        <w:pStyle w:val="Ttulo3"/>
        <w:keepNext w:val="0"/>
        <w:keepLines w:val="0"/>
        <w:widowControl/>
        <w:spacing w:before="180" w:after="100"/>
        <w:rPr>
          <w:rFonts w:ascii="Times New Roman" w:eastAsia="Times New Roman" w:hAnsi="Times New Roman" w:cs="Times New Roman"/>
          <w:color w:val="1F3864"/>
          <w:sz w:val="22"/>
          <w:szCs w:val="22"/>
        </w:rPr>
      </w:pPr>
      <w:r>
        <w:rPr>
          <w:rFonts w:ascii="Times New Roman" w:eastAsia="Times New Roman" w:hAnsi="Times New Roman" w:cs="Times New Roman"/>
          <w:color w:val="1F3864"/>
          <w:sz w:val="22"/>
          <w:szCs w:val="22"/>
        </w:rPr>
        <w:t>2.2 Problemas Identificados</w:t>
      </w:r>
    </w:p>
    <w:p w14:paraId="275162E4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Problema 1 – Ausência de suporte educacional fora do horário de aula</w:t>
      </w:r>
    </w:p>
    <w:p w14:paraId="784B8257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194B55" w14:paraId="2FDF804C" w14:textId="77777777"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D448AF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5057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194B55" w14:paraId="55C634DB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9A3D4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O problema de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1EB9AF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Ausência de suporte educacional contínuo para alunos EAD fora do horário de aula. 87% das dúvidas são repetitivas e sobre conteúdo já explicado.</w:t>
            </w:r>
          </w:p>
        </w:tc>
      </w:tr>
      <w:tr w:rsidR="00194B55" w14:paraId="362FB0C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E69DEF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Afeta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45B4A3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Alunos de graduação em modalidade EAD e semipresencial, especialmente os que trabalham durante o dia e estudam à noite.</w:t>
            </w:r>
          </w:p>
        </w:tc>
      </w:tr>
      <w:tr w:rsidR="00194B55" w14:paraId="41F0524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9C7FED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Cujo impacto é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E4A08F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Taxa de evasão de 42% no ensino superior EAD. Lacunas no aprendizado por falta de resposta rápida. Frustração e desmotivação dos alunos.</w:t>
            </w:r>
          </w:p>
        </w:tc>
      </w:tr>
      <w:tr w:rsidR="00194B55" w14:paraId="41E5285A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91872C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Benefícios de uma solução seriam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FB75D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Redução da evasão escolar. Melhoria no desempenho acadêmico. Suporte disponível 24/7 sem custo adicional de pessoal. Maior engajamento dos alunos.</w:t>
            </w:r>
          </w:p>
        </w:tc>
      </w:tr>
    </w:tbl>
    <w:p w14:paraId="0F49DDB7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1FCB60DE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584FDEA4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0B1D2A0D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78E2DA7C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31E4B5DE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Problema 2 – Sobrecarga dos professores com mensagens repetitivas</w:t>
      </w:r>
    </w:p>
    <w:p w14:paraId="2E21D200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194B55" w14:paraId="71CEDC8A" w14:textId="77777777"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82275C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2CDAB3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194B55" w14:paraId="60142F8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FA055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O problema de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69CA5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Professores e coordenadores pedagógicos respondem as mesmas perguntas repetidamente via WhatsApp e e-mail.</w:t>
            </w:r>
          </w:p>
        </w:tc>
      </w:tr>
      <w:tr w:rsidR="00194B55" w14:paraId="2E8EBE8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6FE965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Afeta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5986A2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Professores e coordenadores pedagógicos de cursos EAD.</w:t>
            </w:r>
          </w:p>
        </w:tc>
      </w:tr>
      <w:tr w:rsidR="00194B55" w14:paraId="18062A8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2F555F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Cujo impacto é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AF6AC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3,2 horas/dia gastas respondendo mensagens, em detrimento do planejamento e da qualidade das aulas.</w:t>
            </w:r>
          </w:p>
        </w:tc>
      </w:tr>
      <w:tr w:rsidR="00194B55" w14:paraId="078C4CB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9A7B99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Benefícios de uma solução seriam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46E6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Liberação do tempo dos professores para atividades pedagógicas de maior valor. Redução de até 60% nas mensagens diretas.</w:t>
            </w:r>
          </w:p>
        </w:tc>
      </w:tr>
    </w:tbl>
    <w:p w14:paraId="2C69015F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53666603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Problema 3 – Dificuldade de acesso a informações institucionais</w:t>
      </w:r>
    </w:p>
    <w:p w14:paraId="1A646C64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194B55" w14:paraId="5BCBF17E" w14:textId="77777777"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EF001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6A0845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194B55" w14:paraId="36C1F9B1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C51F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O problema de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E1DC02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Dificuldade das instituições em oferecer informações claras sobre cursos, matrículas e documentos para prospects e alunos.</w:t>
            </w:r>
          </w:p>
        </w:tc>
      </w:tr>
      <w:tr w:rsidR="00194B55" w14:paraId="5903DD1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94C149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Afeta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C7DA05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Setor comercial, secretaria acadêmica e alunos em processo de matrícula.</w:t>
            </w:r>
          </w:p>
        </w:tc>
      </w:tr>
      <w:tr w:rsidR="00194B55" w14:paraId="4648752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67F93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Cujo impacto é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98DC4F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72% dos interessados desistem da matrícula por falta de informações claras. Perda de receita potencial.</w:t>
            </w:r>
          </w:p>
        </w:tc>
      </w:tr>
      <w:tr w:rsidR="00194B55" w14:paraId="26D54FA4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C22FD4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Benefícios de uma solução seriam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1C4BE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Automação do atendimento institucional. Conversão de leads em matrículas. Redução de filas na secretaria.</w:t>
            </w:r>
          </w:p>
        </w:tc>
      </w:tr>
    </w:tbl>
    <w:p w14:paraId="605D1D45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6F38BFF9" w14:textId="77777777" w:rsidR="00194B55" w:rsidRDefault="00000000">
      <w:pPr>
        <w:pStyle w:val="Ttulo2"/>
        <w:widowControl/>
        <w:spacing w:before="240" w:after="120"/>
        <w:ind w:left="0" w:firstLine="0"/>
        <w:rPr>
          <w:rFonts w:ascii="Times New Roman" w:eastAsia="Times New Roman" w:hAnsi="Times New Roman" w:cs="Times New Roman"/>
          <w:color w:val="2E75B6"/>
        </w:rPr>
      </w:pPr>
      <w:r>
        <w:rPr>
          <w:rFonts w:ascii="Times New Roman" w:eastAsia="Times New Roman" w:hAnsi="Times New Roman" w:cs="Times New Roman"/>
          <w:color w:val="2E75B6"/>
        </w:rPr>
        <w:t>3 EQUIPE DO PROJETO</w:t>
      </w:r>
    </w:p>
    <w:p w14:paraId="6F29A07A" w14:textId="77777777" w:rsidR="00194B55" w:rsidRDefault="00000000">
      <w:pPr>
        <w:widowControl/>
        <w:spacing w:before="100" w:after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C0392B"/>
          <w:sz w:val="20"/>
          <w:szCs w:val="20"/>
        </w:rPr>
        <w:t>Criação obrigatória: 1º Período – Fase 01 | Atualização: sempre que houver mudanças</w:t>
      </w:r>
    </w:p>
    <w:p w14:paraId="2AFE4D40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4560"/>
        <w:gridCol w:w="2600"/>
      </w:tblGrid>
      <w:tr w:rsidR="00194B55" w14:paraId="107563BB" w14:textId="77777777"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E65D7F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Matrícula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9DDBC1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Nome Completo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045674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Função no Projeto</w:t>
            </w:r>
          </w:p>
        </w:tc>
      </w:tr>
      <w:tr w:rsidR="00120317" w14:paraId="68971C0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7FAA45" w14:textId="033734B2" w:rsidR="00120317" w:rsidRDefault="00120317" w:rsidP="00120317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2320847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B3C86B" w14:textId="17BCDA2B" w:rsidR="00120317" w:rsidRDefault="00120317" w:rsidP="00120317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Ana Luiza Martins Aires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1CA948" w14:textId="7318DD1C" w:rsidR="00120317" w:rsidRDefault="00120317" w:rsidP="00120317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Frontend / UX Design</w:t>
            </w:r>
          </w:p>
        </w:tc>
      </w:tr>
      <w:tr w:rsidR="00194B55" w14:paraId="6336EF9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B0F77" w14:textId="33BFAEDA" w:rsidR="00194B55" w:rsidRDefault="00120317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20317">
              <w:rPr>
                <w:rFonts w:ascii="Times New Roman" w:eastAsia="Times New Roman" w:hAnsi="Times New Roman" w:cs="Times New Roman"/>
                <w:sz w:val="20"/>
                <w:szCs w:val="20"/>
              </w:rPr>
              <w:t>2313308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CF052" w14:textId="51E49D03" w:rsidR="00194B55" w:rsidRDefault="00120317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20317">
              <w:rPr>
                <w:rFonts w:ascii="Times New Roman" w:eastAsia="Times New Roman" w:hAnsi="Times New Roman" w:cs="Times New Roman"/>
                <w:sz w:val="18"/>
                <w:szCs w:val="18"/>
              </w:rPr>
              <w:t>Igor Alexander Ribeiro de Paulo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0C3416" w14:textId="0877BDCD" w:rsidR="00194B55" w:rsidRDefault="00120317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Backend / Frontend</w:t>
            </w:r>
          </w:p>
        </w:tc>
      </w:tr>
      <w:tr w:rsidR="00194B55" w14:paraId="52719571" w14:textId="77777777">
        <w:trPr>
          <w:trHeight w:val="578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92EF50" w14:textId="7A1A0BC4" w:rsidR="00194B55" w:rsidRDefault="00120317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20317">
              <w:rPr>
                <w:rFonts w:ascii="Times New Roman" w:eastAsia="Times New Roman" w:hAnsi="Times New Roman" w:cs="Times New Roman"/>
                <w:sz w:val="20"/>
                <w:szCs w:val="20"/>
              </w:rPr>
              <w:t>2411165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3C062" w14:textId="48594656" w:rsidR="00194B55" w:rsidRDefault="00120317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20317">
              <w:rPr>
                <w:rFonts w:ascii="Times New Roman" w:eastAsia="Times New Roman" w:hAnsi="Times New Roman" w:cs="Times New Roman"/>
                <w:sz w:val="18"/>
                <w:szCs w:val="18"/>
              </w:rPr>
              <w:t>Gustavo Lopes da Silva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282DCA" w14:textId="142F7A8C" w:rsidR="00194B55" w:rsidRDefault="00120317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Backend / Arquitetura / Integrações</w:t>
            </w:r>
          </w:p>
        </w:tc>
      </w:tr>
      <w:tr w:rsidR="00194B55" w14:paraId="2AFE7E25" w14:textId="77777777">
        <w:trPr>
          <w:trHeight w:val="578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7F01F1" w14:textId="7B8C6414" w:rsidR="00194B55" w:rsidRDefault="00120317">
            <w:pPr>
              <w:widowControl/>
              <w:spacing w:after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2031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2510413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7A57FD" w14:textId="684DA563" w:rsidR="00194B55" w:rsidRDefault="00120317">
            <w:pPr>
              <w:widowControl/>
              <w:spacing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20317">
              <w:rPr>
                <w:rFonts w:ascii="Times New Roman" w:eastAsia="Times New Roman" w:hAnsi="Times New Roman" w:cs="Times New Roman"/>
                <w:sz w:val="20"/>
                <w:szCs w:val="20"/>
              </w:rPr>
              <w:t>Paulo Guilherme Abreu Bruçó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E4BCA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Banco de Dados / Integrações</w:t>
            </w:r>
          </w:p>
        </w:tc>
      </w:tr>
      <w:tr w:rsidR="00194B55" w14:paraId="552E9BCF" w14:textId="77777777" w:rsidTr="0012031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3A0B4A" w14:textId="061ADE57" w:rsidR="00194B55" w:rsidRDefault="00194B5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CFD20D" w14:textId="01AF5242" w:rsidR="00194B55" w:rsidRDefault="00516BAC">
            <w:pPr>
              <w:widowControl/>
              <w:spacing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6BAC">
              <w:rPr>
                <w:rFonts w:ascii="Times New Roman" w:eastAsia="Times New Roman" w:hAnsi="Times New Roman" w:cs="Times New Roman"/>
                <w:sz w:val="20"/>
                <w:szCs w:val="20"/>
              </w:rPr>
              <w:t>Luiz Carlos Barbosa Martins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BA111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Orientador Principal</w:t>
            </w:r>
          </w:p>
        </w:tc>
      </w:tr>
    </w:tbl>
    <w:p w14:paraId="781C4916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702CB89E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7EB36754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438FEAF1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0334E8E9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1FD7DF74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37A43072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30E364F3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1EA48875" w14:textId="77777777" w:rsidR="00194B55" w:rsidRDefault="00000000">
      <w:pPr>
        <w:pStyle w:val="Ttulo2"/>
        <w:widowControl/>
        <w:spacing w:before="240" w:after="120"/>
        <w:ind w:left="0" w:firstLine="0"/>
        <w:rPr>
          <w:rFonts w:ascii="Times New Roman" w:eastAsia="Times New Roman" w:hAnsi="Times New Roman" w:cs="Times New Roman"/>
          <w:color w:val="2E75B6"/>
        </w:rPr>
      </w:pPr>
      <w:r>
        <w:rPr>
          <w:rFonts w:ascii="Times New Roman" w:eastAsia="Times New Roman" w:hAnsi="Times New Roman" w:cs="Times New Roman"/>
          <w:color w:val="2E75B6"/>
        </w:rPr>
        <w:t>4 REPOSITÓRIOS E ARTEFATOS DO PROJETO</w:t>
      </w:r>
    </w:p>
    <w:p w14:paraId="2913C39A" w14:textId="77777777" w:rsidR="00194B55" w:rsidRDefault="00000000">
      <w:pPr>
        <w:widowControl/>
        <w:spacing w:before="100" w:after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C0392B"/>
          <w:sz w:val="20"/>
          <w:szCs w:val="20"/>
        </w:rPr>
        <w:t>Criação obrigatória: a partir do 2º Período | Atualização: contínua</w:t>
      </w:r>
    </w:p>
    <w:p w14:paraId="7643AF47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360"/>
        <w:gridCol w:w="2600"/>
      </w:tblGrid>
      <w:tr w:rsidR="00194B55" w14:paraId="4769CCC9" w14:textId="77777777"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A829CF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Tipo de Artefato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58BD25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Link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5D1135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194B55" w14:paraId="26F43B73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E20D25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Documento do Projeto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1F11E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https://docs.google.com/document/d/1XHx32XIy25tRMATIdBfc_w1ks2vHYGj-PU-zAYunGmI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F372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Documentação principal (Google Docs)</w:t>
            </w:r>
          </w:p>
        </w:tc>
      </w:tr>
      <w:tr w:rsidR="00194B55" w14:paraId="017FBACC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99618E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Notion do Projeto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402F9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https://www.notion.so/Idea-o-1ef01180d629813581a8edccb9edb618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6EBE1A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Planejamento, OKRs, roadmap e pesquisa</w:t>
            </w:r>
          </w:p>
        </w:tc>
      </w:tr>
      <w:tr w:rsidR="00194B55" w14:paraId="496832C9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2DE54D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DER do Sistema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C26F80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https://www.mermaidchart.com/raw/a69f45c1-90d4-4012-87a5-34746973b98b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3C4D23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Diagrama Entidade-Relacionamento</w:t>
            </w:r>
          </w:p>
        </w:tc>
      </w:tr>
      <w:tr w:rsidR="00194B55" w14:paraId="736609E0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711CF1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MER do Sistema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700DD0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https://www.mermaidchart.com/raw/d9645ceb-7c9c-41f0-b39f-c0b960534c39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CEAA3E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Modelo Entidade-Relacionamento</w:t>
            </w:r>
          </w:p>
        </w:tc>
      </w:tr>
      <w:tr w:rsidR="00194B55" w14:paraId="4E239087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5D22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Repositório de Código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AC2512" w14:textId="524CE6FA" w:rsidR="00194B55" w:rsidRDefault="00516BAC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6BAC">
              <w:rPr>
                <w:rFonts w:ascii="Times New Roman" w:eastAsia="Times New Roman" w:hAnsi="Times New Roman" w:cs="Times New Roman"/>
                <w:sz w:val="18"/>
                <w:szCs w:val="18"/>
              </w:rPr>
              <w:t>https://github.com/Gustaveds/edwise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16E38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Código-fonte completo: frontend/, backend/, database/</w:t>
            </w:r>
          </w:p>
        </w:tc>
      </w:tr>
    </w:tbl>
    <w:p w14:paraId="456C66C1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6AAEE08A" w14:textId="77777777" w:rsidR="00194B55" w:rsidRDefault="00000000">
      <w:pPr>
        <w:widowControl/>
        <w:rPr>
          <w:rFonts w:ascii="Times New Roman" w:eastAsia="Times New Roman" w:hAnsi="Times New Roman" w:cs="Times New Roman"/>
          <w:sz w:val="20"/>
          <w:szCs w:val="20"/>
        </w:rPr>
      </w:pPr>
      <w:r>
        <w:br w:type="page"/>
      </w:r>
    </w:p>
    <w:p w14:paraId="51E8F396" w14:textId="77777777" w:rsidR="00194B55" w:rsidRDefault="00000000">
      <w:pPr>
        <w:pStyle w:val="Ttulo1"/>
        <w:widowControl/>
        <w:spacing w:before="360" w:after="180"/>
        <w:ind w:left="0" w:firstLine="0"/>
        <w:jc w:val="left"/>
        <w:rPr>
          <w:rFonts w:ascii="Times New Roman" w:eastAsia="Times New Roman" w:hAnsi="Times New Roman" w:cs="Times New Roman"/>
          <w:color w:val="1F3864"/>
          <w:sz w:val="28"/>
          <w:szCs w:val="28"/>
        </w:rPr>
      </w:pPr>
      <w:r>
        <w:rPr>
          <w:rFonts w:ascii="Times New Roman" w:eastAsia="Times New Roman" w:hAnsi="Times New Roman" w:cs="Times New Roman"/>
          <w:color w:val="1F3864"/>
          <w:sz w:val="28"/>
          <w:szCs w:val="28"/>
        </w:rPr>
        <w:lastRenderedPageBreak/>
        <w:t>PARTE 02 – PLANEJAMENTO DO SEMESTRE</w:t>
      </w:r>
    </w:p>
    <w:p w14:paraId="70D59915" w14:textId="77777777" w:rsidR="00194B55" w:rsidRDefault="00000000">
      <w:pPr>
        <w:pStyle w:val="Ttulo2"/>
        <w:widowControl/>
        <w:spacing w:before="240" w:after="120"/>
        <w:ind w:left="0" w:firstLine="0"/>
        <w:rPr>
          <w:rFonts w:ascii="Times New Roman" w:eastAsia="Times New Roman" w:hAnsi="Times New Roman" w:cs="Times New Roman"/>
          <w:color w:val="2E75B6"/>
        </w:rPr>
      </w:pPr>
      <w:r>
        <w:rPr>
          <w:rFonts w:ascii="Times New Roman" w:eastAsia="Times New Roman" w:hAnsi="Times New Roman" w:cs="Times New Roman"/>
          <w:color w:val="2E75B6"/>
        </w:rPr>
        <w:t>5 SITUAÇÃO ATUAL DO PROJETO</w:t>
      </w:r>
    </w:p>
    <w:p w14:paraId="4D5EA16E" w14:textId="77777777" w:rsidR="00194B55" w:rsidRDefault="00000000">
      <w:pPr>
        <w:widowControl/>
        <w:spacing w:before="100" w:after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C0392B"/>
          <w:sz w:val="20"/>
          <w:szCs w:val="20"/>
        </w:rPr>
        <w:t>Criação obrigatória: 1º ao 8º Período – Fase 01</w:t>
      </w:r>
    </w:p>
    <w:p w14:paraId="4263DAE4" w14:textId="2501F3FC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O projeto encontra-se na fase de consolidação </w:t>
      </w:r>
      <w:r w:rsidR="00C77639">
        <w:rPr>
          <w:rFonts w:ascii="Times New Roman" w:eastAsia="Times New Roman" w:hAnsi="Times New Roman" w:cs="Times New Roman"/>
          <w:sz w:val="20"/>
          <w:szCs w:val="20"/>
        </w:rPr>
        <w:t>e integração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do sistema (</w:t>
      </w:r>
      <w:r w:rsidR="00C77639">
        <w:rPr>
          <w:rFonts w:ascii="Times New Roman" w:eastAsia="Times New Roman" w:hAnsi="Times New Roman" w:cs="Times New Roman"/>
          <w:sz w:val="20"/>
          <w:szCs w:val="20"/>
        </w:rPr>
        <w:t>7</w:t>
      </w:r>
      <w:r>
        <w:rPr>
          <w:rFonts w:ascii="Times New Roman" w:eastAsia="Times New Roman" w:hAnsi="Times New Roman" w:cs="Times New Roman"/>
          <w:sz w:val="20"/>
          <w:szCs w:val="20"/>
        </w:rPr>
        <w:t>º período). Nos períodos anteriores foram construídas as bases conceituais (1º e 2º), o modelo de dados e os diagramas (3º), as escolhas tecnológicas e experimentações (4º)</w:t>
      </w:r>
      <w:r w:rsidR="00C43C7C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sz w:val="20"/>
          <w:szCs w:val="20"/>
        </w:rPr>
        <w:t>a implementação do frontend (5º)</w:t>
      </w:r>
      <w:r w:rsidR="000C3AC3">
        <w:rPr>
          <w:rFonts w:ascii="Times New Roman" w:eastAsia="Times New Roman" w:hAnsi="Times New Roman" w:cs="Times New Roman"/>
          <w:sz w:val="20"/>
          <w:szCs w:val="20"/>
        </w:rPr>
        <w:t xml:space="preserve"> e a consolidação do backend integrado à Inteligência Artificial (6°)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BD1462E" w14:textId="0C6BDF40" w:rsidR="00194B55" w:rsidRDefault="00C77639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</w:t>
      </w:r>
      <w:r w:rsidR="000C3A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00000">
        <w:rPr>
          <w:rFonts w:ascii="Times New Roman" w:eastAsia="Times New Roman" w:hAnsi="Times New Roman" w:cs="Times New Roman"/>
          <w:sz w:val="20"/>
          <w:szCs w:val="20"/>
        </w:rPr>
        <w:t>arquitetura base já está operacional para as funcionalidades-chave: processamento assíncrono de vídeos via pipeline Worker com Node.js (Express.js), PostgreSQL com pgvector, Redis com BullMQ, armazenamento de objetos MinIO S3, e integração com IA via Google Gemini 2.0 Flash e OpenAI Whisper. O sistema transcreve vídeos automaticamente, gera resumos e FAQs com IA, e indexa vetorialmente o conteúdo para o sistema de busca semântica RAG.</w:t>
      </w:r>
    </w:p>
    <w:p w14:paraId="419EBEEA" w14:textId="0B0ED4A6" w:rsidR="00194B55" w:rsidRDefault="00C77639" w:rsidP="00C77639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Ainda não foram concluídos</w:t>
      </w:r>
      <w:r w:rsidR="00000000">
        <w:rPr>
          <w:rFonts w:ascii="Times New Roman" w:eastAsia="Times New Roman" w:hAnsi="Times New Roman" w:cs="Times New Roman"/>
          <w:sz w:val="20"/>
          <w:szCs w:val="20"/>
        </w:rPr>
        <w:t>: mecanismos completos de resiliência na fila de vídeos (tratamento de falhas e cancelamento reativo), suporte a novos formatos além de PDF e vídeo, e otimização dos parâmetros de geração de embeddings.</w:t>
      </w:r>
    </w:p>
    <w:p w14:paraId="020EE2B1" w14:textId="77777777" w:rsidR="00194B55" w:rsidRDefault="00000000">
      <w:pPr>
        <w:pStyle w:val="Ttulo2"/>
        <w:widowControl/>
        <w:spacing w:before="240" w:after="120"/>
        <w:ind w:left="0" w:firstLine="0"/>
        <w:rPr>
          <w:rFonts w:ascii="Times New Roman" w:eastAsia="Times New Roman" w:hAnsi="Times New Roman" w:cs="Times New Roman"/>
          <w:color w:val="2E75B6"/>
        </w:rPr>
      </w:pPr>
      <w:r>
        <w:rPr>
          <w:rFonts w:ascii="Times New Roman" w:eastAsia="Times New Roman" w:hAnsi="Times New Roman" w:cs="Times New Roman"/>
          <w:color w:val="2E75B6"/>
        </w:rPr>
        <w:t>6 OBJETIVOS DO SEMESTRE</w:t>
      </w:r>
    </w:p>
    <w:p w14:paraId="101B3EF3" w14:textId="77777777" w:rsidR="00194B55" w:rsidRDefault="00000000">
      <w:pPr>
        <w:widowControl/>
        <w:spacing w:before="100" w:after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C0392B"/>
          <w:sz w:val="20"/>
          <w:szCs w:val="20"/>
        </w:rPr>
        <w:t>Criação obrigatória: 1º ao 8º Período – Fase 01</w:t>
      </w:r>
    </w:p>
    <w:p w14:paraId="004AAEED" w14:textId="5963FE79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Para o escopo do </w:t>
      </w:r>
      <w:r w:rsidR="00C77639">
        <w:rPr>
          <w:rFonts w:ascii="Times New Roman" w:eastAsia="Times New Roman" w:hAnsi="Times New Roman" w:cs="Times New Roman"/>
          <w:sz w:val="20"/>
          <w:szCs w:val="20"/>
        </w:rPr>
        <w:t>7</w:t>
      </w:r>
      <w:r>
        <w:rPr>
          <w:rFonts w:ascii="Times New Roman" w:eastAsia="Times New Roman" w:hAnsi="Times New Roman" w:cs="Times New Roman"/>
          <w:sz w:val="20"/>
          <w:szCs w:val="20"/>
        </w:rPr>
        <w:t>º período, o projeto persegue os seguintes objetivos, todos alinhados ao nível de conhecimento da equipe e ao momento do curso:</w:t>
      </w:r>
    </w:p>
    <w:p w14:paraId="4C255885" w14:textId="53B4B0A1" w:rsidR="00194B55" w:rsidRPr="0081252D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• </w:t>
      </w:r>
      <w:r w:rsidR="00C77639" w:rsidRPr="0081252D">
        <w:rPr>
          <w:rFonts w:ascii="Times New Roman" w:eastAsia="Times New Roman" w:hAnsi="Times New Roman" w:cs="Times New Roman"/>
          <w:sz w:val="20"/>
          <w:szCs w:val="20"/>
        </w:rPr>
        <w:t>Assegurar que 100% dos fluxos de dados entre frontend e backend funcionem de maneira fluida e tolerante a falhas.</w:t>
      </w:r>
    </w:p>
    <w:p w14:paraId="4FC1B66A" w14:textId="4FE11A94" w:rsidR="00194B55" w:rsidRPr="0081252D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 w:rsidRPr="0081252D">
        <w:rPr>
          <w:rFonts w:ascii="Times New Roman" w:eastAsia="Times New Roman" w:hAnsi="Times New Roman" w:cs="Times New Roman"/>
          <w:sz w:val="20"/>
          <w:szCs w:val="20"/>
        </w:rPr>
        <w:t xml:space="preserve">• </w:t>
      </w:r>
      <w:r w:rsidR="00C77639" w:rsidRPr="0081252D">
        <w:rPr>
          <w:rFonts w:ascii="Times New Roman" w:eastAsia="Times New Roman" w:hAnsi="Times New Roman" w:cs="Times New Roman"/>
          <w:sz w:val="20"/>
          <w:szCs w:val="20"/>
        </w:rPr>
        <w:t>Identificar vulnerabilidades nos endpoints, aplicar validações rigorosas de entrada de dados e garantir a resiliência do Worker contra travamentos.</w:t>
      </w:r>
    </w:p>
    <w:p w14:paraId="557FEF67" w14:textId="79947889" w:rsidR="00194B55" w:rsidRPr="0081252D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 w:rsidRPr="0081252D">
        <w:rPr>
          <w:rFonts w:ascii="Times New Roman" w:eastAsia="Times New Roman" w:hAnsi="Times New Roman" w:cs="Times New Roman"/>
          <w:sz w:val="20"/>
          <w:szCs w:val="20"/>
        </w:rPr>
        <w:t xml:space="preserve">• </w:t>
      </w:r>
      <w:r w:rsidR="00C77639" w:rsidRPr="0081252D">
        <w:rPr>
          <w:rFonts w:ascii="Times New Roman" w:eastAsia="Times New Roman" w:hAnsi="Times New Roman" w:cs="Times New Roman"/>
          <w:sz w:val="20"/>
          <w:szCs w:val="20"/>
        </w:rPr>
        <w:t>Documentar de forma crítica os ajustes necessários para que o sistema suporte o ambiente de produção, otimizando recursos (como chamadas à API da inteligência artificial) e estabilizando a persistência de dados.</w:t>
      </w:r>
    </w:p>
    <w:p w14:paraId="281015AA" w14:textId="77777777" w:rsidR="00194B55" w:rsidRPr="0081252D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 w:rsidRPr="0081252D">
        <w:rPr>
          <w:rFonts w:ascii="Times New Roman" w:eastAsia="Times New Roman" w:hAnsi="Times New Roman" w:cs="Times New Roman"/>
          <w:sz w:val="20"/>
          <w:szCs w:val="20"/>
        </w:rPr>
        <w:t>• Resiliência no processamento em filas: implementar tratamento de exceções, fallbacks e cancelamento reativo de jobs para evitar travamentos na fila de processamento de vídeos.</w:t>
      </w:r>
    </w:p>
    <w:p w14:paraId="0C1BED08" w14:textId="77777777" w:rsidR="00194B55" w:rsidRPr="0081252D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 w:rsidRPr="0081252D">
        <w:rPr>
          <w:rFonts w:ascii="Times New Roman" w:eastAsia="Times New Roman" w:hAnsi="Times New Roman" w:cs="Times New Roman"/>
          <w:sz w:val="20"/>
          <w:szCs w:val="20"/>
        </w:rPr>
        <w:t>• Ampliação dos formatos suportados pela IA: suporte a áudios nativos, arquivos de texto livre e Word Docs além de PDF e vídeo.</w:t>
      </w:r>
    </w:p>
    <w:p w14:paraId="26611051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74BBC70B" w14:textId="77777777" w:rsidR="00194B55" w:rsidRDefault="00000000">
      <w:pPr>
        <w:pStyle w:val="Ttulo2"/>
        <w:widowControl/>
        <w:spacing w:before="240" w:after="120"/>
        <w:ind w:left="0" w:firstLine="0"/>
        <w:rPr>
          <w:rFonts w:ascii="Times New Roman" w:eastAsia="Times New Roman" w:hAnsi="Times New Roman" w:cs="Times New Roman"/>
          <w:color w:val="2E75B6"/>
        </w:rPr>
      </w:pPr>
      <w:r>
        <w:rPr>
          <w:rFonts w:ascii="Times New Roman" w:eastAsia="Times New Roman" w:hAnsi="Times New Roman" w:cs="Times New Roman"/>
          <w:color w:val="2E75B6"/>
        </w:rPr>
        <w:t>7 CRONOGRAMA DO SEMESTRE</w:t>
      </w:r>
    </w:p>
    <w:p w14:paraId="62CFE61B" w14:textId="77777777" w:rsidR="00194B55" w:rsidRDefault="00000000">
      <w:pPr>
        <w:widowControl/>
        <w:spacing w:before="100" w:after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C0392B"/>
          <w:sz w:val="20"/>
          <w:szCs w:val="20"/>
        </w:rPr>
        <w:t>Criação obrigatória: 1º ao 8º Período – Fase 01</w:t>
      </w:r>
    </w:p>
    <w:p w14:paraId="5CBB966A" w14:textId="4D706974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O semestre do </w:t>
      </w:r>
      <w:r w:rsidR="0081252D">
        <w:rPr>
          <w:rFonts w:ascii="Times New Roman" w:eastAsia="Times New Roman" w:hAnsi="Times New Roman" w:cs="Times New Roman"/>
          <w:sz w:val="20"/>
          <w:szCs w:val="20"/>
        </w:rPr>
        <w:t>7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º período está organizado em </w:t>
      </w:r>
      <w:r w:rsidR="0081252D">
        <w:rPr>
          <w:rFonts w:ascii="Times New Roman" w:eastAsia="Times New Roman" w:hAnsi="Times New Roman" w:cs="Times New Roman"/>
          <w:sz w:val="20"/>
          <w:szCs w:val="20"/>
        </w:rPr>
        <w:t>três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fases alinhadas ao calendário de entregas do AVA (Fase 01 até 0</w:t>
      </w:r>
      <w:r w:rsidR="0081252D">
        <w:rPr>
          <w:rFonts w:ascii="Times New Roman" w:eastAsia="Times New Roman" w:hAnsi="Times New Roman" w:cs="Times New Roman"/>
          <w:sz w:val="20"/>
          <w:szCs w:val="20"/>
        </w:rPr>
        <w:t>7</w:t>
      </w:r>
      <w:r>
        <w:rPr>
          <w:rFonts w:ascii="Times New Roman" w:eastAsia="Times New Roman" w:hAnsi="Times New Roman" w:cs="Times New Roman"/>
          <w:sz w:val="20"/>
          <w:szCs w:val="20"/>
        </w:rPr>
        <w:t>/0</w:t>
      </w:r>
      <w:r w:rsidR="0081252D">
        <w:rPr>
          <w:rFonts w:ascii="Times New Roman" w:eastAsia="Times New Roman" w:hAnsi="Times New Roman" w:cs="Times New Roman"/>
          <w:sz w:val="20"/>
          <w:szCs w:val="20"/>
        </w:rPr>
        <w:t>9</w:t>
      </w:r>
      <w:r>
        <w:rPr>
          <w:rFonts w:ascii="Times New Roman" w:eastAsia="Times New Roman" w:hAnsi="Times New Roman" w:cs="Times New Roman"/>
          <w:sz w:val="20"/>
          <w:szCs w:val="20"/>
        </w:rPr>
        <w:t>/2026</w:t>
      </w:r>
      <w:r w:rsidR="0081252D">
        <w:rPr>
          <w:rFonts w:ascii="Times New Roman" w:eastAsia="Times New Roman" w:hAnsi="Times New Roman" w:cs="Times New Roman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Fase 02 até </w:t>
      </w:r>
      <w:r w:rsidR="0081252D">
        <w:rPr>
          <w:rFonts w:ascii="Times New Roman" w:eastAsia="Times New Roman" w:hAnsi="Times New Roman" w:cs="Times New Roman"/>
          <w:sz w:val="20"/>
          <w:szCs w:val="20"/>
        </w:rPr>
        <w:t>18</w:t>
      </w:r>
      <w:r>
        <w:rPr>
          <w:rFonts w:ascii="Times New Roman" w:eastAsia="Times New Roman" w:hAnsi="Times New Roman" w:cs="Times New Roman"/>
          <w:sz w:val="20"/>
          <w:szCs w:val="20"/>
        </w:rPr>
        <w:t>/</w:t>
      </w:r>
      <w:r w:rsidR="0081252D">
        <w:rPr>
          <w:rFonts w:ascii="Times New Roman" w:eastAsia="Times New Roman" w:hAnsi="Times New Roman" w:cs="Times New Roman"/>
          <w:sz w:val="20"/>
          <w:szCs w:val="20"/>
        </w:rPr>
        <w:t>10</w:t>
      </w:r>
      <w:r>
        <w:rPr>
          <w:rFonts w:ascii="Times New Roman" w:eastAsia="Times New Roman" w:hAnsi="Times New Roman" w:cs="Times New Roman"/>
          <w:sz w:val="20"/>
          <w:szCs w:val="20"/>
        </w:rPr>
        <w:t>/2026</w:t>
      </w:r>
      <w:r w:rsidR="0081252D">
        <w:rPr>
          <w:rFonts w:ascii="Times New Roman" w:eastAsia="Times New Roman" w:hAnsi="Times New Roman" w:cs="Times New Roman"/>
          <w:sz w:val="20"/>
          <w:szCs w:val="20"/>
        </w:rPr>
        <w:t xml:space="preserve"> e Fase 03 até 08/11/2026</w:t>
      </w:r>
      <w:r>
        <w:rPr>
          <w:rFonts w:ascii="Times New Roman" w:eastAsia="Times New Roman" w:hAnsi="Times New Roman" w:cs="Times New Roman"/>
          <w:sz w:val="20"/>
          <w:szCs w:val="20"/>
        </w:rPr>
        <w:t>):</w:t>
      </w:r>
    </w:p>
    <w:p w14:paraId="2C538BED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2000"/>
        <w:gridCol w:w="4560"/>
        <w:gridCol w:w="1400"/>
      </w:tblGrid>
      <w:tr w:rsidR="00194B55" w14:paraId="60991203" w14:textId="77777777"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2BDE70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013246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Período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F27B1F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Atividades Principais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A505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194B55" w14:paraId="587A1943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4F952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Fase 01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ED9EC6" w14:textId="2BC1FA9A" w:rsidR="00194B55" w:rsidRDefault="0081252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Ago</w:t>
            </w:r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Set</w:t>
            </w:r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>/2026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F0DFA1" w14:textId="73B807D7" w:rsidR="00194B55" w:rsidRDefault="0081252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252D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Atualização da documentação estrutural, validação da arquitetura integrada e mapeamento de riscos e pontos de melhoria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no sistema e na comunicação cliente-servidor.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C00B30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Concluída</w:t>
            </w:r>
          </w:p>
        </w:tc>
      </w:tr>
      <w:tr w:rsidR="00194B55" w14:paraId="66F2C727" w14:textId="77777777" w:rsidTr="0081252D">
        <w:trPr>
          <w:trHeight w:val="1496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27FDAC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Fase 02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3BA3A0" w14:textId="5AB9F6F0" w:rsidR="00194B55" w:rsidRDefault="0081252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Set</w:t>
            </w:r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Out</w:t>
            </w:r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>/2026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6DD5AA" w14:textId="20FA551B" w:rsidR="00194B55" w:rsidRDefault="0081252D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252D">
              <w:rPr>
                <w:rFonts w:ascii="Times New Roman" w:eastAsia="Times New Roman" w:hAnsi="Times New Roman" w:cs="Times New Roman"/>
                <w:sz w:val="18"/>
                <w:szCs w:val="18"/>
              </w:rPr>
              <w:t>Execução de testes de software (integração, sistema e usabilidade) com validação de requisitos. Análise crítica de segurança da informação, mapeamento de vulnerabilidades e definição de mitigações.</w:t>
            </w:r>
          </w:p>
          <w:p w14:paraId="7FAAB964" w14:textId="77777777" w:rsidR="00194B55" w:rsidRDefault="00194B55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71AFA" w14:textId="6E5DE725" w:rsidR="00194B55" w:rsidRDefault="0081252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Em andamento</w:t>
            </w:r>
          </w:p>
        </w:tc>
      </w:tr>
      <w:tr w:rsidR="0081252D" w14:paraId="6D8FD272" w14:textId="77777777" w:rsidTr="0081252D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0CAF2" w14:textId="52472704" w:rsidR="0081252D" w:rsidRDefault="0081252D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Fase 03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A66CDD" w14:textId="6DB501F9" w:rsidR="0081252D" w:rsidRDefault="0081252D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Out – Nov/2026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AB2566" w14:textId="20F12F7B" w:rsidR="0081252D" w:rsidRDefault="0081252D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252D">
              <w:rPr>
                <w:rFonts w:ascii="Times New Roman" w:eastAsia="Times New Roman" w:hAnsi="Times New Roman" w:cs="Times New Roman"/>
                <w:sz w:val="18"/>
                <w:szCs w:val="18"/>
              </w:rPr>
              <w:t>Revisão e consolidação da versão final do Documento de Especificação com base nos feedbacks da Fase 02. Auditoria de links, validação de repositórios públicos e adequação rigorosa ao template oficial para submissão e avaliação da banca.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C6AAB5" w14:textId="729FB7D3" w:rsidR="0081252D" w:rsidRDefault="0081252D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 fazer</w:t>
            </w:r>
          </w:p>
        </w:tc>
      </w:tr>
    </w:tbl>
    <w:p w14:paraId="45BDFA01" w14:textId="29EA5B7F" w:rsidR="00194B55" w:rsidRDefault="00194B55">
      <w:pPr>
        <w:widowControl/>
        <w:rPr>
          <w:rFonts w:ascii="Times New Roman" w:eastAsia="Times New Roman" w:hAnsi="Times New Roman" w:cs="Times New Roman"/>
          <w:sz w:val="20"/>
          <w:szCs w:val="20"/>
        </w:rPr>
      </w:pPr>
    </w:p>
    <w:p w14:paraId="242CDD12" w14:textId="77777777" w:rsidR="00194B55" w:rsidRDefault="00000000">
      <w:pPr>
        <w:pStyle w:val="Ttulo1"/>
        <w:widowControl/>
        <w:spacing w:before="360" w:after="180"/>
        <w:ind w:left="0" w:firstLine="0"/>
        <w:jc w:val="left"/>
        <w:rPr>
          <w:rFonts w:ascii="Times New Roman" w:eastAsia="Times New Roman" w:hAnsi="Times New Roman" w:cs="Times New Roman"/>
          <w:color w:val="1F3864"/>
          <w:sz w:val="28"/>
          <w:szCs w:val="28"/>
        </w:rPr>
      </w:pPr>
      <w:r>
        <w:rPr>
          <w:rFonts w:ascii="Times New Roman" w:eastAsia="Times New Roman" w:hAnsi="Times New Roman" w:cs="Times New Roman"/>
          <w:color w:val="1F3864"/>
          <w:sz w:val="28"/>
          <w:szCs w:val="28"/>
        </w:rPr>
        <w:t>PARTE 03 – PÚBLICO, NEGÓCIO E LEVANTAMENTO DE REQUISITOS</w:t>
      </w:r>
    </w:p>
    <w:p w14:paraId="6829B3CF" w14:textId="77777777" w:rsidR="00194B55" w:rsidRDefault="00000000">
      <w:pPr>
        <w:pStyle w:val="Ttulo2"/>
        <w:widowControl/>
        <w:spacing w:before="240" w:after="120"/>
        <w:ind w:left="0" w:firstLine="0"/>
        <w:rPr>
          <w:rFonts w:ascii="Times New Roman" w:eastAsia="Times New Roman" w:hAnsi="Times New Roman" w:cs="Times New Roman"/>
          <w:color w:val="2E75B6"/>
        </w:rPr>
      </w:pPr>
      <w:r>
        <w:rPr>
          <w:rFonts w:ascii="Times New Roman" w:eastAsia="Times New Roman" w:hAnsi="Times New Roman" w:cs="Times New Roman"/>
          <w:color w:val="2E75B6"/>
        </w:rPr>
        <w:t>8 PÚBLICO-ALVO DO PRODUTO</w:t>
      </w:r>
    </w:p>
    <w:p w14:paraId="22E3F5DA" w14:textId="77777777" w:rsidR="00194B55" w:rsidRDefault="00000000">
      <w:pPr>
        <w:widowControl/>
        <w:spacing w:before="100" w:after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C0392B"/>
          <w:sz w:val="20"/>
          <w:szCs w:val="20"/>
        </w:rPr>
        <w:t>Criação obrigatória: 1º Período – Fase 01 | Atualização: todos os períodos</w:t>
      </w:r>
    </w:p>
    <w:p w14:paraId="1E5B6405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 EdWise atende a três perfis principais de usuários, cada um com necessidades e contextos distintos:</w:t>
      </w:r>
    </w:p>
    <w:p w14:paraId="3318D3A8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Alunos de EAD e Semipresencial (usuário final primário):</w:t>
      </w:r>
    </w:p>
    <w:p w14:paraId="5A7CA494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Jovens adultos de 18 a 35 anos que trabalham durante o dia e estudam à noite. Usam WhatsApp constantemente e precisam de suporte educacional fora do horário comercial. Sua principal dor é não conseguir esclarecer dúvidas no momento em que estão estudando.</w:t>
      </w:r>
    </w:p>
    <w:p w14:paraId="7AC2A5B7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Professores e Coordenadores Pedagógicos (usuário administrativo):</w:t>
      </w:r>
    </w:p>
    <w:p w14:paraId="185C6986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Profissionais de 30 a 55 anos sobrecarregados com múltiplas turmas, que respondem as mesmas perguntas repetidamente. Precisam de uma ferramenta que automatize o suporte de primeiro nível.</w:t>
      </w:r>
    </w:p>
    <w:p w14:paraId="2C48FFE4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Gestores Institucionais (tomadores de decisão):</w:t>
      </w:r>
    </w:p>
    <w:p w14:paraId="078D88E0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Diretores de EAD, reitores e proprietários de faculdades privadas que buscam diferencial competitivo, redução da evasão e otimização de custos. O público institucional principal são faculdades privadas de 500 a 5.000 alunos.</w:t>
      </w:r>
    </w:p>
    <w:p w14:paraId="5BC8B1F2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3D5F7013" w14:textId="77777777" w:rsidR="00194B55" w:rsidRDefault="00000000">
      <w:pPr>
        <w:pStyle w:val="Ttulo2"/>
        <w:widowControl/>
        <w:spacing w:before="240" w:after="120"/>
        <w:ind w:left="0" w:firstLine="0"/>
        <w:rPr>
          <w:rFonts w:ascii="Times New Roman" w:eastAsia="Times New Roman" w:hAnsi="Times New Roman" w:cs="Times New Roman"/>
          <w:color w:val="2E75B6"/>
        </w:rPr>
      </w:pPr>
      <w:r>
        <w:rPr>
          <w:rFonts w:ascii="Times New Roman" w:eastAsia="Times New Roman" w:hAnsi="Times New Roman" w:cs="Times New Roman"/>
          <w:color w:val="2E75B6"/>
        </w:rPr>
        <w:t>9 CONTEXTO DE NEGÓCIO</w:t>
      </w:r>
    </w:p>
    <w:p w14:paraId="115B569B" w14:textId="77777777" w:rsidR="00194B55" w:rsidRDefault="00000000">
      <w:pPr>
        <w:widowControl/>
        <w:spacing w:before="100" w:after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C0392B"/>
          <w:sz w:val="20"/>
          <w:szCs w:val="20"/>
        </w:rPr>
        <w:t>Criação obrigatória: 1º Período – Fase 01 | Atualização: 2º e 3º Período</w:t>
      </w:r>
    </w:p>
    <w:p w14:paraId="781639A5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 mercado de educação a distância no Brasil movimenta R$ 23,2 bilhões ao ano (2024), com crescimento anual de 19,7% e projeção de R$ 41,5 bilhões até 2027. São mais de 7 milhões de alunos matriculados em EAD, representando 41% do total do ensino superior. A taxa de evasão no EAD é de 42%, mais que o dobro da modalidade presencial. O atendimento ao aluno ainda é majoritariamente manual, com professores respondendo WhatsApp individualmente e secretarias acumulando filas. Há um gap de mercado para soluções que combinem IA contextualizada com WhatsApp, a preço acessível para instituições de médio porte.</w:t>
      </w:r>
    </w:p>
    <w:p w14:paraId="07AE57C5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4669D88A" w14:textId="77777777" w:rsidR="00194B55" w:rsidRDefault="00000000">
      <w:pPr>
        <w:pStyle w:val="Ttulo2"/>
        <w:widowControl/>
        <w:spacing w:before="240" w:after="120"/>
        <w:ind w:left="0" w:firstLine="0"/>
        <w:rPr>
          <w:rFonts w:ascii="Times New Roman" w:eastAsia="Times New Roman" w:hAnsi="Times New Roman" w:cs="Times New Roman"/>
          <w:color w:val="2E75B6"/>
        </w:rPr>
      </w:pPr>
      <w:r>
        <w:rPr>
          <w:rFonts w:ascii="Times New Roman" w:eastAsia="Times New Roman" w:hAnsi="Times New Roman" w:cs="Times New Roman"/>
          <w:color w:val="2E75B6"/>
        </w:rPr>
        <w:t>10 SOLUÇÕES EXISTENTES</w:t>
      </w:r>
    </w:p>
    <w:p w14:paraId="65A4F3E8" w14:textId="77777777" w:rsidR="00194B55" w:rsidRDefault="00000000">
      <w:pPr>
        <w:widowControl/>
        <w:spacing w:before="100" w:after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C0392B"/>
          <w:sz w:val="20"/>
          <w:szCs w:val="20"/>
        </w:rPr>
        <w:t>Criação obrigatória: 2º Período – Fase 01 | Atualização: contínua</w:t>
      </w:r>
    </w:p>
    <w:p w14:paraId="042DF9F4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 mercado oferece soluções parciais: chatbots com respostas pré-programadas (ManyChat), fóruns com baixo engajamento (Moodle), LMS tradicionais sem IA nativa (Canvas, Blackboard). Ferramentas avançadas como IBM Watson são muito caras para instituições médias (USD 500–5.000/mês). Nenhum concorrente entrega simultaneamente: IA contextualizada ao conteúdo da instituição + integração nativa com WhatsApp + dupla base de conhecimento (institucional + acadêmica), a preço 50–60% inferior aos líderes de mercado.</w:t>
      </w:r>
    </w:p>
    <w:p w14:paraId="72DAC3FA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4D9D52D1" w14:textId="77777777" w:rsidR="00194B55" w:rsidRDefault="00000000">
      <w:pPr>
        <w:pStyle w:val="Ttulo2"/>
        <w:widowControl/>
        <w:spacing w:before="240" w:after="120"/>
        <w:ind w:left="0" w:firstLine="0"/>
        <w:rPr>
          <w:rFonts w:ascii="Times New Roman" w:eastAsia="Times New Roman" w:hAnsi="Times New Roman" w:cs="Times New Roman"/>
          <w:color w:val="2E75B6"/>
        </w:rPr>
      </w:pPr>
      <w:r>
        <w:rPr>
          <w:rFonts w:ascii="Times New Roman" w:eastAsia="Times New Roman" w:hAnsi="Times New Roman" w:cs="Times New Roman"/>
          <w:color w:val="2E75B6"/>
        </w:rPr>
        <w:t>11 PESQUISA COM USUÁRIOS</w:t>
      </w:r>
    </w:p>
    <w:p w14:paraId="277F05A7" w14:textId="77777777" w:rsidR="00194B55" w:rsidRDefault="00000000">
      <w:pPr>
        <w:widowControl/>
        <w:spacing w:before="100" w:after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C0392B"/>
          <w:sz w:val="20"/>
          <w:szCs w:val="20"/>
        </w:rPr>
        <w:t>Criação obrigatória: 2º Período – Fase 02 | Atualização: contínua</w:t>
      </w:r>
    </w:p>
    <w:p w14:paraId="4F089675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 pesquisa ocorreu em múltiplas rodadas. No 1º período: 20 entrevistas com alunos EAD e 5 com professores (entrevistas semiestruturadas). No 5º período: piloto com 100+ alunos em 3 instituições parceiras, com métricas de uso, questionários de satisfação e análise das interações. No 6º período: monitoramento contínuo das interações reais e coleta de feedback qualitativo.</w:t>
      </w:r>
    </w:p>
    <w:p w14:paraId="1780E896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4767936A" w14:textId="77777777" w:rsidR="00194B55" w:rsidRDefault="00000000">
      <w:pPr>
        <w:pStyle w:val="Ttulo2"/>
        <w:widowControl/>
        <w:spacing w:before="240" w:after="120"/>
        <w:ind w:left="0" w:firstLine="0"/>
        <w:rPr>
          <w:rFonts w:ascii="Times New Roman" w:eastAsia="Times New Roman" w:hAnsi="Times New Roman" w:cs="Times New Roman"/>
          <w:color w:val="2E75B6"/>
        </w:rPr>
      </w:pPr>
      <w:r>
        <w:rPr>
          <w:rFonts w:ascii="Times New Roman" w:eastAsia="Times New Roman" w:hAnsi="Times New Roman" w:cs="Times New Roman"/>
          <w:color w:val="2E75B6"/>
        </w:rPr>
        <w:t>12 RESULTADOS DE PESQUISA COM USUÁRIO</w:t>
      </w:r>
    </w:p>
    <w:p w14:paraId="6B8F29F0" w14:textId="77777777" w:rsidR="00194B55" w:rsidRDefault="00000000">
      <w:pPr>
        <w:widowControl/>
        <w:spacing w:before="100" w:after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C0392B"/>
          <w:sz w:val="20"/>
          <w:szCs w:val="20"/>
        </w:rPr>
        <w:t>Criação obrigatória: 2º Período – Fase 02 | Atualização: contínua</w:t>
      </w:r>
    </w:p>
    <w:p w14:paraId="6E48D39F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Principais falas coletadas nas entrevistas:</w:t>
      </w:r>
    </w:p>
    <w:p w14:paraId="7AEB6947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• "Às vezes tenho dúvida às 23h e não posso esperar até a próxima aula" — confirmou a hipótese de suporte 24/7.</w:t>
      </w:r>
    </w:p>
    <w:p w14:paraId="3432C600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"Passo mais tempo respondendo WhatsApp do que preparando aulas" — confirmou a sobrecarga dos professores.</w:t>
      </w:r>
    </w:p>
    <w:p w14:paraId="1AE2B58F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O WhatsApp foi unanimemente citado como canal preferido para comunicação com a instituição.</w:t>
      </w:r>
    </w:p>
    <w:p w14:paraId="065BF456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10B9425D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Resultados quantitativos do piloto com 100+ alunos em 3 instituições (5º período):</w:t>
      </w:r>
    </w:p>
    <w:p w14:paraId="2E33A953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2053"/>
        <w:gridCol w:w="2054"/>
        <w:gridCol w:w="2053"/>
      </w:tblGrid>
      <w:tr w:rsidR="00194B55" w14:paraId="797BD3F7" w14:textId="77777777">
        <w:trPr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F3B032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20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BB15E1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Antes</w:t>
            </w:r>
          </w:p>
        </w:tc>
        <w:tc>
          <w:tcPr>
            <w:tcW w:w="20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43168D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Depois</w:t>
            </w:r>
          </w:p>
        </w:tc>
        <w:tc>
          <w:tcPr>
            <w:tcW w:w="20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519CE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Melhoria</w:t>
            </w:r>
          </w:p>
        </w:tc>
      </w:tr>
      <w:tr w:rsidR="00194B55" w14:paraId="40C0FEB6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7FACA9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Tempo médio de resposta</w:t>
            </w:r>
          </w:p>
        </w:tc>
        <w:tc>
          <w:tcPr>
            <w:tcW w:w="20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0F81AC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4,2s</w:t>
            </w:r>
          </w:p>
        </w:tc>
        <w:tc>
          <w:tcPr>
            <w:tcW w:w="20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EE78C1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2,1s</w:t>
            </w:r>
          </w:p>
        </w:tc>
        <w:tc>
          <w:tcPr>
            <w:tcW w:w="20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9B52B6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50% de redução</w:t>
            </w:r>
          </w:p>
        </w:tc>
      </w:tr>
      <w:tr w:rsidR="00194B55" w14:paraId="0BF0DDE9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F869DA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Acurácia do RAG</w:t>
            </w:r>
          </w:p>
        </w:tc>
        <w:tc>
          <w:tcPr>
            <w:tcW w:w="20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1B2F3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75%</w:t>
            </w:r>
          </w:p>
        </w:tc>
        <w:tc>
          <w:tcPr>
            <w:tcW w:w="20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3AFD8D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82%</w:t>
            </w:r>
          </w:p>
        </w:tc>
        <w:tc>
          <w:tcPr>
            <w:tcW w:w="20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DEBED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+7 pontos percentuais</w:t>
            </w:r>
          </w:p>
        </w:tc>
      </w:tr>
      <w:tr w:rsidR="00194B55" w14:paraId="077EF566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DDC0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Tempo de indexação de vídeo</w:t>
            </w:r>
          </w:p>
        </w:tc>
        <w:tc>
          <w:tcPr>
            <w:tcW w:w="20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6EF513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3,5 min</w:t>
            </w:r>
          </w:p>
        </w:tc>
        <w:tc>
          <w:tcPr>
            <w:tcW w:w="20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BCAF65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2,3 min</w:t>
            </w:r>
          </w:p>
        </w:tc>
        <w:tc>
          <w:tcPr>
            <w:tcW w:w="20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A19932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34% de redução</w:t>
            </w:r>
          </w:p>
        </w:tc>
      </w:tr>
    </w:tbl>
    <w:p w14:paraId="2C99028D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rdo" w:eastAsia="Cardo" w:hAnsi="Cardo" w:cs="Cardo"/>
          <w:sz w:val="20"/>
          <w:szCs w:val="20"/>
        </w:rPr>
        <w:t>Esses resultados influenciaram diretamente as decisões técnicas do 6º período: otimização do topK (25→10), refinamento do prompt do agente e implementação de índices ivfflat no PostgreSQL.</w:t>
      </w:r>
    </w:p>
    <w:p w14:paraId="0503B36B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7A06BB54" w14:textId="77777777" w:rsidR="00194B55" w:rsidRDefault="00000000">
      <w:pPr>
        <w:pStyle w:val="Ttulo2"/>
        <w:widowControl/>
        <w:spacing w:before="240" w:after="120"/>
        <w:ind w:left="0" w:firstLine="0"/>
        <w:rPr>
          <w:rFonts w:ascii="Times New Roman" w:eastAsia="Times New Roman" w:hAnsi="Times New Roman" w:cs="Times New Roman"/>
          <w:color w:val="2E75B6"/>
        </w:rPr>
      </w:pPr>
      <w:r>
        <w:rPr>
          <w:rFonts w:ascii="Times New Roman" w:eastAsia="Times New Roman" w:hAnsi="Times New Roman" w:cs="Times New Roman"/>
          <w:color w:val="2E75B6"/>
        </w:rPr>
        <w:t>13 REGRAS DE NEGÓCIO</w:t>
      </w:r>
    </w:p>
    <w:p w14:paraId="6F4D6CD7" w14:textId="77777777" w:rsidR="00194B55" w:rsidRDefault="00000000">
      <w:pPr>
        <w:widowControl/>
        <w:spacing w:before="100" w:after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C0392B"/>
          <w:sz w:val="20"/>
          <w:szCs w:val="20"/>
        </w:rPr>
        <w:t>Criação obrigatória: 1º Período – Fase 02 | Atualização: contínua</w:t>
      </w:r>
    </w:p>
    <w:p w14:paraId="08556088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5360"/>
        <w:gridCol w:w="2200"/>
      </w:tblGrid>
      <w:tr w:rsidR="00194B55" w14:paraId="16B242FC" w14:textId="77777777"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64EE96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1DEA4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66ED81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Requisitos</w:t>
            </w:r>
          </w:p>
        </w:tc>
      </w:tr>
      <w:tr w:rsidR="00194B55" w14:paraId="71A54467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07E36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RNE-001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6AE1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Processamento Assíncrono: O envio de vídeos para IA não pode bloquear a thread principal do servidor web. O fluxo pesado deve ser despachado para fila (BullMQ/Redis) e processado por Workers independentes.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418557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RF-003, RF-004, RNF-001</w:t>
            </w:r>
          </w:p>
        </w:tc>
      </w:tr>
      <w:tr w:rsidR="00194B55" w14:paraId="23E6FF2B" w14:textId="77777777">
        <w:tc>
          <w:tcPr>
            <w:tcW w:w="93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E0F8A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Detalhamento: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 controller da API salva o arquivo no MinIO S3 e enfileira o job. O Worker consome a fila de forma independente, executando FFmpeg, Whisper e Gemini.</w:t>
            </w:r>
          </w:p>
        </w:tc>
      </w:tr>
    </w:tbl>
    <w:p w14:paraId="6FD7ECF5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5360"/>
        <w:gridCol w:w="2200"/>
      </w:tblGrid>
      <w:tr w:rsidR="00194B55" w14:paraId="424B776F" w14:textId="77777777"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AA7920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F59FDC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028F9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Requisitos</w:t>
            </w:r>
          </w:p>
        </w:tc>
      </w:tr>
      <w:tr w:rsidR="00194B55" w14:paraId="35F8D8FD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31C686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RNE-002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9DD6A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Controle de Acesso por Perfil (RBAC): Operações sensíveis (criar/editar/excluir cursos, módulos, conteúdos, upload de vídeos) exigem perfil Admin ou Professor. Alunos só consomem conteúdo e interagem com o chatbot em modo leitura.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D02A6F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RF-002, RNF-002</w:t>
            </w:r>
          </w:p>
        </w:tc>
      </w:tr>
      <w:tr w:rsidR="00194B55" w14:paraId="4457D294" w14:textId="77777777">
        <w:tc>
          <w:tcPr>
            <w:tcW w:w="93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934B5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Detalhamento: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Implementado via middleware JWT que verifica o campo role do token a cada requisição sensível.</w:t>
            </w:r>
          </w:p>
        </w:tc>
      </w:tr>
    </w:tbl>
    <w:p w14:paraId="783654E6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5360"/>
        <w:gridCol w:w="2200"/>
      </w:tblGrid>
      <w:tr w:rsidR="00194B55" w14:paraId="28942342" w14:textId="77777777"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63F34A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7941EA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E2744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Requisitos</w:t>
            </w:r>
          </w:p>
        </w:tc>
      </w:tr>
      <w:tr w:rsidR="00194B55" w14:paraId="2712DE52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1975CA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RNE-003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C8A5E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Exclusão em Cascata com Limpeza de Arquivos: A exclusão de cursos ou módulos deve acionar ON DELETE CASCADE no PostgreSQL e também disparar rotinas que removem arquivos órfãos do bucket S3 (MinIO).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91F28E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RF-001, RF-006</w:t>
            </w:r>
          </w:p>
        </w:tc>
      </w:tr>
      <w:tr w:rsidR="00194B55" w14:paraId="68F5FC46" w14:textId="77777777">
        <w:tc>
          <w:tcPr>
            <w:tcW w:w="93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7B420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Detalhamento: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 service de deleção remove o registro no banco (ativando CASCADE) e depois chama o SDK S3 para excluir os binários associados.</w:t>
            </w:r>
          </w:p>
        </w:tc>
      </w:tr>
    </w:tbl>
    <w:p w14:paraId="3FDC02AA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5360"/>
        <w:gridCol w:w="2200"/>
      </w:tblGrid>
      <w:tr w:rsidR="00194B55" w14:paraId="17AA1CA4" w14:textId="77777777"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5F098C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FE3F3D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CD8E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Requisitos</w:t>
            </w:r>
          </w:p>
        </w:tc>
      </w:tr>
      <w:tr w:rsidR="00194B55" w14:paraId="5D20081C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1989AE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RNE-004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C3CAB4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Isolamento de Dados por Instituição (Multi-tenancy): Os dados de cada instituição devem ser completamente isolados. Uma instituição não pode acessar dados de outra.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4423D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RF-002, RNF-002, RNF-003</w:t>
            </w:r>
          </w:p>
        </w:tc>
      </w:tr>
      <w:tr w:rsidR="00194B55" w14:paraId="33966E74" w14:textId="77777777">
        <w:tc>
          <w:tcPr>
            <w:tcW w:w="93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3F0B7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Detalhamento: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Implementado via filtragem por tenant_id em todas as queries, associado à validação do JWT.</w:t>
            </w:r>
          </w:p>
        </w:tc>
      </w:tr>
    </w:tbl>
    <w:p w14:paraId="2D18270B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5360"/>
        <w:gridCol w:w="2200"/>
      </w:tblGrid>
      <w:tr w:rsidR="00194B55" w14:paraId="2A5645BE" w14:textId="77777777"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9E8EBD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6B5E9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8FE6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Requisitos</w:t>
            </w:r>
          </w:p>
        </w:tc>
      </w:tr>
      <w:tr w:rsidR="00194B55" w14:paraId="14B5ECCD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BE6609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RNE-005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5D4336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Respostas Baseadas no Conteúdo da Instituição: O assistente de IA não deve inventar informações. Todas as respostas devem ser fundamentadas nos documentos indexados da base vetorial.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E81D3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RF-005</w:t>
            </w:r>
          </w:p>
        </w:tc>
      </w:tr>
      <w:tr w:rsidR="00194B55" w14:paraId="11C048E4" w14:textId="77777777">
        <w:tc>
          <w:tcPr>
            <w:tcW w:w="93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A26D4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Detalhamento: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 prompt do sistema instrui o LLM a responder apenas com base nos chunks recuperados pelo RAG, com instrução de dizer que não sabe caso a informação não esteja na base.</w:t>
            </w:r>
          </w:p>
        </w:tc>
      </w:tr>
    </w:tbl>
    <w:p w14:paraId="18B91D4F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10A6284F" w14:textId="77777777" w:rsidR="00194B55" w:rsidRDefault="00000000">
      <w:pPr>
        <w:pStyle w:val="Ttulo2"/>
        <w:widowControl/>
        <w:spacing w:before="240" w:after="120"/>
        <w:ind w:left="0" w:firstLine="0"/>
        <w:rPr>
          <w:rFonts w:ascii="Times New Roman" w:eastAsia="Times New Roman" w:hAnsi="Times New Roman" w:cs="Times New Roman"/>
          <w:color w:val="2E75B6"/>
        </w:rPr>
      </w:pPr>
      <w:r>
        <w:rPr>
          <w:rFonts w:ascii="Times New Roman" w:eastAsia="Times New Roman" w:hAnsi="Times New Roman" w:cs="Times New Roman"/>
          <w:color w:val="2E75B6"/>
        </w:rPr>
        <w:t>14 REQUISITOS FUNCIONAIS</w:t>
      </w:r>
    </w:p>
    <w:p w14:paraId="5165128D" w14:textId="77777777" w:rsidR="00194B55" w:rsidRDefault="00000000">
      <w:pPr>
        <w:widowControl/>
        <w:spacing w:before="100" w:after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C0392B"/>
          <w:sz w:val="20"/>
          <w:szCs w:val="20"/>
        </w:rPr>
        <w:t>Criação obrigatória: 1º Período – Fase 02 | Atualização: contínua</w:t>
      </w:r>
    </w:p>
    <w:p w14:paraId="2D857960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4160"/>
        <w:gridCol w:w="1800"/>
        <w:gridCol w:w="1800"/>
      </w:tblGrid>
      <w:tr w:rsidR="00194B55" w14:paraId="6085894D" w14:textId="77777777"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E1CA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EE4F7F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6C755A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F0312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</w:tr>
      <w:tr w:rsidR="00194B55" w14:paraId="0D40E842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F13EE9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RF-001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077F16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Gestão hierárquica de cursos: O sistema deve permitir criar, listar, editar e excluir cursos, módulos e conteúdos em estrutura hierárquica.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A32E01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Implementado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28D359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Alta</w:t>
            </w:r>
          </w:p>
        </w:tc>
      </w:tr>
      <w:tr w:rsidR="00194B55" w14:paraId="3923497E" w14:textId="77777777">
        <w:tc>
          <w:tcPr>
            <w:tcW w:w="93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AE72C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Detalhamento: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Rotas REST CRUD na API /courses, /modules, /contents. Suporte a ordenação, busca e navegação hierárquica. ON DELETE CASCADE garante integridade referencial.</w:t>
            </w:r>
          </w:p>
        </w:tc>
      </w:tr>
    </w:tbl>
    <w:p w14:paraId="19C73DB1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4160"/>
        <w:gridCol w:w="1800"/>
        <w:gridCol w:w="1800"/>
      </w:tblGrid>
      <w:tr w:rsidR="00194B55" w14:paraId="4E67E100" w14:textId="77777777"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967DC1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630F69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52EEC3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9E6A7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</w:tr>
      <w:tr w:rsidR="00194B55" w14:paraId="3B2A92BC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2FA1A2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RF-002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587527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Autenticação e autorização por perfil: O sistema deve permitir login seguro e controlar acesso por perfil (Admin, Professor, Student).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9346F0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Implementado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155A00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Alta</w:t>
            </w:r>
          </w:p>
        </w:tc>
      </w:tr>
      <w:tr w:rsidR="00194B55" w14:paraId="5D31219F" w14:textId="77777777">
        <w:tc>
          <w:tcPr>
            <w:tcW w:w="93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BFCE1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Detalhamento: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JWT assinado com dados de perfil. Hash de senha com bcrypt. Middleware de autorização verifica role antes de operações sensíveis.</w:t>
            </w:r>
          </w:p>
        </w:tc>
      </w:tr>
    </w:tbl>
    <w:p w14:paraId="40E3C187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4160"/>
        <w:gridCol w:w="1800"/>
        <w:gridCol w:w="1800"/>
      </w:tblGrid>
      <w:tr w:rsidR="00194B55" w14:paraId="289B40B5" w14:textId="77777777"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84400A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9C454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0DBEB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ADB49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</w:tr>
      <w:tr w:rsidR="00194B55" w14:paraId="17E942F6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0E3AA4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RF-003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C8C15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Upload e armazenamento de vídeos: O sistema deve aceitar upload de vídeos, armazená-los no MinIO S3 e disponibilizá-los para streaming.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6C7B0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Implementado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E77E6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Alta</w:t>
            </w:r>
          </w:p>
        </w:tc>
      </w:tr>
      <w:tr w:rsidR="00194B55" w14:paraId="121CAA41" w14:textId="77777777">
        <w:tc>
          <w:tcPr>
            <w:tcW w:w="93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A8F69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Detalhamento: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Upload via Multer (multipart/form-data). Armazenamento no MinIO via @aws-sdk/client-s3. Streaming com suporte a range requests (chunked).</w:t>
            </w:r>
          </w:p>
        </w:tc>
      </w:tr>
    </w:tbl>
    <w:p w14:paraId="70BC43CC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4160"/>
        <w:gridCol w:w="1800"/>
        <w:gridCol w:w="1800"/>
      </w:tblGrid>
      <w:tr w:rsidR="00194B55" w14:paraId="17D969B9" w14:textId="77777777"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1CE31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CFE29F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35F024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4A5631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</w:tr>
      <w:tr w:rsidR="00194B55" w14:paraId="4D8E1A39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9A27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RF-004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9A9B4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Pipeline de processamento de IA: O sistema deve transcrever automaticamente vídeos, gerar resumo e FAQ com IA, e indexar o conteúdo vetorialmente.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43C9C9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Implementado (parcial)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A0F970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Alta</w:t>
            </w:r>
          </w:p>
        </w:tc>
      </w:tr>
      <w:tr w:rsidR="00194B55" w14:paraId="546394EF" w14:textId="77777777">
        <w:tc>
          <w:tcPr>
            <w:tcW w:w="93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0E30F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Detalhamento: </w:t>
            </w:r>
            <w:r>
              <w:rPr>
                <w:rFonts w:ascii="Cardo" w:eastAsia="Cardo" w:hAnsi="Cardo" w:cs="Cardo"/>
                <w:sz w:val="18"/>
                <w:szCs w:val="18"/>
              </w:rPr>
              <w:t>Worker (BullMQ) executa FFmpeg → Whisper CLI → Gemini API → embeddings → pgvector. Pendente: travas de fila para falhas e cancelamento reativo.</w:t>
            </w:r>
          </w:p>
        </w:tc>
      </w:tr>
    </w:tbl>
    <w:p w14:paraId="0B55708A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4160"/>
        <w:gridCol w:w="1800"/>
        <w:gridCol w:w="1800"/>
      </w:tblGrid>
      <w:tr w:rsidR="00194B55" w14:paraId="0C43A8EC" w14:textId="77777777"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B1E32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52499D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DF09FD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8F15CA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</w:tr>
      <w:tr w:rsidR="00194B55" w14:paraId="5F0394FF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B4249A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RF-005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ECF623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Assistente de IA com RAG: O sistema deve responder perguntas dos alunos com base no conteúdo indexado, com precisão contextual e referências.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AB51CE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Implementado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6E06B0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Alta</w:t>
            </w:r>
          </w:p>
        </w:tc>
      </w:tr>
      <w:tr w:rsidR="00194B55" w14:paraId="3A9AE3F1" w14:textId="77777777">
        <w:tc>
          <w:tcPr>
            <w:tcW w:w="93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7D10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 xml:space="preserve">Detalhamento: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Controller vetoriza a pergunta (Gemini Embeddings 1536d), busca os 10 chunks mais próximos por distância cosseno no pgvector, monta prompt e envia ao Gemini 2.0 Flash.</w:t>
            </w:r>
          </w:p>
        </w:tc>
      </w:tr>
    </w:tbl>
    <w:p w14:paraId="63276BB1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4160"/>
        <w:gridCol w:w="1800"/>
        <w:gridCol w:w="1800"/>
      </w:tblGrid>
      <w:tr w:rsidR="00194B55" w14:paraId="49CB98D7" w14:textId="77777777"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5B48A7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F2954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E13C54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440EC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</w:tr>
      <w:tr w:rsidR="00194B55" w14:paraId="44CFA68E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35AA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RF-006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99DBF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Monitoramento de status de processamento: O sistema deve informar ao frontend o status atual do processamento de cada vídeo em tempo real.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15837F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Implementado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629A8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Média</w:t>
            </w:r>
          </w:p>
        </w:tc>
      </w:tr>
      <w:tr w:rsidR="00194B55" w14:paraId="54EE3DDB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356A2D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RF-007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374353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Geração de Quiz com IA: sistema gera perguntas de múltipla escolha a partir da transcrição do vídeo via Gemini.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E8E1D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Implementado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3EA289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Média</w:t>
            </w:r>
          </w:p>
        </w:tc>
      </w:tr>
      <w:tr w:rsidR="00194B55" w14:paraId="0DB38BB3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7DD77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RF-008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87EF14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Geração de Flashcards com IA: sistema gera pares pergunta/resposta para revisão espaçada.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EBABBA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Implementado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27FA20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Média</w:t>
            </w:r>
          </w:p>
        </w:tc>
      </w:tr>
      <w:tr w:rsidR="00194B55" w14:paraId="249A5A48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02FF0F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RF-009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FC2A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Persistência de Dados do Aluno: notas, flashcards salvos, quizzes realizados e histórico de chat armazenados por usuário.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DB8990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Implementado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392DAE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Alta</w:t>
            </w:r>
          </w:p>
        </w:tc>
      </w:tr>
      <w:tr w:rsidR="00194B55" w14:paraId="5150EBC7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864F7A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RF-010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3D48F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Gestão de Matrículas: professor matricula/remove alunos em cursos; busca de usuários por nome/email.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1E5899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Implementado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9DFF1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Alta</w:t>
            </w:r>
          </w:p>
        </w:tc>
      </w:tr>
      <w:tr w:rsidR="00194B55" w14:paraId="3C3E50B6" w14:textId="77777777">
        <w:tc>
          <w:tcPr>
            <w:tcW w:w="93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2193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Detalhamento: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Endpoint GET /api/videos/:id/processing-status consulta Redis/banco e retorna o estado atual. Frontend realiza polling periódico.</w:t>
            </w:r>
          </w:p>
        </w:tc>
      </w:tr>
    </w:tbl>
    <w:p w14:paraId="3DAB2804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6A2AE962" w14:textId="77777777" w:rsidR="00194B55" w:rsidRDefault="00000000">
      <w:pPr>
        <w:pStyle w:val="Ttulo2"/>
        <w:widowControl/>
        <w:spacing w:before="240" w:after="120"/>
        <w:ind w:left="0" w:firstLine="0"/>
        <w:rPr>
          <w:rFonts w:ascii="Times New Roman" w:eastAsia="Times New Roman" w:hAnsi="Times New Roman" w:cs="Times New Roman"/>
          <w:color w:val="2E75B6"/>
        </w:rPr>
      </w:pPr>
      <w:r>
        <w:rPr>
          <w:rFonts w:ascii="Times New Roman" w:eastAsia="Times New Roman" w:hAnsi="Times New Roman" w:cs="Times New Roman"/>
          <w:color w:val="2E75B6"/>
        </w:rPr>
        <w:t>15 REQUISITOS NÃO FUNCIONAIS</w:t>
      </w:r>
    </w:p>
    <w:p w14:paraId="0B483CD5" w14:textId="77777777" w:rsidR="00194B55" w:rsidRDefault="00000000">
      <w:pPr>
        <w:widowControl/>
        <w:spacing w:before="100" w:after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C0392B"/>
          <w:sz w:val="20"/>
          <w:szCs w:val="20"/>
        </w:rPr>
        <w:t>Criação obrigatória: 1º Período – Fase 02 | Atualização: contínua</w:t>
      </w:r>
    </w:p>
    <w:p w14:paraId="6D525DE4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4160"/>
        <w:gridCol w:w="1800"/>
        <w:gridCol w:w="1800"/>
      </w:tblGrid>
      <w:tr w:rsidR="00194B55" w14:paraId="6B2CCF36" w14:textId="77777777"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E8DB9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3D92CF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3616A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10878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</w:tr>
      <w:tr w:rsidR="00194B55" w14:paraId="578FA2C8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164427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RNF-001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41579F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Performance: Tempo de resposta do chatbot inferior a 3 segundos. Suporte a até 1.000 perguntas simultâneas.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CB453A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Em andamento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2BB36F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Alta</w:t>
            </w:r>
          </w:p>
        </w:tc>
      </w:tr>
      <w:tr w:rsidR="00194B55" w14:paraId="7FC3F894" w14:textId="77777777">
        <w:tc>
          <w:tcPr>
            <w:tcW w:w="93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4BD6E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Detalhamento: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Cache Redis para respostas frequentes. Índices ivfflat no pgvector. Processamento assíncrono via Worker. topK reduzido de 25 para 10 com ganho de 30% no tempo de resposta.</w:t>
            </w:r>
          </w:p>
        </w:tc>
      </w:tr>
    </w:tbl>
    <w:p w14:paraId="1C243AE2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4160"/>
        <w:gridCol w:w="1800"/>
        <w:gridCol w:w="1800"/>
      </w:tblGrid>
      <w:tr w:rsidR="00194B55" w14:paraId="40651051" w14:textId="77777777"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F39FF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4D3CA6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1C6554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6803C2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</w:tr>
      <w:tr w:rsidR="00194B55" w14:paraId="12242E1E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2FC5B4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RNF-002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02870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Segurança: Dados em repouso e em trânsito criptografados. Proteção contra SQL Injection e rate limiting por usuário.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DC244F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Em andamento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69C7D6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Alta</w:t>
            </w:r>
          </w:p>
        </w:tc>
      </w:tr>
      <w:tr w:rsidR="00194B55" w14:paraId="45A5AB38" w14:textId="77777777">
        <w:tc>
          <w:tcPr>
            <w:tcW w:w="93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9F26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Detalhamento: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JWT para autenticação. bcrypt para senhas. Queries parametrizadas via node-postgres. HTTPS via proxy reverso. Rate limiting via middleware Express.</w:t>
            </w:r>
          </w:p>
        </w:tc>
      </w:tr>
    </w:tbl>
    <w:p w14:paraId="7FA64D98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4160"/>
        <w:gridCol w:w="1800"/>
        <w:gridCol w:w="1800"/>
      </w:tblGrid>
      <w:tr w:rsidR="00194B55" w14:paraId="2F430162" w14:textId="77777777"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BC0A6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1A60A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FB5B16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E22219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</w:tr>
      <w:tr w:rsidR="00194B55" w14:paraId="663C9A6E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98E072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RNF-003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E75911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Escalabilidade e Multi-tenancy: Suportar múltiplas instituições com isolamento completo de dados e escala horizontal.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0D15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Em andamento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7BF397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Alta</w:t>
            </w:r>
          </w:p>
        </w:tc>
      </w:tr>
      <w:tr w:rsidR="00194B55" w14:paraId="3C364CED" w14:textId="77777777">
        <w:tc>
          <w:tcPr>
            <w:tcW w:w="93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D5F1A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Detalhamento: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Isolamento por tenant_id nas queries. Processamento assíncrono desacoplado (fila Redis). Containers Docker para escala horizontal.</w:t>
            </w:r>
          </w:p>
        </w:tc>
      </w:tr>
    </w:tbl>
    <w:p w14:paraId="0A31E9D5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4160"/>
        <w:gridCol w:w="1800"/>
        <w:gridCol w:w="1800"/>
      </w:tblGrid>
      <w:tr w:rsidR="00194B55" w14:paraId="046A6750" w14:textId="77777777"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E439AA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850BD2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2341B2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9C0B4D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</w:tr>
      <w:tr w:rsidR="00194B55" w14:paraId="077C8A0B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0A0F7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RNF-004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00839F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Disponibilidade: SLA de 99,9% de uptime. Backup diário e plano de recuperação de desastres.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C675D5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Planejado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33030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Alta</w:t>
            </w:r>
          </w:p>
        </w:tc>
      </w:tr>
      <w:tr w:rsidR="00194B55" w14:paraId="58750B4B" w14:textId="77777777">
        <w:tc>
          <w:tcPr>
            <w:tcW w:w="93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87673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Detalhamento: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Monitoramento 24/7 a implementar com Grafana/Prometheus. Backup automático do PostgreSQL. Containerização Docker para portabilidade.</w:t>
            </w:r>
          </w:p>
        </w:tc>
      </w:tr>
    </w:tbl>
    <w:p w14:paraId="1D3F1D35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4160"/>
        <w:gridCol w:w="1800"/>
        <w:gridCol w:w="1800"/>
      </w:tblGrid>
      <w:tr w:rsidR="00194B55" w14:paraId="3BE2637C" w14:textId="77777777"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502F61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366DC3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1D9D4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281CB7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</w:tr>
      <w:tr w:rsidR="00194B55" w14:paraId="0EDEAD7D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0F5F10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RNF-005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BEF2E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Usabilidade: Interface responsiva e acessível, com suporte mobile-first.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97F20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Em andamento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0EEE74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Média</w:t>
            </w:r>
          </w:p>
        </w:tc>
      </w:tr>
      <w:tr w:rsidR="00194B55" w14:paraId="44D8C882" w14:textId="77777777">
        <w:tc>
          <w:tcPr>
            <w:tcW w:w="93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2439E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Detalhamento: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Frontend React + Vite com TypeScript. Design responsivo. Melhorias de UX em andamento com base no feedback do piloto.</w:t>
            </w:r>
          </w:p>
        </w:tc>
      </w:tr>
    </w:tbl>
    <w:p w14:paraId="4B910156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4160"/>
        <w:gridCol w:w="1800"/>
        <w:gridCol w:w="1800"/>
      </w:tblGrid>
      <w:tr w:rsidR="00194B55" w14:paraId="3DC19F69" w14:textId="77777777"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ED1F7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D5FFD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8507E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F4B49C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</w:tr>
      <w:tr w:rsidR="00194B55" w14:paraId="1ED90B29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0D57B6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RNF-006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EAAF6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Conformidade com LGPD: Registrar consentimentos, permitir exclusão de dados e garantir compliance com a legislação brasileira.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86E9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Planejado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978514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Alta</w:t>
            </w:r>
          </w:p>
        </w:tc>
      </w:tr>
      <w:tr w:rsidR="00194B55" w14:paraId="6BF8B63A" w14:textId="77777777">
        <w:tc>
          <w:tcPr>
            <w:tcW w:w="93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DF4E5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Detalhamento: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Exclusão de dados já implementada (ON DELETE CASCADE). Termos de uso e registro de consentimento a serem adicionados.</w:t>
            </w:r>
          </w:p>
        </w:tc>
      </w:tr>
    </w:tbl>
    <w:p w14:paraId="3F73C263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56F5186B" w14:textId="77777777" w:rsidR="00194B55" w:rsidRDefault="00000000">
      <w:pPr>
        <w:widowControl/>
        <w:rPr>
          <w:rFonts w:ascii="Times New Roman" w:eastAsia="Times New Roman" w:hAnsi="Times New Roman" w:cs="Times New Roman"/>
          <w:sz w:val="20"/>
          <w:szCs w:val="20"/>
        </w:rPr>
      </w:pPr>
      <w:r>
        <w:br w:type="page"/>
      </w:r>
    </w:p>
    <w:p w14:paraId="13B6B384" w14:textId="77777777" w:rsidR="00194B55" w:rsidRDefault="00000000">
      <w:pPr>
        <w:pStyle w:val="Ttulo1"/>
        <w:widowControl/>
        <w:spacing w:before="360" w:after="180"/>
        <w:ind w:left="0" w:firstLine="0"/>
        <w:jc w:val="left"/>
        <w:rPr>
          <w:rFonts w:ascii="Times New Roman" w:eastAsia="Times New Roman" w:hAnsi="Times New Roman" w:cs="Times New Roman"/>
          <w:color w:val="1F3864"/>
          <w:sz w:val="28"/>
          <w:szCs w:val="28"/>
        </w:rPr>
      </w:pPr>
      <w:r>
        <w:rPr>
          <w:rFonts w:ascii="Times New Roman" w:eastAsia="Times New Roman" w:hAnsi="Times New Roman" w:cs="Times New Roman"/>
          <w:color w:val="1F3864"/>
          <w:sz w:val="28"/>
          <w:szCs w:val="28"/>
        </w:rPr>
        <w:lastRenderedPageBreak/>
        <w:t>PARTE 04 – DESIGN, MODELAGEM, DADOS E SOLUÇÃO TECNOLÓGICA</w:t>
      </w:r>
    </w:p>
    <w:p w14:paraId="63117EFB" w14:textId="77777777" w:rsidR="00194B55" w:rsidRDefault="00000000">
      <w:pPr>
        <w:pStyle w:val="Ttulo2"/>
        <w:widowControl/>
        <w:spacing w:before="240" w:after="120"/>
        <w:ind w:left="0" w:firstLine="0"/>
        <w:rPr>
          <w:rFonts w:ascii="Times New Roman" w:eastAsia="Times New Roman" w:hAnsi="Times New Roman" w:cs="Times New Roman"/>
          <w:color w:val="2E75B6"/>
        </w:rPr>
      </w:pPr>
      <w:r>
        <w:rPr>
          <w:rFonts w:ascii="Times New Roman" w:eastAsia="Times New Roman" w:hAnsi="Times New Roman" w:cs="Times New Roman"/>
          <w:color w:val="2E75B6"/>
        </w:rPr>
        <w:t>16 DESIGN DA SOLUÇÃO E EXPERIÊNCIA DO USUÁRIO</w:t>
      </w:r>
    </w:p>
    <w:p w14:paraId="31414D95" w14:textId="77777777" w:rsidR="00194B55" w:rsidRDefault="00000000">
      <w:pPr>
        <w:widowControl/>
        <w:spacing w:before="100" w:after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C0392B"/>
          <w:sz w:val="20"/>
          <w:szCs w:val="20"/>
        </w:rPr>
        <w:t>Criação obrigatória: 2º Período – Fase 01 | Atualização: 3º e 4º Período</w:t>
      </w:r>
    </w:p>
    <w:p w14:paraId="314A2446" w14:textId="77777777" w:rsidR="00194B55" w:rsidRDefault="00000000">
      <w:pPr>
        <w:pStyle w:val="Ttulo3"/>
        <w:keepNext w:val="0"/>
        <w:keepLines w:val="0"/>
        <w:widowControl/>
        <w:spacing w:before="180" w:after="100"/>
        <w:rPr>
          <w:rFonts w:ascii="Times New Roman" w:eastAsia="Times New Roman" w:hAnsi="Times New Roman" w:cs="Times New Roman"/>
          <w:color w:val="1F3864"/>
          <w:sz w:val="22"/>
          <w:szCs w:val="22"/>
        </w:rPr>
      </w:pPr>
      <w:r>
        <w:rPr>
          <w:rFonts w:ascii="Times New Roman" w:eastAsia="Times New Roman" w:hAnsi="Times New Roman" w:cs="Times New Roman"/>
          <w:color w:val="1F3864"/>
          <w:sz w:val="22"/>
          <w:szCs w:val="22"/>
        </w:rPr>
        <w:t>16.1 Fluxo de Navegação</w:t>
      </w:r>
    </w:p>
    <w:p w14:paraId="045E4E6D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Fluxo do Professor/Administrador:</w:t>
      </w:r>
    </w:p>
    <w:p w14:paraId="30F35988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rdo" w:eastAsia="Cardo" w:hAnsi="Cardo" w:cs="Cardo"/>
          <w:sz w:val="20"/>
          <w:szCs w:val="20"/>
        </w:rPr>
        <w:t>Login → Dashboard → Gerenciamento de Cursos → Upload de Material (vídeo/PDF) → Monitoramento do Processamento → Visualização de Analytics</w:t>
      </w:r>
    </w:p>
    <w:p w14:paraId="02BE7726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Fluxo do Aluno:</w:t>
      </w:r>
    </w:p>
    <w:p w14:paraId="5FED9DE2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rdo" w:eastAsia="Cardo" w:hAnsi="Cardo" w:cs="Cardo"/>
          <w:sz w:val="20"/>
          <w:szCs w:val="20"/>
        </w:rPr>
        <w:t>WhatsApp (comando #heypi ou #heyead) → Assistente de IA recebe pergunta → Sistema busca base vetorial → Resposta com referências e timestamps → Aluno acessa o trecho exato no material</w:t>
      </w:r>
    </w:p>
    <w:p w14:paraId="39CEBFF8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4BA767E8" w14:textId="77777777" w:rsidR="00194B55" w:rsidRDefault="00000000">
      <w:pPr>
        <w:pStyle w:val="Ttulo3"/>
        <w:keepNext w:val="0"/>
        <w:keepLines w:val="0"/>
        <w:widowControl/>
        <w:spacing w:before="180" w:after="100"/>
        <w:rPr>
          <w:rFonts w:ascii="Times New Roman" w:eastAsia="Times New Roman" w:hAnsi="Times New Roman" w:cs="Times New Roman"/>
          <w:color w:val="1F3864"/>
          <w:sz w:val="22"/>
          <w:szCs w:val="22"/>
        </w:rPr>
      </w:pPr>
      <w:r>
        <w:rPr>
          <w:rFonts w:ascii="Times New Roman" w:eastAsia="Times New Roman" w:hAnsi="Times New Roman" w:cs="Times New Roman"/>
          <w:color w:val="1F3864"/>
          <w:sz w:val="22"/>
          <w:szCs w:val="22"/>
        </w:rPr>
        <w:t>16.2 Protótipos do Sistema</w:t>
      </w:r>
    </w:p>
    <w:p w14:paraId="704A0ED0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Os protótipos evoluíram desde wireframes de baixa fidelidade (2º período) até interfaces funcionais (5º período). Telas implementadas:</w:t>
      </w:r>
    </w:p>
    <w:p w14:paraId="6427321A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Tela de Upload: Interface para professores adicionarem vídeos. Exibe status de processamento em tempo real.</w:t>
      </w:r>
    </w:p>
    <w:p w14:paraId="4EBA090E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Dashboard Administrativo: Visualização de cursos, módulos, conteúdos e métricas de uso do assistente.</w:t>
      </w:r>
    </w:p>
    <w:p w14:paraId="51FA305B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Player de Vídeo com IA: Transcrições, resumos e FAQs exibidos ao lado do player.</w:t>
      </w:r>
    </w:p>
    <w:p w14:paraId="061DFDD6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Interação via WhatsApp: O aluno envia perguntas naturais; o sistema responde com contexto e links com timestamps.</w:t>
      </w:r>
    </w:p>
    <w:p w14:paraId="479FA800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Design System: Showcase de tokens de cor, tipografia, botões, formulários, cards e padrões de feedback.</w:t>
      </w:r>
    </w:p>
    <w:p w14:paraId="52FCD6C0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CalendarView: Calendário mensal com eventos de liberação de conteúdo (drip) e eventos pessoais salvos em localStorage.</w:t>
      </w:r>
    </w:p>
    <w:p w14:paraId="48C759EB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MyCourses: Listagem dos cursos do aluno com alternância grade/lista, barra de progresso e badge de status.</w:t>
      </w:r>
    </w:p>
    <w:p w14:paraId="22D161DE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Uploads (professor): Gerenciamento de vídeos por status (processing / ready / failed), exclusão e re-upload.</w:t>
      </w:r>
    </w:p>
    <w:p w14:paraId="55A43ECA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EnrollStudentsModal: Modal de matrícula em lote de alunos em cursos.</w:t>
      </w:r>
    </w:p>
    <w:p w14:paraId="1909AD9E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Componentes Globais: Sistema de Toast com 4 tons (success/error/warning/info, auto-dismiss 5s), Modal reutilizável (sm/md/lg/xl), ConfirmDialog via contexto global.</w:t>
      </w:r>
    </w:p>
    <w:p w14:paraId="23563EE5" w14:textId="77777777" w:rsidR="00194B55" w:rsidRDefault="00194B55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</w:p>
    <w:p w14:paraId="3EB7AF62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Os protótipos navegáveis estão disponíveis no Notion do projeto (link na seção 4).</w:t>
      </w:r>
    </w:p>
    <w:p w14:paraId="27D0146D" w14:textId="77777777" w:rsidR="00194B55" w:rsidRDefault="00194B55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</w:p>
    <w:p w14:paraId="74AC5A8F" w14:textId="77777777" w:rsidR="00194B55" w:rsidRDefault="00000000">
      <w:pPr>
        <w:pStyle w:val="Ttulo3"/>
        <w:keepNext w:val="0"/>
        <w:keepLines w:val="0"/>
        <w:widowControl/>
        <w:spacing w:before="180" w:after="100"/>
        <w:rPr>
          <w:rFonts w:ascii="Times New Roman" w:eastAsia="Times New Roman" w:hAnsi="Times New Roman" w:cs="Times New Roman"/>
          <w:color w:val="1F3864"/>
          <w:sz w:val="22"/>
          <w:szCs w:val="22"/>
        </w:rPr>
      </w:pPr>
      <w:bookmarkStart w:id="0" w:name="_1trt7rcczhd8" w:colFirst="0" w:colLast="0"/>
      <w:bookmarkEnd w:id="0"/>
      <w:r>
        <w:rPr>
          <w:rFonts w:ascii="Times New Roman" w:eastAsia="Times New Roman" w:hAnsi="Times New Roman" w:cs="Times New Roman"/>
          <w:color w:val="1F3864"/>
          <w:sz w:val="22"/>
          <w:szCs w:val="22"/>
        </w:rPr>
        <w:t>16.3 Design System</w:t>
      </w:r>
    </w:p>
    <w:p w14:paraId="131B0C4C" w14:textId="77777777" w:rsidR="00194B55" w:rsidRDefault="00194B55"/>
    <w:p w14:paraId="0FB38C44" w14:textId="77777777" w:rsidR="00194B55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 Design System foi consolidado em tailwind.config.ts e index.css com os seguintes tokens:</w:t>
      </w:r>
    </w:p>
    <w:p w14:paraId="7618B935" w14:textId="77777777" w:rsidR="00194B55" w:rsidRDefault="00194B55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D862269" w14:textId="77777777" w:rsidR="00194B55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Cor de marca: brand (orange-500, #f97316) com escala completa.</w:t>
      </w:r>
    </w:p>
    <w:p w14:paraId="0DE2EF3D" w14:textId="77777777" w:rsidR="00194B55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Tipografia: Manrope (display/headings), Inter (UI padrão), JetBrains Mono (código).</w:t>
      </w:r>
    </w:p>
    <w:p w14:paraId="5600A983" w14:textId="77777777" w:rsidR="00194B55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Dark mode: via CSS custom properties (--color-bg-primary, --color-text-primary, etc.), toggleável por classe.</w:t>
      </w:r>
    </w:p>
    <w:p w14:paraId="7273E2D3" w14:textId="77777777" w:rsidR="00194B55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Sombras customizadas: shadow-card, shadow-modal, shadow-glow-brand.</w:t>
      </w:r>
    </w:p>
    <w:p w14:paraId="62D1A97E" w14:textId="77777777" w:rsidR="00194B55" w:rsidRPr="00C77639" w:rsidRDefault="00000000">
      <w:pPr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77639">
        <w:rPr>
          <w:rFonts w:ascii="Times New Roman" w:eastAsia="Times New Roman" w:hAnsi="Times New Roman" w:cs="Times New Roman"/>
          <w:sz w:val="20"/>
          <w:szCs w:val="20"/>
          <w:lang w:val="en-US"/>
        </w:rPr>
        <w:t>Animações: fade-in-up, shimmer (skeleton loading).</w:t>
      </w:r>
    </w:p>
    <w:p w14:paraId="206035E5" w14:textId="77777777" w:rsidR="00194B55" w:rsidRPr="00C77639" w:rsidRDefault="00194B55">
      <w:pPr>
        <w:rPr>
          <w:lang w:val="en-US"/>
        </w:rPr>
      </w:pPr>
    </w:p>
    <w:p w14:paraId="260053FB" w14:textId="77777777" w:rsidR="00194B55" w:rsidRDefault="00000000">
      <w:pPr>
        <w:pStyle w:val="Ttulo2"/>
        <w:widowControl/>
        <w:spacing w:before="240" w:after="120"/>
        <w:ind w:left="0" w:firstLine="0"/>
        <w:rPr>
          <w:rFonts w:ascii="Times New Roman" w:eastAsia="Times New Roman" w:hAnsi="Times New Roman" w:cs="Times New Roman"/>
          <w:color w:val="2E75B6"/>
        </w:rPr>
      </w:pPr>
      <w:r>
        <w:rPr>
          <w:rFonts w:ascii="Times New Roman" w:eastAsia="Times New Roman" w:hAnsi="Times New Roman" w:cs="Times New Roman"/>
          <w:color w:val="2E75B6"/>
        </w:rPr>
        <w:t>17 GESTÃO DO PROJETO DE MODELAGEM DO SISTEMA</w:t>
      </w:r>
    </w:p>
    <w:p w14:paraId="75A28A17" w14:textId="77777777" w:rsidR="00194B55" w:rsidRDefault="00000000">
      <w:pPr>
        <w:widowControl/>
        <w:spacing w:before="100" w:after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C0392B"/>
          <w:sz w:val="20"/>
          <w:szCs w:val="20"/>
        </w:rPr>
        <w:t>Criação obrigatória: 2º Período – Fase 02 | Atualização: contínua</w:t>
      </w:r>
    </w:p>
    <w:p w14:paraId="77988040" w14:textId="77777777" w:rsidR="00194B55" w:rsidRDefault="00000000">
      <w:pPr>
        <w:pStyle w:val="Ttulo3"/>
        <w:keepNext w:val="0"/>
        <w:keepLines w:val="0"/>
        <w:widowControl/>
        <w:spacing w:before="180" w:after="100"/>
        <w:rPr>
          <w:rFonts w:ascii="Times New Roman" w:eastAsia="Times New Roman" w:hAnsi="Times New Roman" w:cs="Times New Roman"/>
          <w:color w:val="1F3864"/>
          <w:sz w:val="22"/>
          <w:szCs w:val="22"/>
        </w:rPr>
      </w:pPr>
      <w:r>
        <w:rPr>
          <w:rFonts w:ascii="Times New Roman" w:eastAsia="Times New Roman" w:hAnsi="Times New Roman" w:cs="Times New Roman"/>
          <w:color w:val="1F3864"/>
          <w:sz w:val="22"/>
          <w:szCs w:val="22"/>
        </w:rPr>
        <w:t>17.1 Organização do Projeto (Abordagem Ágil)</w:t>
      </w:r>
    </w:p>
    <w:p w14:paraId="307D06AB" w14:textId="253235F2" w:rsidR="00194B55" w:rsidRDefault="00904976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 w:rsidRPr="00904976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O projeto é organizado em Sprints de aproximadamente </w:t>
      </w:r>
      <w:r>
        <w:rPr>
          <w:rFonts w:ascii="Times New Roman" w:eastAsia="Times New Roman" w:hAnsi="Times New Roman" w:cs="Times New Roman"/>
          <w:sz w:val="20"/>
          <w:szCs w:val="20"/>
        </w:rPr>
        <w:t>4</w:t>
      </w:r>
      <w:r w:rsidRPr="00904976">
        <w:rPr>
          <w:rFonts w:ascii="Times New Roman" w:eastAsia="Times New Roman" w:hAnsi="Times New Roman" w:cs="Times New Roman"/>
          <w:sz w:val="20"/>
          <w:szCs w:val="20"/>
        </w:rPr>
        <w:t xml:space="preserve"> semanas, alinhadas ao calendário do PI. O Notion é a ferramenta de gestão de backlog, OKRs e documentação de decisões. Tarefas distribuídas por área: Ana Luiza Martins Aires (Frontend / UX Design), Igor Alexander Ribeiro de Paulo (Backend / Frontend), Gustavo Lopes da Silva (Backend / Arquitetura / Integrações) e Paulo Guilherme Abreu Bruçó (Banco de Dados / Integrações). Revisão semanal dos OKRs do período.</w:t>
      </w:r>
    </w:p>
    <w:p w14:paraId="4775ABDB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084ED351" w14:textId="77777777" w:rsidR="00194B55" w:rsidRDefault="00000000">
      <w:pPr>
        <w:pStyle w:val="Ttulo3"/>
        <w:keepNext w:val="0"/>
        <w:keepLines w:val="0"/>
        <w:widowControl/>
        <w:spacing w:before="180" w:after="100"/>
        <w:rPr>
          <w:rFonts w:ascii="Times New Roman" w:eastAsia="Times New Roman" w:hAnsi="Times New Roman" w:cs="Times New Roman"/>
          <w:color w:val="1F3864"/>
          <w:sz w:val="22"/>
          <w:szCs w:val="22"/>
        </w:rPr>
      </w:pPr>
      <w:r>
        <w:rPr>
          <w:rFonts w:ascii="Times New Roman" w:eastAsia="Times New Roman" w:hAnsi="Times New Roman" w:cs="Times New Roman"/>
          <w:color w:val="1F3864"/>
          <w:sz w:val="22"/>
          <w:szCs w:val="22"/>
        </w:rPr>
        <w:t>17.2 Modelagem e Diagramas do Sistema</w:t>
      </w:r>
    </w:p>
    <w:p w14:paraId="530D8D56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Diagrama de Arquitetura Geral: 5 camadas (Frontend, Backend Core, Worker, MinIO S3, PostgreSQL) com fluxos de comunicação.</w:t>
      </w:r>
    </w:p>
    <w:p w14:paraId="49F3FDF3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DER: https://www.mermaidchart.com/raw/a69f45c1-90d4-4012-87a5-34746973b98b</w:t>
      </w:r>
    </w:p>
    <w:p w14:paraId="306227B9" w14:textId="77777777" w:rsidR="00194B55" w:rsidRPr="00C77639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77639">
        <w:rPr>
          <w:rFonts w:ascii="Times New Roman" w:eastAsia="Times New Roman" w:hAnsi="Times New Roman" w:cs="Times New Roman"/>
          <w:sz w:val="20"/>
          <w:szCs w:val="20"/>
          <w:lang w:val="en-US"/>
        </w:rPr>
        <w:t>• MER: https://www.mermaidchart.com/raw/d9645ceb-7c9c-41f0-b39f-c0b960534c39</w:t>
      </w:r>
    </w:p>
    <w:p w14:paraId="409AB2E2" w14:textId="77777777" w:rsidR="00194B55" w:rsidRPr="00C77639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77639">
        <w:rPr>
          <w:rFonts w:ascii="Cardo" w:eastAsia="Cardo" w:hAnsi="Cardo" w:cs="Cardo"/>
          <w:sz w:val="20"/>
          <w:szCs w:val="20"/>
          <w:lang w:val="en-US"/>
        </w:rPr>
        <w:t>• Diagrama de Fluxo do Worker: Upload → MinIO → Fila Redis → Worker → FFmpeg → Whisper → Gemini → pgvector</w:t>
      </w:r>
    </w:p>
    <w:p w14:paraId="09CD574E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rdo" w:eastAsia="Cardo" w:hAnsi="Cardo" w:cs="Cardo"/>
          <w:sz w:val="20"/>
          <w:szCs w:val="20"/>
        </w:rPr>
        <w:t>• Diagrama de Sequência do RAG: Pergunta → Embedding → pgvector top-10 → Gemini → Resposta</w:t>
      </w:r>
    </w:p>
    <w:p w14:paraId="259AFE97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4625A39F" w14:textId="77777777" w:rsidR="00194B55" w:rsidRDefault="00000000">
      <w:pPr>
        <w:pStyle w:val="Ttulo2"/>
        <w:widowControl/>
        <w:spacing w:before="240" w:after="120"/>
        <w:ind w:left="0" w:firstLine="0"/>
        <w:rPr>
          <w:rFonts w:ascii="Times New Roman" w:eastAsia="Times New Roman" w:hAnsi="Times New Roman" w:cs="Times New Roman"/>
          <w:color w:val="2E75B6"/>
        </w:rPr>
      </w:pPr>
      <w:r>
        <w:rPr>
          <w:rFonts w:ascii="Times New Roman" w:eastAsia="Times New Roman" w:hAnsi="Times New Roman" w:cs="Times New Roman"/>
          <w:color w:val="2E75B6"/>
        </w:rPr>
        <w:t>18 DADOS E MODELAGEM DA INFORMAÇÃO</w:t>
      </w:r>
    </w:p>
    <w:p w14:paraId="2D02F084" w14:textId="77777777" w:rsidR="00194B55" w:rsidRDefault="00000000">
      <w:pPr>
        <w:widowControl/>
        <w:spacing w:before="100" w:after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C0392B"/>
          <w:sz w:val="20"/>
          <w:szCs w:val="20"/>
        </w:rPr>
        <w:t>Criação obrigatória: 3º Período – Fase 01 | Atualização: 4º Período</w:t>
      </w:r>
    </w:p>
    <w:p w14:paraId="64D1C50D" w14:textId="77777777" w:rsidR="00194B55" w:rsidRDefault="00000000">
      <w:pPr>
        <w:pStyle w:val="Ttulo3"/>
        <w:keepNext w:val="0"/>
        <w:keepLines w:val="0"/>
        <w:widowControl/>
        <w:spacing w:before="180" w:after="100"/>
        <w:rPr>
          <w:rFonts w:ascii="Times New Roman" w:eastAsia="Times New Roman" w:hAnsi="Times New Roman" w:cs="Times New Roman"/>
          <w:color w:val="1F3864"/>
          <w:sz w:val="22"/>
          <w:szCs w:val="22"/>
        </w:rPr>
      </w:pPr>
      <w:r>
        <w:rPr>
          <w:rFonts w:ascii="Times New Roman" w:eastAsia="Times New Roman" w:hAnsi="Times New Roman" w:cs="Times New Roman"/>
          <w:color w:val="1F3864"/>
          <w:sz w:val="22"/>
          <w:szCs w:val="22"/>
        </w:rPr>
        <w:t>18.1 Modelo de Dados</w:t>
      </w:r>
    </w:p>
    <w:p w14:paraId="5E818067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Motor do SGBD: PostgreSQL versão 15+, com extensão pgvector instalada. Principais entidades:</w:t>
      </w:r>
    </w:p>
    <w:p w14:paraId="2927D2D9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users: Credenciais, perfil (role) e tenant_id. Hash de senha com bcrypt.</w:t>
      </w:r>
    </w:p>
    <w:p w14:paraId="77D0AA17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courses / modules / contents: Hierarquia do LMS. FK com ON DELETE CASCADE. Campo metadata (JSONB) para extensões.</w:t>
      </w:r>
    </w:p>
    <w:p w14:paraId="1B1A3DB4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videos: Metadados do vídeo (URL MinIO, status de processamento). Vinculado a contents.</w:t>
      </w:r>
    </w:p>
    <w:p w14:paraId="58BDD3EB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video_segments / documents: Artérias do RAG. Possuem coluna embedding vector(1536) com índices ivfflat para busca de vizinho mais próximo por distância cosseno.</w:t>
      </w:r>
    </w:p>
    <w:p w14:paraId="0577BAB0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chat_history: Histórico de conversas do aluno com o assistente</w:t>
      </w:r>
    </w:p>
    <w:p w14:paraId="5D419D05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notes: Anotações do aluno sobre conteúdos</w:t>
      </w:r>
    </w:p>
    <w:p w14:paraId="3931B3AA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generated_quizzes: Quizzes gerados pela IA e salvos</w:t>
      </w:r>
    </w:p>
    <w:p w14:paraId="42C65B59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saved_flashcards: Flashcards gerados pela IA e salvos pelo aluno</w:t>
      </w:r>
    </w:p>
    <w:p w14:paraId="4EAB2FF6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ai_logs: Logs de chamadas à IA para auditoria e métricas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185BC6EA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13EAAA9E" w14:textId="77777777" w:rsidR="00194B55" w:rsidRDefault="00000000">
      <w:pPr>
        <w:pStyle w:val="Ttulo3"/>
        <w:keepNext w:val="0"/>
        <w:keepLines w:val="0"/>
        <w:widowControl/>
        <w:spacing w:before="180" w:after="100"/>
        <w:rPr>
          <w:rFonts w:ascii="Times New Roman" w:eastAsia="Times New Roman" w:hAnsi="Times New Roman" w:cs="Times New Roman"/>
          <w:color w:val="1F3864"/>
          <w:sz w:val="22"/>
          <w:szCs w:val="22"/>
        </w:rPr>
      </w:pPr>
      <w:r>
        <w:rPr>
          <w:rFonts w:ascii="Times New Roman" w:eastAsia="Times New Roman" w:hAnsi="Times New Roman" w:cs="Times New Roman"/>
          <w:color w:val="1F3864"/>
          <w:sz w:val="22"/>
          <w:szCs w:val="22"/>
        </w:rPr>
        <w:t>18.2 Estrutura e Manipulação de Dados</w:t>
      </w:r>
    </w:p>
    <w:p w14:paraId="2CA03E4D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Dados acessados exclusivamente via SQL puro usando node-postgres (pg). A decisão de não usar ORM foi técnica: operadores pgvector como (&lt;-&gt;) (distância cosseno) e JSONB (@&gt;) não são suportados adequadamente por ORMs. Queries parametrizadas eliminam risco de SQL Injection. O campo metadata (JSONB) armazena dados voláteis como resumos, FAQs e rastros de andamento, evitando proliferação de tabelas relacionais auxiliares.</w:t>
      </w:r>
    </w:p>
    <w:p w14:paraId="1A82CDB7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271AB2BC" w14:textId="77777777" w:rsidR="00194B55" w:rsidRDefault="00000000">
      <w:pPr>
        <w:pStyle w:val="Ttulo2"/>
        <w:widowControl/>
        <w:spacing w:before="240" w:after="120"/>
        <w:ind w:left="0" w:firstLine="0"/>
        <w:rPr>
          <w:rFonts w:ascii="Times New Roman" w:eastAsia="Times New Roman" w:hAnsi="Times New Roman" w:cs="Times New Roman"/>
          <w:color w:val="2E75B6"/>
        </w:rPr>
      </w:pPr>
      <w:r>
        <w:rPr>
          <w:rFonts w:ascii="Times New Roman" w:eastAsia="Times New Roman" w:hAnsi="Times New Roman" w:cs="Times New Roman"/>
          <w:color w:val="2E75B6"/>
        </w:rPr>
        <w:t>19 SOLUÇÃO TECNOLÓGICA E EXPERIMENTAÇÃO TÉCNICA INICIAL</w:t>
      </w:r>
    </w:p>
    <w:p w14:paraId="46479430" w14:textId="77777777" w:rsidR="00194B55" w:rsidRDefault="00000000">
      <w:pPr>
        <w:widowControl/>
        <w:spacing w:before="100" w:after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C0392B"/>
          <w:sz w:val="20"/>
          <w:szCs w:val="20"/>
        </w:rPr>
        <w:t>Criação obrigatória: 4º Período – Fase 02 | Atualização: contínua</w:t>
      </w:r>
    </w:p>
    <w:p w14:paraId="430CD0A0" w14:textId="77777777" w:rsidR="00194B55" w:rsidRDefault="00000000">
      <w:pPr>
        <w:pStyle w:val="Ttulo3"/>
        <w:keepNext w:val="0"/>
        <w:keepLines w:val="0"/>
        <w:widowControl/>
        <w:spacing w:before="180" w:after="100"/>
        <w:rPr>
          <w:rFonts w:ascii="Times New Roman" w:eastAsia="Times New Roman" w:hAnsi="Times New Roman" w:cs="Times New Roman"/>
          <w:color w:val="1F3864"/>
          <w:sz w:val="22"/>
          <w:szCs w:val="22"/>
        </w:rPr>
      </w:pPr>
      <w:r>
        <w:rPr>
          <w:rFonts w:ascii="Times New Roman" w:eastAsia="Times New Roman" w:hAnsi="Times New Roman" w:cs="Times New Roman"/>
          <w:color w:val="1F3864"/>
          <w:sz w:val="22"/>
          <w:szCs w:val="22"/>
        </w:rPr>
        <w:t>19.1 Escolhas Tecnológicas</w:t>
      </w:r>
    </w:p>
    <w:p w14:paraId="5DAC6623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194B55" w14:paraId="30DE3D4E" w14:textId="77777777"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D728A7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lastRenderedPageBreak/>
              <w:t>Tecnologia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3F63A4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Justificativa</w:t>
            </w:r>
          </w:p>
        </w:tc>
      </w:tr>
      <w:tr w:rsidR="00194B55" w14:paraId="178E3FD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E2B20D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Node.js v22+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578F7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Runtime JavaScript assíncrono, ideal para APIs com muitas chamadas I/O simultâneas.</w:t>
            </w:r>
          </w:p>
        </w:tc>
      </w:tr>
      <w:tr w:rsidR="00194B55" w14:paraId="1A68F61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43070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Express.js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3312E7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Framework minimalista e flexível para construção de APIs REST.</w:t>
            </w:r>
          </w:p>
        </w:tc>
      </w:tr>
      <w:tr w:rsidR="00194B55" w14:paraId="6BFEF4C1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B4D553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PostgreSQL 15+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8A13F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SGBD relacional robusto com suporte nativo a JSON, vetores (pgvector) e transações ACID.</w:t>
            </w:r>
          </w:p>
        </w:tc>
      </w:tr>
      <w:tr w:rsidR="00194B55" w14:paraId="12A99BF8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08E85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pgvector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84847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Extensão essencial para busca semântica vetorial diretamente no PostgreSQL.</w:t>
            </w:r>
          </w:p>
        </w:tc>
      </w:tr>
      <w:tr w:rsidR="00194B55" w14:paraId="2FF59D9C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13A36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Redis + BullMQ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B2D72C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Cache em memória e sistema de filas para desacoplar o processamento pesado de IA.</w:t>
            </w:r>
          </w:p>
        </w:tc>
      </w:tr>
      <w:tr w:rsidR="00194B55" w:rsidRPr="00C77639" w14:paraId="74AD0137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AC2F5A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MinIO S3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18D0C" w14:textId="77777777" w:rsidR="00194B55" w:rsidRPr="00C77639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77639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Object storage self-hosted compatível com AWS S3.</w:t>
            </w:r>
          </w:p>
        </w:tc>
      </w:tr>
      <w:tr w:rsidR="00194B55" w14:paraId="4E95F56A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147E90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Google Gemini 2.0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481D3A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LLM para geração de resumos, FAQs e respostas do chatbot.</w:t>
            </w:r>
          </w:p>
        </w:tc>
      </w:tr>
      <w:tr w:rsidR="00194B55" w14:paraId="356124A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4B7F3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OpenAI Whisper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41DA50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Modelo de transcrição de áudio de alta precisão. Executado via CLI no Worker.</w:t>
            </w:r>
          </w:p>
        </w:tc>
      </w:tr>
      <w:tr w:rsidR="00194B55" w14:paraId="0CFE3508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C6E7D0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FFmpeg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B800A9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Biblioteca open-source para extração e transcodificação de áudio dos vídeos.</w:t>
            </w:r>
          </w:p>
        </w:tc>
      </w:tr>
      <w:tr w:rsidR="00194B55" w14:paraId="0835FCC1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451B19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React 19.2.0 + Vite + TypeScript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D417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Stack frontend moderna com tipagem estática, build otimizado e concurrent mode.</w:t>
            </w:r>
          </w:p>
        </w:tc>
      </w:tr>
      <w:tr w:rsidR="00194B55" w14:paraId="0E668614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E2F43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TailwindCSS 3.4.1 + Design System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D7EB30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CSS utility-first com tokens customizados de cor, tipografia e dark mode via CSS custom properties.</w:t>
            </w:r>
          </w:p>
        </w:tc>
      </w:tr>
    </w:tbl>
    <w:p w14:paraId="0E3267A3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3EBE9ECC" w14:textId="77777777" w:rsidR="00194B55" w:rsidRDefault="00000000">
      <w:pPr>
        <w:pStyle w:val="Ttulo3"/>
        <w:keepNext w:val="0"/>
        <w:keepLines w:val="0"/>
        <w:widowControl/>
        <w:spacing w:before="180" w:after="100"/>
        <w:rPr>
          <w:rFonts w:ascii="Times New Roman" w:eastAsia="Times New Roman" w:hAnsi="Times New Roman" w:cs="Times New Roman"/>
          <w:color w:val="1F3864"/>
          <w:sz w:val="22"/>
          <w:szCs w:val="22"/>
        </w:rPr>
      </w:pPr>
      <w:r>
        <w:rPr>
          <w:rFonts w:ascii="Times New Roman" w:eastAsia="Times New Roman" w:hAnsi="Times New Roman" w:cs="Times New Roman"/>
          <w:color w:val="1F3864"/>
          <w:sz w:val="22"/>
          <w:szCs w:val="22"/>
        </w:rPr>
        <w:t>19.2 Experimentação Técnica e Primeiros Testes</w:t>
      </w:r>
    </w:p>
    <w:p w14:paraId="31DED5FF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rdo" w:eastAsia="Cardo" w:hAnsi="Cardo" w:cs="Cardo"/>
          <w:sz w:val="20"/>
          <w:szCs w:val="20"/>
        </w:rPr>
        <w:t>• Pipeline de vídeo (prova de conceito): Tempo total do pipeline FFmpeg → Whisper → Gemini → pgvector com vídeo de 10 minutos. Resultado inicial: 3,5 min. Após otimização com chunking do SRT e índices ivfflat: 2,3 min.</w:t>
      </w:r>
    </w:p>
    <w:p w14:paraId="4CC461F7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Teste do RAG com diferentes valores de topK: topK=10 reduziu o tempo em 30% e melhorou a acurácia de 75% para 82% (menos ruído semântico).</w:t>
      </w:r>
    </w:p>
    <w:p w14:paraId="24EF21C4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Streaming de vídeo: Endpoint com range requests para streaming eficiente do MinIO, sem cache em disco no servidor.</w:t>
      </w:r>
    </w:p>
    <w:p w14:paraId="04EF184D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Autenticação JWT com roles: Verificação do middleware para garantir que endpoints de professor/admin rejeitam corretamente tokens de alunos.</w:t>
      </w:r>
    </w:p>
    <w:p w14:paraId="6383E902" w14:textId="77777777" w:rsidR="00194B55" w:rsidRDefault="00000000">
      <w:pPr>
        <w:pStyle w:val="Ttulo1"/>
        <w:widowControl/>
        <w:spacing w:before="360" w:after="180"/>
        <w:ind w:left="0" w:firstLine="0"/>
        <w:jc w:val="left"/>
        <w:rPr>
          <w:rFonts w:ascii="Times New Roman" w:eastAsia="Times New Roman" w:hAnsi="Times New Roman" w:cs="Times New Roman"/>
          <w:color w:val="1F3864"/>
          <w:sz w:val="28"/>
          <w:szCs w:val="28"/>
        </w:rPr>
      </w:pPr>
      <w:r>
        <w:rPr>
          <w:rFonts w:ascii="Times New Roman" w:eastAsia="Times New Roman" w:hAnsi="Times New Roman" w:cs="Times New Roman"/>
          <w:color w:val="1F3864"/>
          <w:sz w:val="28"/>
          <w:szCs w:val="28"/>
        </w:rPr>
        <w:t>PARTE 05 – ARQUITETURA, TECNOLOGIA E IMPLEMENTAÇÃO EVOLUTIVA</w:t>
      </w:r>
    </w:p>
    <w:p w14:paraId="568EE3EB" w14:textId="77777777" w:rsidR="00194B55" w:rsidRDefault="00000000">
      <w:pPr>
        <w:pStyle w:val="Ttulo2"/>
        <w:widowControl/>
        <w:spacing w:before="240" w:after="120"/>
        <w:ind w:left="0" w:firstLine="0"/>
        <w:rPr>
          <w:rFonts w:ascii="Times New Roman" w:eastAsia="Times New Roman" w:hAnsi="Times New Roman" w:cs="Times New Roman"/>
          <w:color w:val="2E75B6"/>
        </w:rPr>
      </w:pPr>
      <w:r>
        <w:rPr>
          <w:rFonts w:ascii="Times New Roman" w:eastAsia="Times New Roman" w:hAnsi="Times New Roman" w:cs="Times New Roman"/>
          <w:color w:val="2E75B6"/>
        </w:rPr>
        <w:t>20 ARQUITETURA GERAL DO SISTEMA</w:t>
      </w:r>
    </w:p>
    <w:p w14:paraId="42CA8151" w14:textId="77777777" w:rsidR="00194B55" w:rsidRDefault="00000000">
      <w:pPr>
        <w:widowControl/>
        <w:spacing w:before="100" w:after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C0392B"/>
          <w:sz w:val="20"/>
          <w:szCs w:val="20"/>
        </w:rPr>
        <w:t>Criação obrigatória: 5º Período – Fase 01 | Atualização: 6º e 7º Período</w:t>
      </w:r>
    </w:p>
    <w:p w14:paraId="6DCFDD2F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 arquitetura do EdWise é organizada em cinco camadas com responsabilidade única, comunicando-se por interfaces bem definidas:</w:t>
      </w:r>
    </w:p>
    <w:p w14:paraId="5A654F54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1. Camada de Apresentação (Frontend)</w:t>
      </w:r>
    </w:p>
    <w:p w14:paraId="7BA14212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React + Vite + TypeScript. Portal administrativo para professores, player com dados de IA, dashboard. Comunicação exclusivamente via HTTP assíncrono à API REST. Desacoplamento Client/Server.</w:t>
      </w:r>
    </w:p>
    <w:p w14:paraId="7470B6B4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2. Lógica e Serviços (Backend Core Server)</w:t>
      </w:r>
    </w:p>
    <w:p w14:paraId="231E157F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Node.js v22+ com Express.js em ES Modules nativos. Arquitetura monolítica modular, organizada em server/routes, server/services e server/controllers. Aplica RBAC via middleware JWT e delega o processamento pesado à fila (offloading).</w:t>
      </w:r>
    </w:p>
    <w:p w14:paraId="542B7796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3. Filas e Mensageria (Worker Assíncrono)</w:t>
      </w:r>
    </w:p>
    <w:p w14:paraId="22979627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rdo" w:eastAsia="Cardo" w:hAnsi="Cardo" w:cs="Cardo"/>
          <w:sz w:val="20"/>
          <w:szCs w:val="20"/>
        </w:rPr>
        <w:t>Redis + BullMQ. O Backend apenas enfileira jobs. O worker.js consome a fila e executa o pipeline de IA: download do MinIO → FFmpeg → Whisper → Gemini → embeddings → pgvector. Falhas no processamento de IA não afetam a disponibilidade da API web.</w:t>
      </w:r>
    </w:p>
    <w:p w14:paraId="2C6815C9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4. Armazenamento de Objetos (MinIO S3)</w:t>
      </w:r>
    </w:p>
    <w:p w14:paraId="30187BAA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Servidor MinIO compatível com AWS S3. Todos os arquivos binários (vídeos) são armazenados aqui. Portabilidade, replicação e fácil migração para CDN em escala futura.</w:t>
      </w:r>
    </w:p>
    <w:p w14:paraId="364CF2B7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5. Camada de Persistência (PostgreSQL + pgvector)</w:t>
      </w:r>
    </w:p>
    <w:p w14:paraId="410814AC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SGBD relacional com extensão pgvector. Armazena todas as entidades do sistema. Queries vetoriais de busca semântica por distância cosseno com índices ivfflat para alta performance.</w:t>
      </w:r>
    </w:p>
    <w:p w14:paraId="6E0DDB2E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249E659B" w14:textId="77777777" w:rsidR="00194B55" w:rsidRDefault="00000000">
      <w:pPr>
        <w:pStyle w:val="Ttulo2"/>
        <w:widowControl/>
        <w:spacing w:before="240" w:after="120"/>
        <w:ind w:left="0" w:firstLine="0"/>
        <w:rPr>
          <w:rFonts w:ascii="Times New Roman" w:eastAsia="Times New Roman" w:hAnsi="Times New Roman" w:cs="Times New Roman"/>
          <w:color w:val="2E75B6"/>
        </w:rPr>
      </w:pPr>
      <w:r>
        <w:rPr>
          <w:rFonts w:ascii="Times New Roman" w:eastAsia="Times New Roman" w:hAnsi="Times New Roman" w:cs="Times New Roman"/>
          <w:color w:val="2E75B6"/>
        </w:rPr>
        <w:t>21 TECNOLOGIAS E FERRAMENTAS DO PROJETO</w:t>
      </w:r>
    </w:p>
    <w:p w14:paraId="6BACA261" w14:textId="77777777" w:rsidR="00194B55" w:rsidRDefault="00000000">
      <w:pPr>
        <w:widowControl/>
        <w:spacing w:before="100" w:after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C0392B"/>
          <w:sz w:val="20"/>
          <w:szCs w:val="20"/>
        </w:rPr>
        <w:t>Criação obrigatória: 5º Período – Fase 01 | Atualização: contínuo</w:t>
      </w:r>
    </w:p>
    <w:p w14:paraId="58DE507C" w14:textId="1127A57C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 tabela abaixo consolida a pilha real de tecnologias consumidas na implementação atual (</w:t>
      </w:r>
      <w:r w:rsidR="00904976">
        <w:rPr>
          <w:rFonts w:ascii="Times New Roman" w:eastAsia="Times New Roman" w:hAnsi="Times New Roman" w:cs="Times New Roman"/>
          <w:sz w:val="20"/>
          <w:szCs w:val="20"/>
        </w:rPr>
        <w:t>7</w:t>
      </w:r>
      <w:r>
        <w:rPr>
          <w:rFonts w:ascii="Times New Roman" w:eastAsia="Times New Roman" w:hAnsi="Times New Roman" w:cs="Times New Roman"/>
          <w:sz w:val="20"/>
          <w:szCs w:val="20"/>
        </w:rPr>
        <w:t>º período):</w:t>
      </w:r>
    </w:p>
    <w:p w14:paraId="63C27897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194B55" w14:paraId="6029BD00" w14:textId="77777777"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992700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7A054A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Justificativa</w:t>
            </w:r>
          </w:p>
        </w:tc>
      </w:tr>
      <w:tr w:rsidR="00194B55" w14:paraId="5E09CF7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49007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Node.js v22+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62D04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Runtime JavaScript assíncrono, ideal para APIs com muitas chamadas I/O simultâneas.</w:t>
            </w:r>
          </w:p>
        </w:tc>
      </w:tr>
      <w:tr w:rsidR="00194B55" w14:paraId="444EF99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67E57D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Express.js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DBB22B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Framework minimalista e flexível para construção de APIs REST.</w:t>
            </w:r>
          </w:p>
        </w:tc>
      </w:tr>
      <w:tr w:rsidR="00194B55" w14:paraId="6923720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C99A6E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PostgreSQL 15+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362482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SGBD relacional robusto com suporte nativo a JSON, vetores (pgvector) e transações ACID.</w:t>
            </w:r>
          </w:p>
        </w:tc>
      </w:tr>
      <w:tr w:rsidR="00194B55" w14:paraId="7EBC294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B7355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pgvector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43B19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Extensão essencial para busca semântica vetorial diretamente no PostgreSQL.</w:t>
            </w:r>
          </w:p>
        </w:tc>
      </w:tr>
      <w:tr w:rsidR="00194B55" w14:paraId="09380D51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7E0DC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Redis + BullMQ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CA1297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Cache em memória e sistema de filas para desacoplar o processamento pesado de IA.</w:t>
            </w:r>
          </w:p>
        </w:tc>
      </w:tr>
      <w:tr w:rsidR="00194B55" w:rsidRPr="00C77639" w14:paraId="79EE6A64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638377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MinIO S3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B7380E" w14:textId="77777777" w:rsidR="00194B55" w:rsidRPr="00C77639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77639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Object storage self-hosted compatível com AWS S3.</w:t>
            </w:r>
          </w:p>
        </w:tc>
      </w:tr>
      <w:tr w:rsidR="00194B55" w14:paraId="1731B928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748187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Google Gemini 2.0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9F3FA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LLM para geração de resumos, FAQs e respostas do chatbot.</w:t>
            </w:r>
          </w:p>
        </w:tc>
      </w:tr>
      <w:tr w:rsidR="00194B55" w14:paraId="13B9185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98E668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OpenAI Whisper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CC0A6F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Modelo de transcrição de áudio de alta precisão. Executado via CLI no Worker.</w:t>
            </w:r>
          </w:p>
        </w:tc>
      </w:tr>
      <w:tr w:rsidR="00194B55" w14:paraId="2BB9329B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E6CD04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FFmpeg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53FA61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Biblioteca open-source para extração e transcodificação de áudio dos vídeos.</w:t>
            </w:r>
          </w:p>
        </w:tc>
      </w:tr>
      <w:tr w:rsidR="00194B55" w14:paraId="24E88E4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D73634" w14:textId="715AF5CC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React</w:t>
            </w:r>
            <w:r w:rsidR="00516B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19.2.0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+ Vite + TS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475730" w14:textId="77777777" w:rsidR="00194B55" w:rsidRDefault="00000000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Stack frontend moderna, com tipagem estática e build otimizado.</w:t>
            </w:r>
          </w:p>
        </w:tc>
      </w:tr>
    </w:tbl>
    <w:p w14:paraId="08A7ECDA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2D36289C" w14:textId="77777777" w:rsidR="00194B55" w:rsidRDefault="00000000">
      <w:pPr>
        <w:pStyle w:val="Ttulo2"/>
        <w:widowControl/>
        <w:spacing w:before="240" w:after="120"/>
        <w:ind w:left="0" w:firstLine="0"/>
        <w:rPr>
          <w:rFonts w:ascii="Times New Roman" w:eastAsia="Times New Roman" w:hAnsi="Times New Roman" w:cs="Times New Roman"/>
          <w:color w:val="2E75B6"/>
        </w:rPr>
      </w:pPr>
      <w:r>
        <w:rPr>
          <w:rFonts w:ascii="Times New Roman" w:eastAsia="Times New Roman" w:hAnsi="Times New Roman" w:cs="Times New Roman"/>
          <w:color w:val="2E75B6"/>
        </w:rPr>
        <w:t>22 IMPLEMENTAÇÃO POR CAMADAS DO SISTEMA</w:t>
      </w:r>
    </w:p>
    <w:p w14:paraId="11C0B21B" w14:textId="77777777" w:rsidR="00194B55" w:rsidRDefault="00000000">
      <w:pPr>
        <w:widowControl/>
        <w:spacing w:before="100" w:after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C0392B"/>
          <w:sz w:val="20"/>
          <w:szCs w:val="20"/>
        </w:rPr>
        <w:t>Criação obrigatória: 5º Período – Fase 02 | Atualização: 6º e 7º Período</w:t>
      </w:r>
    </w:p>
    <w:p w14:paraId="287D6996" w14:textId="77777777" w:rsidR="00194B55" w:rsidRDefault="00000000">
      <w:pPr>
        <w:pStyle w:val="Ttulo3"/>
        <w:keepNext w:val="0"/>
        <w:keepLines w:val="0"/>
        <w:widowControl/>
        <w:spacing w:before="180" w:after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1F3864"/>
          <w:sz w:val="22"/>
          <w:szCs w:val="22"/>
        </w:rPr>
        <w:t>22.1 Frontend</w:t>
      </w:r>
    </w:p>
    <w:p w14:paraId="6E4866AC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 frontend foi desenvolvido com React 19.2.0 + Vite + TypeScript, organizado em componentes funcionais com hooks, contextos globais e um Design System próprio. A estrutura é dividida em grupos funcionais:</w:t>
      </w:r>
    </w:p>
    <w:p w14:paraId="6A97C3C0" w14:textId="77777777" w:rsidR="00194B55" w:rsidRDefault="00194B55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</w:p>
    <w:p w14:paraId="5B3D92E9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Autenticação</w:t>
      </w:r>
    </w:p>
    <w:p w14:paraId="6439DFA4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Login.tsx (177 linhas) — formulário de login com JWT.</w:t>
      </w:r>
    </w:p>
    <w:p w14:paraId="1B457F1B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ForgotPassword.tsx (97 linhas) — fluxo de recuperação de senha.</w:t>
      </w:r>
    </w:p>
    <w:p w14:paraId="5429F132" w14:textId="77777777" w:rsidR="00194B55" w:rsidRDefault="00194B55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</w:p>
    <w:p w14:paraId="6816E274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Dashboards por perfil</w:t>
      </w:r>
    </w:p>
    <w:p w14:paraId="50FA6D6E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StudentDashboard.tsx (154 linhas) — visão do aluno: cursos matriculados e progresso.</w:t>
      </w:r>
    </w:p>
    <w:p w14:paraId="32450761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ProfessorDashboard.tsx (189 linhas) — visão do professor: cursos, uploads e status de processamento.</w:t>
      </w:r>
    </w:p>
    <w:p w14:paraId="1D38D5BA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AdminDashboard.tsx (112 linhas) — painel de administração da instituição.</w:t>
      </w:r>
    </w:p>
    <w:p w14:paraId="286C10F8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AnalyticsDashboard.tsx (227 linhas) — métricas de uso, engajamento e desempenho.</w:t>
      </w:r>
    </w:p>
    <w:p w14:paraId="54D3D01C" w14:textId="77777777" w:rsidR="00194B55" w:rsidRDefault="00194B55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</w:p>
    <w:p w14:paraId="5CE3B017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Gestão de Cursos e Conteúdo</w:t>
      </w:r>
    </w:p>
    <w:p w14:paraId="25E74E1B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CourseEditor.tsx (730 linhas) — editor completo de curso: módulos, conteúdos, ordenação e publicação.</w:t>
      </w:r>
    </w:p>
    <w:p w14:paraId="35AC1CEE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ResourcePicker.tsx (61 linhas) — seletor do tipo de recurso (vídeo, texto, quiz).</w:t>
      </w:r>
    </w:p>
    <w:p w14:paraId="26DE9601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ContentUploader.tsx (189 linhas) — uploader de conteúdos genérico com preview.</w:t>
      </w:r>
    </w:p>
    <w:p w14:paraId="442D590A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VideoUpload.tsx (193 linhas) — upload de vídeo com progresso e validação de formato.</w:t>
      </w:r>
    </w:p>
    <w:p w14:paraId="1ABDA2B6" w14:textId="77777777" w:rsidR="00194B55" w:rsidRDefault="00194B55">
      <w:pPr>
        <w:widowControl/>
        <w:spacing w:after="12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817DDEE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Visualização e Player</w:t>
      </w:r>
    </w:p>
    <w:p w14:paraId="46A9EE0B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CoursePlayer.tsx (442 linhas) — player de vídeo com streaming range-request, transcrição, resumo e FAQ ao lado.</w:t>
      </w:r>
    </w:p>
    <w:p w14:paraId="001DFC22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VideoAIDisplay.tsx (170 linhas) — renderização dos dados de IA (resumo, tags, FAQs).</w:t>
      </w:r>
    </w:p>
    <w:p w14:paraId="195E598E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VideoAIDataPanel.tsx (187 linhas) — painel colapsável de transcrição e pontos-chave.</w:t>
      </w:r>
    </w:p>
    <w:p w14:paraId="539E4EB7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KeyPointsExtractor.tsx (166 linhas) — extração e exibição visual de pontos-chave do vídeo.</w:t>
      </w:r>
    </w:p>
    <w:p w14:paraId="7B3E982D" w14:textId="77777777" w:rsidR="00194B55" w:rsidRDefault="00194B55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</w:p>
    <w:p w14:paraId="2B60F6A0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IA e Aprendizagem Ativa</w:t>
      </w:r>
    </w:p>
    <w:p w14:paraId="41E230C4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ChatAssistant.tsx (253 linhas) — chatbot RAG integrado ao conteúdo do curso.</w:t>
      </w:r>
    </w:p>
    <w:p w14:paraId="1D75A479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ChatModal.tsx (104 linhas) — modal flutuante do assistente.</w:t>
      </w:r>
    </w:p>
    <w:p w14:paraId="4533848F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ChatHistorySidebar.tsx (110 linhas) — histórico de conversas com o assistente.</w:t>
      </w:r>
    </w:p>
    <w:p w14:paraId="64712A2E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StudyAidView.tsx (140 linhas) — central de ferramentas de estudo (resumos, flashcards, quiz).</w:t>
      </w:r>
    </w:p>
    <w:p w14:paraId="646C0472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FlashcardsModal.tsx (153 linhas) — geração e revisão de flashcards com IA via Gemini.</w:t>
      </w:r>
    </w:p>
    <w:p w14:paraId="1EF36C2C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QuizModal.tsx / QuizView.tsx (35 / 130 linhas) — geração de quiz com IA e interface de resposta.</w:t>
      </w:r>
    </w:p>
    <w:p w14:paraId="7B8996E4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SavedItemsView.tsx (258 linhas) — itens salvos pelo aluno (trechos, notas, flashcards).</w:t>
      </w:r>
    </w:p>
    <w:p w14:paraId="686EB0E5" w14:textId="77777777" w:rsidR="00194B55" w:rsidRDefault="00194B55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</w:p>
    <w:p w14:paraId="79853BFF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Gestão de Alunos e Uploads (professor)</w:t>
      </w:r>
    </w:p>
    <w:p w14:paraId="075B9AAE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MyCourses.tsx (330 linhas) — listagem dos cursos do aluno com alternância grade/lista e barra de progresso.</w:t>
      </w:r>
    </w:p>
    <w:p w14:paraId="6049AE32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EnrollStudentsModal.tsx (232 linhas) — modal de matrícula em lote de alunos em cursos.</w:t>
      </w:r>
    </w:p>
    <w:p w14:paraId="05AC9BB8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Uploads.tsx (516 linhas) — painel do professor com todos os uploads organizados por status (processing / ready / failed), com ações de exclusão e re-upload.</w:t>
      </w:r>
    </w:p>
    <w:p w14:paraId="49DE965E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CalendarView.tsx (478 linhas) — calendário mensal com eventos de liberação de conteúdo (drip) e eventos pessoais salvos em localStorage.</w:t>
      </w:r>
    </w:p>
    <w:p w14:paraId="7B3B7AA6" w14:textId="77777777" w:rsidR="00194B55" w:rsidRDefault="00194B55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</w:p>
    <w:p w14:paraId="33DD1EBA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Formulários de Conteúdo</w:t>
      </w:r>
    </w:p>
    <w:p w14:paraId="44F0991E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• forms/VideoForm.tsx (147 linhas) — formulário de criação/edição de conteúdo em vídeo.</w:t>
      </w:r>
    </w:p>
    <w:p w14:paraId="5D2EDBAE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• forms/QuizForm.tsx (192 linhas) — formulário de criação/edição de quiz com gerador por IA.</w:t>
      </w:r>
    </w:p>
    <w:p w14:paraId="69AE7C7F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• forms/TextForm.tsx (69 linhas) — formulário de conteúdo em texto rico.</w:t>
      </w:r>
    </w:p>
    <w:p w14:paraId="65EB0F9E" w14:textId="77777777" w:rsidR="00194B55" w:rsidRDefault="00194B55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</w:p>
    <w:p w14:paraId="05C3076E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Layout e Navegação</w:t>
      </w:r>
    </w:p>
    <w:p w14:paraId="2600B113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• Layout.tsx (65 linhas) — estrutura global de página (header, sidebar, conteúdo).</w:t>
      </w:r>
    </w:p>
    <w:p w14:paraId="0395DC87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• Sidebar.tsx (147 linhas) — navegação lateral adaptativa por perfil de usuário.</w:t>
      </w:r>
    </w:p>
    <w:p w14:paraId="2739EA7B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• SettingsDashboard.tsx (87 linhas) — configurações da conta e da instituição.</w:t>
      </w:r>
    </w:p>
    <w:p w14:paraId="73E53670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• WebhookDocs.tsx (87 linhas) — documentação interativa dos webhooks disponíveis.</w:t>
      </w:r>
    </w:p>
    <w:p w14:paraId="3B666B03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• MinimizableProcessingModal.tsx (188 linhas) — modal minimizável de acompanhamento do pipeline de IA durante o upload.</w:t>
      </w:r>
    </w:p>
    <w:p w14:paraId="63242389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• FeedbackModal.tsx (54 linhas) — coleta de feedback do usuário sobre respostas do assistente.</w:t>
      </w:r>
    </w:p>
    <w:p w14:paraId="7C74299D" w14:textId="77777777" w:rsidR="00194B5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• LinkifiedText.tsx (109 linhas) — renderizador de texto com links, timestamps e markdown inline.</w:t>
      </w:r>
    </w:p>
    <w:p w14:paraId="0F6D6CFD" w14:textId="77777777" w:rsidR="00194B55" w:rsidRDefault="00194B55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</w:p>
    <w:p w14:paraId="73FAF09C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Sistema de UI (componentes globais)</w:t>
      </w:r>
    </w:p>
    <w:p w14:paraId="7CED948B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ui/Toast.tsx (95 linhas) — notificações globais com 4 tons (success / error / warning / info), auto-dismiss em 5s.</w:t>
      </w:r>
    </w:p>
    <w:p w14:paraId="41688CB6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ui/Modal.tsx (100 linhas) — modal reutilizável em 4 tamanhos (sm / md / lg / xl).</w:t>
      </w:r>
    </w:p>
    <w:p w14:paraId="62EAF177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ui/ConfirmDialog.tsx (117 linhas) — diálogo de confirmação/alerta via React Context, substituindo window.confirm.</w:t>
      </w:r>
    </w:p>
    <w:p w14:paraId="6A3E49C7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Design System</w:t>
      </w:r>
    </w:p>
    <w:p w14:paraId="72A1588B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DesignSystem.tsx (351 linhas) — showcase visual de todos os tokens: paleta de cores (brand orange #f97316 + escala ink/slate), tipografia (Manrope / Inter / JetBrains Mono), botões, formulários, cards, sombras customizadas (shadow-card, shadow-modal, shadow-glow-brand) e animações (fade-in-up, shimmer).</w:t>
      </w:r>
    </w:p>
    <w:p w14:paraId="32CEB300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Contextos Globais</w:t>
      </w:r>
    </w:p>
    <w:p w14:paraId="3EB5CD0F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• contexts/AuthContext.tsx (60 linhas) — estado de autenticação e perfil do usuário.</w:t>
      </w:r>
    </w:p>
    <w:p w14:paraId="5F888BEB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contexts/ThemeContext.tsx (78 linhas) — dark mode via CSS custom properties.</w:t>
      </w:r>
    </w:p>
    <w:p w14:paraId="146C9D8D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contexts/AnalyticsContext.tsx (137 linhas) — rastreamento de eventos de uso da plataforma.</w:t>
      </w:r>
    </w:p>
    <w:p w14:paraId="25E4E245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8C945CF" w14:textId="77777777" w:rsidR="00194B55" w:rsidRDefault="00194B55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</w:p>
    <w:p w14:paraId="3C8800BF" w14:textId="77777777" w:rsidR="00194B55" w:rsidRDefault="00000000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 frontend passou por redesign completo na Fase 02 do 6º período. Além das telas existentes, foram implementados: CalendarView (478 linhas, agenda com eventos de drip content e eventos pessoais); MyCourses (grade/lista de cursos com progresso); Uploads (516 linhas, painel de gerenciamento de vídeos por status); EnrollStudentsModal (matrícula em lote); e uma camada de feedback global com Toast (notificações auto-descartáveis), Modal (reutilizável por contexto) e ConfirmDialog (alert/confirm via React Context). O Design System foi documentado no componente DesignSystem.tsx (351 linhas), servindo como referência visual dos tokens da plataforma.</w:t>
      </w:r>
    </w:p>
    <w:p w14:paraId="48918477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1193A459" w14:textId="77777777" w:rsidR="00194B55" w:rsidRDefault="00000000">
      <w:pPr>
        <w:pStyle w:val="Ttulo3"/>
        <w:keepNext w:val="0"/>
        <w:keepLines w:val="0"/>
        <w:widowControl/>
        <w:spacing w:before="180" w:after="100"/>
        <w:rPr>
          <w:rFonts w:ascii="Times New Roman" w:eastAsia="Times New Roman" w:hAnsi="Times New Roman" w:cs="Times New Roman"/>
          <w:color w:val="1F3864"/>
          <w:sz w:val="22"/>
          <w:szCs w:val="22"/>
        </w:rPr>
      </w:pPr>
      <w:r>
        <w:rPr>
          <w:rFonts w:ascii="Times New Roman" w:eastAsia="Times New Roman" w:hAnsi="Times New Roman" w:cs="Times New Roman"/>
          <w:color w:val="1F3864"/>
          <w:sz w:val="22"/>
          <w:szCs w:val="22"/>
        </w:rPr>
        <w:t>22.2 Backend</w:t>
      </w:r>
    </w:p>
    <w:p w14:paraId="68149903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Organização do código (pasta ./server/):</w:t>
      </w:r>
    </w:p>
    <w:p w14:paraId="793EE825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index.js: Servidor Express principal. Concentra todas as rotas da API REST, middlewares de autenticação (JWT/RBAC), integração com Multer para uploads e configuração do servidor.</w:t>
      </w:r>
    </w:p>
    <w:p w14:paraId="7D5CCE65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worker.js: Processo separado que consome a fila BullMQ e executa o pipeline de IA independentemente do servidor web.</w:t>
      </w:r>
    </w:p>
    <w:p w14:paraId="6C66FBBD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db.js: Conexão e pool de conexões com o PostgreSQL via node-postgres.</w:t>
      </w:r>
    </w:p>
    <w:p w14:paraId="45D47606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rdo" w:eastAsia="Cardo" w:hAnsi="Cardo" w:cs="Cardo"/>
          <w:sz w:val="20"/>
          <w:szCs w:val="20"/>
        </w:rPr>
        <w:t>• services/videoAI.js: Pipeline de processamento de vídeo (FFmpeg → Whisper → Gemini → pgvector).</w:t>
      </w:r>
    </w:p>
    <w:p w14:paraId="02C0A178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services/educationalAI.js: Geração de quizzes e flashcards educacionais com IA.</w:t>
      </w:r>
    </w:p>
    <w:p w14:paraId="32FF318A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services/embeddingService.js: Geração de embeddings vetoriais via Gemini Embedding 001.</w:t>
      </w:r>
    </w:p>
    <w:p w14:paraId="031C56C7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services/ragService.js / ragAI.js: Busca semântica por distância cosseno no pgvector e montagem de prompt RAG.</w:t>
      </w:r>
    </w:p>
    <w:p w14:paraId="7139BA06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services/geminiAgent.js: Agente conversacional com Gemini 2.0 Flash.</w:t>
      </w:r>
    </w:p>
    <w:p w14:paraId="4EA27F0D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services/minio.js: Interface com o bucket MinIO S3 (upload, download, exclusão).</w:t>
      </w:r>
    </w:p>
    <w:p w14:paraId="4AF104D7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services/extractSRT.js: Extração e parse de legendas SRT geradas pelo FFmpeg/Whisper.</w:t>
      </w:r>
    </w:p>
    <w:p w14:paraId="1B539442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services/queue.js: Configuração e interface da fila BullMQ/Redis.</w:t>
      </w:r>
    </w:p>
    <w:p w14:paraId="706B6DE2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migrations/: Scripts de banco versionados (tabelas chat_history, notes, generated_quizzes, saved_flashcards, ai_logs, documents).</w:t>
      </w:r>
    </w:p>
    <w:p w14:paraId="646362FF" w14:textId="77777777" w:rsidR="00194B55" w:rsidRDefault="00194B55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</w:p>
    <w:p w14:paraId="53D9C00E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63A9B6BF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Principais Endpoints da API REST:</w:t>
      </w:r>
    </w:p>
    <w:p w14:paraId="00D4992E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POST /api/login — Autentica usuário e retorna JWT.</w:t>
      </w:r>
    </w:p>
    <w:p w14:paraId="77051A60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• GET/POST /api/courses — Lista cursos (filtrado por role) e cria curso.</w:t>
      </w:r>
    </w:p>
    <w:p w14:paraId="19D1DC93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GET/PUT/DELETE /api/courses/:id — Detalha, atualiza e remove curso (CASCADE + limpeza S3).</w:t>
      </w:r>
    </w:p>
    <w:p w14:paraId="2307B09F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POST /api/upload/video — Upload multipart, salva no MinIO, enfileira job de IA.</w:t>
      </w:r>
    </w:p>
    <w:p w14:paraId="790F8698" w14:textId="77777777" w:rsidR="00194B55" w:rsidRPr="00C77639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77639">
        <w:rPr>
          <w:rFonts w:ascii="Times New Roman" w:eastAsia="Times New Roman" w:hAnsi="Times New Roman" w:cs="Times New Roman"/>
          <w:sz w:val="20"/>
          <w:szCs w:val="20"/>
          <w:lang w:val="en-US"/>
        </w:rPr>
        <w:t>• GET /api/videos/:id/processing-status — Status do processamento (polling).</w:t>
      </w:r>
    </w:p>
    <w:p w14:paraId="63AB7651" w14:textId="77777777" w:rsidR="00194B55" w:rsidRPr="00C77639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77639">
        <w:rPr>
          <w:rFonts w:ascii="Times New Roman" w:eastAsia="Times New Roman" w:hAnsi="Times New Roman" w:cs="Times New Roman"/>
          <w:sz w:val="20"/>
          <w:szCs w:val="20"/>
          <w:lang w:val="en-US"/>
        </w:rPr>
        <w:t>• GET /api/videos/:id/stream — Streaming chunked do MinIO.</w:t>
      </w:r>
    </w:p>
    <w:p w14:paraId="43E7006E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POST /api/agent — Recebe pergunta, executa RAG, retorna resposta contextualizada com referências.</w:t>
      </w:r>
    </w:p>
    <w:p w14:paraId="1008513C" w14:textId="77777777" w:rsidR="00194B55" w:rsidRDefault="00194B55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</w:p>
    <w:p w14:paraId="2A211309" w14:textId="77777777" w:rsidR="00194B55" w:rsidRDefault="00000000">
      <w:pPr>
        <w:widowControl/>
        <w:spacing w:after="8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Matrícula de alunos:</w:t>
      </w:r>
    </w:p>
    <w:p w14:paraId="51E40880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GET /api/courses/:id/students — lista alunos matriculados</w:t>
      </w:r>
    </w:p>
    <w:p w14:paraId="3426F43D" w14:textId="77777777" w:rsidR="00194B55" w:rsidRPr="00C77639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77639">
        <w:rPr>
          <w:rFonts w:ascii="Times New Roman" w:eastAsia="Times New Roman" w:hAnsi="Times New Roman" w:cs="Times New Roman"/>
          <w:sz w:val="20"/>
          <w:szCs w:val="20"/>
          <w:lang w:val="en-US"/>
        </w:rPr>
        <w:t>• GET /api/students/search — busca aluno por nome/email</w:t>
      </w:r>
    </w:p>
    <w:p w14:paraId="5574848D" w14:textId="77777777" w:rsidR="00194B55" w:rsidRPr="00C77639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77639">
        <w:rPr>
          <w:rFonts w:ascii="Times New Roman" w:eastAsia="Times New Roman" w:hAnsi="Times New Roman" w:cs="Times New Roman"/>
          <w:sz w:val="20"/>
          <w:szCs w:val="20"/>
          <w:lang w:val="en-US"/>
        </w:rPr>
        <w:t>• POST /api/courses/:id/students — matricula aluno</w:t>
      </w:r>
    </w:p>
    <w:p w14:paraId="720DFE7F" w14:textId="77777777" w:rsidR="00194B55" w:rsidRPr="00C77639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77639">
        <w:rPr>
          <w:rFonts w:ascii="Times New Roman" w:eastAsia="Times New Roman" w:hAnsi="Times New Roman" w:cs="Times New Roman"/>
          <w:sz w:val="20"/>
          <w:szCs w:val="20"/>
          <w:lang w:val="en-US"/>
        </w:rPr>
        <w:t>• DELETE /api/courses/:id/students/:studentId — remove matrícula</w:t>
      </w:r>
    </w:p>
    <w:p w14:paraId="1DE92FD8" w14:textId="77777777" w:rsidR="00194B55" w:rsidRDefault="00000000">
      <w:pPr>
        <w:widowControl/>
        <w:spacing w:after="8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Persistência de dados do aluno:</w:t>
      </w:r>
    </w:p>
    <w:p w14:paraId="15DD45EA" w14:textId="77777777" w:rsidR="00194B55" w:rsidRPr="00C77639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77639">
        <w:rPr>
          <w:rFonts w:ascii="Times New Roman" w:eastAsia="Times New Roman" w:hAnsi="Times New Roman" w:cs="Times New Roman"/>
          <w:sz w:val="20"/>
          <w:szCs w:val="20"/>
          <w:lang w:val="en-US"/>
        </w:rPr>
        <w:t>• POST/GET/PUT/DELETE /api/notes — CRUD de anotações</w:t>
      </w:r>
    </w:p>
    <w:p w14:paraId="64CFF0AE" w14:textId="77777777" w:rsidR="00194B55" w:rsidRPr="00C77639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77639">
        <w:rPr>
          <w:rFonts w:ascii="Times New Roman" w:eastAsia="Times New Roman" w:hAnsi="Times New Roman" w:cs="Times New Roman"/>
          <w:sz w:val="20"/>
          <w:szCs w:val="20"/>
          <w:lang w:val="en-US"/>
        </w:rPr>
        <w:t>• POST/GET/DELETE /api/flashcards — CRUD de flashcards salvos</w:t>
      </w:r>
    </w:p>
    <w:p w14:paraId="185138C7" w14:textId="77777777" w:rsidR="00194B55" w:rsidRPr="00C77639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77639">
        <w:rPr>
          <w:rFonts w:ascii="Times New Roman" w:eastAsia="Times New Roman" w:hAnsi="Times New Roman" w:cs="Times New Roman"/>
          <w:sz w:val="20"/>
          <w:szCs w:val="20"/>
          <w:lang w:val="en-US"/>
        </w:rPr>
        <w:t>• POST/GET/DELETE /api/generated-quizzes — CRUD de quizzes salvos</w:t>
      </w:r>
    </w:p>
    <w:p w14:paraId="7EFBDD8A" w14:textId="77777777" w:rsidR="00194B55" w:rsidRPr="00C77639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77639">
        <w:rPr>
          <w:rFonts w:ascii="Times New Roman" w:eastAsia="Times New Roman" w:hAnsi="Times New Roman" w:cs="Times New Roman"/>
          <w:sz w:val="20"/>
          <w:szCs w:val="20"/>
          <w:lang w:val="en-US"/>
        </w:rPr>
        <w:t>• POST/GET/DELETE /api/chat-history — CRUD de histórico de chat</w:t>
      </w:r>
    </w:p>
    <w:p w14:paraId="1F6F00A1" w14:textId="77777777" w:rsidR="00194B55" w:rsidRPr="00C77639" w:rsidRDefault="00194B55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077DFF5" w14:textId="77777777" w:rsidR="00194B55" w:rsidRDefault="00000000">
      <w:pPr>
        <w:widowControl/>
        <w:spacing w:after="8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IA educacional:</w:t>
      </w:r>
    </w:p>
    <w:p w14:paraId="11D767B7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POST /api/ai/generate-quiz — gera quiz baseado no conteúdo do vídeo</w:t>
      </w:r>
    </w:p>
    <w:p w14:paraId="0FB28351" w14:textId="77777777" w:rsidR="00194B55" w:rsidRPr="00C77639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77639">
        <w:rPr>
          <w:rFonts w:ascii="Times New Roman" w:eastAsia="Times New Roman" w:hAnsi="Times New Roman" w:cs="Times New Roman"/>
          <w:sz w:val="20"/>
          <w:szCs w:val="20"/>
          <w:lang w:val="en-US"/>
        </w:rPr>
        <w:t>• POST /api/ai/generate-flashcards — gera flashcards com IA</w:t>
      </w:r>
    </w:p>
    <w:p w14:paraId="4E64835E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POST /api/ai/answer-question — responde pergunta sobre conteúdo (alternativa ao /agent)</w:t>
      </w:r>
    </w:p>
    <w:p w14:paraId="0110938B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73F8E3F4" w14:textId="77777777" w:rsidR="00194B55" w:rsidRDefault="00000000">
      <w:pPr>
        <w:widowControl/>
        <w:spacing w:after="8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Vídeos:</w:t>
      </w:r>
    </w:p>
    <w:p w14:paraId="2E4E0B24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GET /api/videos — lista todos os vídeos (painel de Uploads)</w:t>
      </w:r>
    </w:p>
    <w:p w14:paraId="030E4111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GET /api/videos/:id/details — detalhes completos do vídeo</w:t>
      </w:r>
    </w:p>
    <w:p w14:paraId="54E2EC9C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PUT /api/videos/:id — atualiza metadados</w:t>
      </w:r>
    </w:p>
    <w:p w14:paraId="209C08CC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DELETE /api/videos/:id — remove vídeo (com limpeza no MinIO)</w:t>
      </w:r>
    </w:p>
    <w:p w14:paraId="1D0A48B6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POST /api/videos/:id/process-ai — dispara reprocessamento de IA manualmente</w:t>
      </w:r>
    </w:p>
    <w:p w14:paraId="2E943659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GET /api/videos/:id/ai-data — retorna transcrição, resumo e FAQs já processados</w:t>
      </w:r>
    </w:p>
    <w:p w14:paraId="06F5D212" w14:textId="77777777" w:rsidR="00194B55" w:rsidRPr="00C77639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77639">
        <w:rPr>
          <w:rFonts w:ascii="Times New Roman" w:eastAsia="Times New Roman" w:hAnsi="Times New Roman" w:cs="Times New Roman"/>
          <w:sz w:val="20"/>
          <w:szCs w:val="20"/>
          <w:lang w:val="en-US"/>
        </w:rPr>
        <w:t>• GET /api/health — health check da API</w:t>
      </w:r>
    </w:p>
    <w:p w14:paraId="1F88B8EF" w14:textId="77777777" w:rsidR="00194B55" w:rsidRPr="00C77639" w:rsidRDefault="00194B55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B2B6BBC" w14:textId="77777777" w:rsidR="00194B55" w:rsidRPr="00C77639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2BD0ED01" w14:textId="77777777" w:rsidR="00194B55" w:rsidRDefault="00000000">
      <w:pPr>
        <w:pStyle w:val="Ttulo3"/>
        <w:keepNext w:val="0"/>
        <w:keepLines w:val="0"/>
        <w:widowControl/>
        <w:spacing w:before="180" w:after="100"/>
        <w:rPr>
          <w:rFonts w:ascii="Times New Roman" w:eastAsia="Times New Roman" w:hAnsi="Times New Roman" w:cs="Times New Roman"/>
          <w:color w:val="1F3864"/>
          <w:sz w:val="22"/>
          <w:szCs w:val="22"/>
        </w:rPr>
      </w:pPr>
      <w:r>
        <w:rPr>
          <w:rFonts w:ascii="Times New Roman" w:eastAsia="Times New Roman" w:hAnsi="Times New Roman" w:cs="Times New Roman"/>
          <w:color w:val="1F3864"/>
          <w:sz w:val="22"/>
          <w:szCs w:val="22"/>
        </w:rPr>
        <w:t>22.3 Integração</w:t>
      </w:r>
    </w:p>
    <w:p w14:paraId="092113D0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Fluxo de Upload e Processamento de Vídeo:</w:t>
      </w:r>
    </w:p>
    <w:p w14:paraId="5501BADF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rdo" w:eastAsia="Cardo" w:hAnsi="Cardo" w:cs="Cardo"/>
          <w:sz w:val="20"/>
          <w:szCs w:val="20"/>
        </w:rPr>
        <w:t>1. Professor faz upload via frontend → 2. POST /api/upload/video recebe o arquivo via Multer → 3. Backend salva no MinIO S3 → 4. Cria registro no PostgreSQL (status: uploading) → 5. Enfileira job no Redis (BullMQ) → 6. Retorna 202 Accepted imediatamente → 7. Worker consome o job → 8. Executa FFmpeg → Whisper → Gemini → embeddings → pgvector → 9. Atualiza status para ready → 10. Frontend exibe o resultado via polling.</w:t>
      </w:r>
    </w:p>
    <w:p w14:paraId="3E6AF293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27E8CB05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Fluxo do Chatbot RAG:</w:t>
      </w:r>
    </w:p>
    <w:p w14:paraId="28C13B96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rdo" w:eastAsia="Cardo" w:hAnsi="Cardo" w:cs="Cardo"/>
          <w:sz w:val="20"/>
          <w:szCs w:val="20"/>
        </w:rPr>
        <w:t xml:space="preserve">1. Aluno envia mensagem via WhatsApp → 2. Sistema recebe pergunta e courseId → 3. ragService vetoriza a pergunta via Gemini Embeddings → 4. Query pgvector por distância cosseno (top-10 chunks) → 5. Monta prompt com os chunks </w:t>
      </w:r>
      <w:r>
        <w:rPr>
          <w:rFonts w:ascii="Cardo" w:eastAsia="Cardo" w:hAnsi="Cardo" w:cs="Cardo"/>
          <w:sz w:val="20"/>
          <w:szCs w:val="20"/>
        </w:rPr>
        <w:lastRenderedPageBreak/>
        <w:t>recuperados → 6. Gemini 2.0 Flash gera resposta contextualizada → 7. Sistema retorna resposta com links e timestamps precisos.</w:t>
      </w:r>
    </w:p>
    <w:p w14:paraId="1817A8E2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5EB6B334" w14:textId="77777777" w:rsidR="00194B55" w:rsidRDefault="00000000">
      <w:pPr>
        <w:pStyle w:val="Ttulo2"/>
        <w:widowControl/>
        <w:spacing w:before="240" w:after="120"/>
        <w:ind w:left="0" w:firstLine="0"/>
        <w:rPr>
          <w:rFonts w:ascii="Times New Roman" w:eastAsia="Times New Roman" w:hAnsi="Times New Roman" w:cs="Times New Roman"/>
          <w:color w:val="2E75B6"/>
        </w:rPr>
      </w:pPr>
      <w:r>
        <w:rPr>
          <w:rFonts w:ascii="Times New Roman" w:eastAsia="Times New Roman" w:hAnsi="Times New Roman" w:cs="Times New Roman"/>
          <w:color w:val="2E75B6"/>
        </w:rPr>
        <w:t>23 ORGANIZAÇÃO DO CÓDIGO E REPOSITÓRIO</w:t>
      </w:r>
    </w:p>
    <w:p w14:paraId="2205A836" w14:textId="77777777" w:rsidR="00194B55" w:rsidRDefault="00000000">
      <w:pPr>
        <w:widowControl/>
        <w:spacing w:before="100" w:after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C0392B"/>
          <w:sz w:val="20"/>
          <w:szCs w:val="20"/>
        </w:rPr>
        <w:t>Criação obrigatória: 5º Período – Fase 02 | Atualização: contínuo</w:t>
      </w:r>
    </w:p>
    <w:p w14:paraId="4E12DCAF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Estrutura do repositório:</w:t>
      </w:r>
    </w:p>
    <w:p w14:paraId="44A900D6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rdo" w:eastAsia="Cardo" w:hAnsi="Cardo" w:cs="Cardo"/>
          <w:sz w:val="20"/>
          <w:szCs w:val="20"/>
        </w:rPr>
        <w:t>• frontend/ → Aplicação React + Vite + TypeScript (LMS web): src/components/, src/pages/, src/services/</w:t>
      </w:r>
    </w:p>
    <w:p w14:paraId="2291F4B9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rdo" w:eastAsia="Cardo" w:hAnsi="Cardo" w:cs="Cardo"/>
          <w:sz w:val="20"/>
          <w:szCs w:val="20"/>
        </w:rPr>
        <w:t>• server/ → Backend Node.js: routes/ (roteamento por domínio), controllers/ (req/res), services/ (regras de negócio), middleware/ (Auth JWT, RBAC)</w:t>
      </w:r>
    </w:p>
    <w:p w14:paraId="54663506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rdo" w:eastAsia="Cardo" w:hAnsi="Cardo" w:cs="Cardo"/>
          <w:sz w:val="20"/>
          <w:szCs w:val="20"/>
        </w:rPr>
        <w:t>• worker.js → Processo Worker (BullMQ) para pipeline de IA</w:t>
      </w:r>
    </w:p>
    <w:p w14:paraId="700CFC85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rdo" w:eastAsia="Cardo" w:hAnsi="Cardo" w:cs="Cardo"/>
          <w:sz w:val="20"/>
          <w:szCs w:val="20"/>
        </w:rPr>
        <w:t>• database/ → schema.sql (DDL completo com pgvector), migrations/ (scripts versionados)</w:t>
      </w:r>
    </w:p>
    <w:p w14:paraId="3D407640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rdo" w:eastAsia="Cardo" w:hAnsi="Cardo" w:cs="Cardo"/>
          <w:sz w:val="20"/>
          <w:szCs w:val="20"/>
        </w:rPr>
        <w:t>• docker-compose.yml → Orquestração de todos os serviços (PostgreSQL, Redis, MinIO, backend, frontend, worker)</w:t>
      </w:r>
    </w:p>
    <w:p w14:paraId="6D053982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rdo" w:eastAsia="Cardo" w:hAnsi="Cardo" w:cs="Cardo"/>
          <w:sz w:val="20"/>
          <w:szCs w:val="20"/>
        </w:rPr>
        <w:t>• README.md → Guia de instalação e execução</w:t>
      </w:r>
    </w:p>
    <w:p w14:paraId="7C7C1C45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Versionamento com Git: branches por feature (feature/nome), merge via Pull Request para main. Commits em convenção semântica (feat:, fix:, docs:, refactor:).</w:t>
      </w:r>
    </w:p>
    <w:p w14:paraId="40558092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2B324478" w14:textId="77777777" w:rsidR="00194B55" w:rsidRDefault="00000000">
      <w:pPr>
        <w:widowControl/>
        <w:rPr>
          <w:rFonts w:ascii="Times New Roman" w:eastAsia="Times New Roman" w:hAnsi="Times New Roman" w:cs="Times New Roman"/>
          <w:sz w:val="20"/>
          <w:szCs w:val="20"/>
        </w:rPr>
      </w:pPr>
      <w:r>
        <w:br w:type="page"/>
      </w:r>
    </w:p>
    <w:p w14:paraId="42798ADB" w14:textId="77777777" w:rsidR="00194B55" w:rsidRDefault="00000000">
      <w:pPr>
        <w:pStyle w:val="Ttulo1"/>
        <w:widowControl/>
        <w:spacing w:before="360" w:after="180"/>
        <w:ind w:left="0" w:firstLine="0"/>
        <w:jc w:val="left"/>
        <w:rPr>
          <w:rFonts w:ascii="Times New Roman" w:eastAsia="Times New Roman" w:hAnsi="Times New Roman" w:cs="Times New Roman"/>
          <w:color w:val="1F3864"/>
          <w:sz w:val="28"/>
          <w:szCs w:val="28"/>
        </w:rPr>
      </w:pPr>
      <w:r>
        <w:rPr>
          <w:rFonts w:ascii="Times New Roman" w:eastAsia="Times New Roman" w:hAnsi="Times New Roman" w:cs="Times New Roman"/>
          <w:color w:val="1F3864"/>
          <w:sz w:val="28"/>
          <w:szCs w:val="28"/>
        </w:rPr>
        <w:lastRenderedPageBreak/>
        <w:t>PARTE 06 – QUALIDADE, SEGURANÇA, AVALIAÇÃO E EXTENSÕES</w:t>
      </w:r>
    </w:p>
    <w:p w14:paraId="4BD0D68A" w14:textId="77777777" w:rsidR="00194B55" w:rsidRDefault="00000000">
      <w:pPr>
        <w:pStyle w:val="Ttulo2"/>
        <w:widowControl/>
        <w:spacing w:before="240" w:after="120"/>
        <w:ind w:left="0" w:firstLine="0"/>
        <w:rPr>
          <w:rFonts w:ascii="Times New Roman" w:eastAsia="Times New Roman" w:hAnsi="Times New Roman" w:cs="Times New Roman"/>
          <w:color w:val="2E75B6"/>
        </w:rPr>
      </w:pPr>
      <w:r>
        <w:rPr>
          <w:rFonts w:ascii="Times New Roman" w:eastAsia="Times New Roman" w:hAnsi="Times New Roman" w:cs="Times New Roman"/>
          <w:color w:val="2E75B6"/>
        </w:rPr>
        <w:t>24 QUALIDADE DO SOFTWARE E TESTES</w:t>
      </w:r>
    </w:p>
    <w:p w14:paraId="25C343F3" w14:textId="77777777" w:rsidR="00194B55" w:rsidRDefault="00000000">
      <w:pPr>
        <w:widowControl/>
        <w:spacing w:before="100" w:after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C0392B"/>
          <w:sz w:val="20"/>
          <w:szCs w:val="20"/>
        </w:rPr>
        <w:t>Criação obrigatória: 7º Período – Fase 02 | A ser preenchida completamente no 7º Período</w:t>
      </w:r>
    </w:p>
    <w:p w14:paraId="4F12969F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Testes realizados até o momento:</w:t>
      </w:r>
    </w:p>
    <w:p w14:paraId="17292755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Testes manuais de upload de vídeos: 50+ vídeos testados em diferentes formatos e durações.</w:t>
      </w:r>
    </w:p>
    <w:p w14:paraId="20D6ABFE" w14:textId="69C09843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Testes de conversação via WhatsApp: 200+ mensagens processadas durante o piloto com 3 instituições.</w:t>
      </w:r>
    </w:p>
    <w:p w14:paraId="6690E705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Testes de integração dos endpoints via Postman: autenticação, upload, streaming e RAG.</w:t>
      </w:r>
    </w:p>
    <w:p w14:paraId="5FFB8A0C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Validação do pipeline completo de IA em 7 vídeos com medição de métricas (acurácia RAG, tempo de indexação).</w:t>
      </w:r>
    </w:p>
    <w:p w14:paraId="4FEBE964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Testes de carga básicos: até 50 usuários simultâneos sem degradação de performance.</w:t>
      </w:r>
    </w:p>
    <w:p w14:paraId="286584E9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59A8A17B" w14:textId="77777777" w:rsidR="00194B55" w:rsidRDefault="00000000">
      <w:pPr>
        <w:pStyle w:val="Ttulo2"/>
        <w:widowControl/>
        <w:spacing w:before="240" w:after="120"/>
        <w:ind w:left="0" w:firstLine="0"/>
        <w:rPr>
          <w:rFonts w:ascii="Times New Roman" w:eastAsia="Times New Roman" w:hAnsi="Times New Roman" w:cs="Times New Roman"/>
          <w:color w:val="2E75B6"/>
        </w:rPr>
      </w:pPr>
      <w:r>
        <w:rPr>
          <w:rFonts w:ascii="Times New Roman" w:eastAsia="Times New Roman" w:hAnsi="Times New Roman" w:cs="Times New Roman"/>
          <w:color w:val="2E75B6"/>
        </w:rPr>
        <w:t>25 SEGURANÇA DA INFORMAÇÃO</w:t>
      </w:r>
    </w:p>
    <w:p w14:paraId="3547C66C" w14:textId="77777777" w:rsidR="00194B55" w:rsidRDefault="00000000">
      <w:pPr>
        <w:widowControl/>
        <w:spacing w:before="100" w:after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C0392B"/>
          <w:sz w:val="20"/>
          <w:szCs w:val="20"/>
        </w:rPr>
        <w:t>Criação obrigatória: 7º Período – Fase 02 | A ser preenchida completamente no 7º Período</w:t>
      </w:r>
    </w:p>
    <w:p w14:paraId="1D93F5CD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Medidas de segurança já implementadas:</w:t>
      </w:r>
    </w:p>
    <w:p w14:paraId="504987C6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Autenticação via JWT assinado (jsonwebtoken).</w:t>
      </w:r>
    </w:p>
    <w:p w14:paraId="2FEA89A7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Hash de senhas com bcrypt (salt rounds configurável).</w:t>
      </w:r>
    </w:p>
    <w:p w14:paraId="53AF9386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Queries parametrizadas via node-postgres (proteção contra SQL Injection).</w:t>
      </w:r>
    </w:p>
    <w:p w14:paraId="11BB5CF1" w14:textId="77777777" w:rsidR="00194B55" w:rsidRPr="00C77639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77639">
        <w:rPr>
          <w:rFonts w:ascii="Times New Roman" w:eastAsia="Times New Roman" w:hAnsi="Times New Roman" w:cs="Times New Roman"/>
          <w:sz w:val="20"/>
          <w:szCs w:val="20"/>
          <w:lang w:val="en-US"/>
        </w:rPr>
        <w:t>• RBAC (Role-Based Access Control) via middleware Express.</w:t>
      </w:r>
    </w:p>
    <w:p w14:paraId="5BE9342F" w14:textId="77777777" w:rsidR="00194B55" w:rsidRDefault="00000000">
      <w:pPr>
        <w:widowControl/>
        <w:spacing w:after="80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 HTTPS via proxy reverso (a ser configurado em produção).</w:t>
      </w:r>
    </w:p>
    <w:p w14:paraId="1C83D67A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Riscos identificados e mitigações planejadas: rate limiting por usuário/IP (a implementar), logs de auditoria (a implementar), conformidade LGPD com termos de consentimento (a adicionar).</w:t>
      </w:r>
    </w:p>
    <w:p w14:paraId="08C7D346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7500ECCF" w14:textId="77777777" w:rsidR="00194B55" w:rsidRDefault="00000000">
      <w:pPr>
        <w:pStyle w:val="Ttulo2"/>
        <w:widowControl/>
        <w:spacing w:before="240" w:after="120"/>
        <w:ind w:left="0" w:firstLine="0"/>
        <w:rPr>
          <w:rFonts w:ascii="Times New Roman" w:eastAsia="Times New Roman" w:hAnsi="Times New Roman" w:cs="Times New Roman"/>
          <w:color w:val="2E75B6"/>
        </w:rPr>
      </w:pPr>
      <w:r>
        <w:rPr>
          <w:rFonts w:ascii="Times New Roman" w:eastAsia="Times New Roman" w:hAnsi="Times New Roman" w:cs="Times New Roman"/>
          <w:color w:val="2E75B6"/>
        </w:rPr>
        <w:t>26 EXTENSÕES E TECNOLOGIAS COMPLEMENTARES</w:t>
      </w:r>
    </w:p>
    <w:p w14:paraId="3F89ACDF" w14:textId="77777777" w:rsidR="00194B55" w:rsidRDefault="00000000">
      <w:pPr>
        <w:widowControl/>
        <w:spacing w:before="100" w:after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C0392B"/>
          <w:sz w:val="20"/>
          <w:szCs w:val="20"/>
        </w:rPr>
        <w:t>Criação obrigatória: 8º Período – Fase 01</w:t>
      </w:r>
    </w:p>
    <w:p w14:paraId="1FB9C19A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 projeto utiliza Inteligência Artificial como tecnologia complementar central (Gemini 2.0 Flash para geração de texto, Gemini Embedding 001 para vetorização semântica, OpenAI Whisper para transcrição). A integração com WhatsApp via Evolution API representa outra extensão tecnológica relevante. A seção será completada com detalhamento formal no 8º período.</w:t>
      </w:r>
    </w:p>
    <w:p w14:paraId="3444FB93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55740CF2" w14:textId="77777777" w:rsidR="00194B55" w:rsidRDefault="00000000">
      <w:pPr>
        <w:pStyle w:val="Ttulo2"/>
        <w:widowControl/>
        <w:spacing w:before="240" w:after="120"/>
        <w:ind w:left="0" w:firstLine="0"/>
        <w:rPr>
          <w:rFonts w:ascii="Times New Roman" w:eastAsia="Times New Roman" w:hAnsi="Times New Roman" w:cs="Times New Roman"/>
          <w:color w:val="2E75B6"/>
        </w:rPr>
      </w:pPr>
      <w:r>
        <w:rPr>
          <w:rFonts w:ascii="Times New Roman" w:eastAsia="Times New Roman" w:hAnsi="Times New Roman" w:cs="Times New Roman"/>
          <w:color w:val="2E75B6"/>
        </w:rPr>
        <w:t>27 AVALIAÇÃO GERAL DO PROJETO INTEGRADOR</w:t>
      </w:r>
    </w:p>
    <w:p w14:paraId="602171E2" w14:textId="77777777" w:rsidR="00194B55" w:rsidRDefault="00000000">
      <w:pPr>
        <w:widowControl/>
        <w:spacing w:before="100" w:after="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C0392B"/>
          <w:sz w:val="20"/>
          <w:szCs w:val="20"/>
        </w:rPr>
        <w:t>Criação obrigatória: 8º Período – Fase 02</w:t>
      </w:r>
    </w:p>
    <w:p w14:paraId="7E1AE05C" w14:textId="77777777" w:rsidR="00194B55" w:rsidRDefault="00000000">
      <w:pPr>
        <w:widowControl/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Seção a ser preenchida no 8º Período, com análise crítica do percurso realizado ao longo do curso, principais decisões tomadas, desafios enfrentados, resultados alcançados e perspectivas futuras para a solução desenvolvida.</w:t>
      </w:r>
    </w:p>
    <w:p w14:paraId="681E33E3" w14:textId="77777777" w:rsidR="00194B55" w:rsidRDefault="00194B55">
      <w:pPr>
        <w:widowControl/>
        <w:spacing w:after="80"/>
        <w:rPr>
          <w:rFonts w:ascii="Times New Roman" w:eastAsia="Times New Roman" w:hAnsi="Times New Roman" w:cs="Times New Roman"/>
          <w:sz w:val="20"/>
          <w:szCs w:val="20"/>
        </w:rPr>
      </w:pPr>
    </w:p>
    <w:p w14:paraId="36654DBC" w14:textId="77777777" w:rsidR="00516BAC" w:rsidRDefault="00516BAC">
      <w:pPr>
        <w:widowControl/>
        <w:spacing w:before="480"/>
        <w:jc w:val="center"/>
        <w:rPr>
          <w:rFonts w:ascii="Times New Roman" w:eastAsia="Times New Roman" w:hAnsi="Times New Roman" w:cs="Times New Roman"/>
          <w:i/>
          <w:iCs/>
          <w:color w:val="888888"/>
          <w:sz w:val="16"/>
          <w:szCs w:val="16"/>
        </w:rPr>
      </w:pPr>
    </w:p>
    <w:p w14:paraId="03BE0231" w14:textId="77777777" w:rsidR="00516BAC" w:rsidRDefault="00516BAC">
      <w:pPr>
        <w:widowControl/>
        <w:spacing w:before="480"/>
        <w:jc w:val="center"/>
        <w:rPr>
          <w:rFonts w:ascii="Times New Roman" w:eastAsia="Times New Roman" w:hAnsi="Times New Roman" w:cs="Times New Roman"/>
          <w:i/>
          <w:iCs/>
          <w:color w:val="888888"/>
          <w:sz w:val="16"/>
          <w:szCs w:val="16"/>
        </w:rPr>
      </w:pPr>
    </w:p>
    <w:p w14:paraId="1EF33A41" w14:textId="77777777" w:rsidR="00516BAC" w:rsidRDefault="00516BAC">
      <w:pPr>
        <w:widowControl/>
        <w:spacing w:before="480"/>
        <w:jc w:val="center"/>
        <w:rPr>
          <w:rFonts w:ascii="Times New Roman" w:eastAsia="Times New Roman" w:hAnsi="Times New Roman" w:cs="Times New Roman"/>
          <w:i/>
          <w:iCs/>
          <w:color w:val="888888"/>
          <w:sz w:val="16"/>
          <w:szCs w:val="16"/>
        </w:rPr>
      </w:pPr>
    </w:p>
    <w:p w14:paraId="69B97F14" w14:textId="740E9358" w:rsidR="00194B55" w:rsidRDefault="00000000">
      <w:pPr>
        <w:widowControl/>
        <w:spacing w:before="48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888888"/>
          <w:sz w:val="16"/>
          <w:szCs w:val="16"/>
        </w:rPr>
        <w:t>EdWise AI – Documento de Especificação do Projeto Integrador | UniEVANGÉLICA | Engenharia de Software | 2026/</w:t>
      </w:r>
      <w:r w:rsidR="00516BAC">
        <w:rPr>
          <w:rFonts w:ascii="Times New Roman" w:eastAsia="Times New Roman" w:hAnsi="Times New Roman" w:cs="Times New Roman"/>
          <w:i/>
          <w:iCs/>
          <w:color w:val="888888"/>
          <w:sz w:val="16"/>
          <w:szCs w:val="16"/>
        </w:rPr>
        <w:t>2</w:t>
      </w:r>
    </w:p>
    <w:p w14:paraId="0C4D0686" w14:textId="07FF5731" w:rsidR="00194B5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  <w:drawing>
          <wp:anchor distT="0" distB="0" distL="0" distR="0" simplePos="0" relativeHeight="251658240" behindDoc="1" locked="0" layoutInCell="1" hidden="0" allowOverlap="1" wp14:anchorId="01FFF782" wp14:editId="5EDF8FFE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5"/>
            <wp:effectExtent l="0" t="0" r="0" b="0"/>
            <wp:wrapNone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1153CC51" wp14:editId="7D632C10">
                <wp:simplePos x="0" y="0"/>
                <wp:positionH relativeFrom="page">
                  <wp:posOffset>-4761</wp:posOffset>
                </wp:positionH>
                <wp:positionV relativeFrom="page">
                  <wp:posOffset>2483167</wp:posOffset>
                </wp:positionV>
                <wp:extent cx="7535545" cy="5433695"/>
                <wp:effectExtent l="0" t="0" r="0" b="0"/>
                <wp:wrapNone/>
                <wp:docPr id="2" name="Forma Livre: For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545" cy="5433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 extrusionOk="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3"/>
                          </a:srgbClr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DE5CC" id="Forma Livre: Forma 2" o:spid="_x0000_s1026" style="position:absolute;margin-left:-.35pt;margin-top:195.5pt;width:593.35pt;height:427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" path="m,l,5424170r7525511,l7525511,,,xe" stroked="f">
                <v:fill opacity="57568f"/>
                <v:path arrowok="t" o:extrusionok="f"/>
                <w10:wrap anchorx="page" anchory="page"/>
              </v:shape>
            </w:pict>
          </mc:Fallback>
        </mc:AlternateContent>
      </w:r>
    </w:p>
    <w:sectPr w:rsidR="00194B55">
      <w:headerReference w:type="default" r:id="rId7"/>
      <w:footerReference w:type="default" r:id="rId8"/>
      <w:pgSz w:w="11860" w:h="16790"/>
      <w:pgMar w:top="1900" w:right="708" w:bottom="1160" w:left="850" w:header="0" w:footer="9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B0008" w14:textId="77777777" w:rsidR="00470100" w:rsidRDefault="00470100">
      <w:r>
        <w:separator/>
      </w:r>
    </w:p>
  </w:endnote>
  <w:endnote w:type="continuationSeparator" w:id="0">
    <w:p w14:paraId="55D9D9BA" w14:textId="77777777" w:rsidR="00470100" w:rsidRDefault="00470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FFD66D-638E-49E3-B0EF-FE74F64433C2}"/>
  </w:font>
  <w:font w:name="Cardo">
    <w:charset w:val="00"/>
    <w:family w:val="auto"/>
    <w:pitch w:val="default"/>
    <w:embedRegular r:id="rId2" w:fontKey="{B19C085D-D199-46FA-9500-31DBC9DF24C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67975A9-3843-4AE3-9AB4-3512E7EB90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2BDCB13-27E2-4753-AE6A-0E5B6E66BF6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2E6E" w14:textId="77777777" w:rsidR="00194B55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372C6D01" wp14:editId="3E5E863F">
              <wp:simplePos x="0" y="0"/>
              <wp:positionH relativeFrom="column">
                <wp:posOffset>-539749</wp:posOffset>
              </wp:positionH>
              <wp:positionV relativeFrom="paragraph">
                <wp:posOffset>9859927</wp:posOffset>
              </wp:positionV>
              <wp:extent cx="7524115" cy="796925"/>
              <wp:effectExtent l="0" t="0" r="0" b="0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4115" cy="796925"/>
                        <a:chOff x="1583925" y="3381525"/>
                        <a:chExt cx="7524150" cy="796950"/>
                      </a:xfrm>
                    </wpg:grpSpPr>
                    <wpg:grpSp>
                      <wpg:cNvPr id="897131071" name="Agrupar 897131071"/>
                      <wpg:cNvGrpSpPr/>
                      <wpg:grpSpPr>
                        <a:xfrm>
                          <a:off x="1583943" y="3381538"/>
                          <a:ext cx="7524115" cy="796925"/>
                          <a:chOff x="0" y="0"/>
                          <a:chExt cx="7524115" cy="796925"/>
                        </a:xfrm>
                      </wpg:grpSpPr>
                      <wps:wsp>
                        <wps:cNvPr id="1853565553" name="Retângulo 1853565553"/>
                        <wps:cNvSpPr/>
                        <wps:spPr>
                          <a:xfrm>
                            <a:off x="0" y="0"/>
                            <a:ext cx="7524100" cy="79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C83554" w14:textId="77777777" w:rsidR="00194B55" w:rsidRDefault="00194B5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4662374" name="Forma Livre: Forma 684662374"/>
                        <wps:cNvSpPr/>
                        <wps:spPr>
                          <a:xfrm>
                            <a:off x="2119757" y="394477"/>
                            <a:ext cx="10731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8255" extrusionOk="0">
                                <a:moveTo>
                                  <a:pt x="107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69"/>
                                </a:lnTo>
                                <a:lnTo>
                                  <a:pt x="107016" y="7969"/>
                                </a:lnTo>
                                <a:lnTo>
                                  <a:pt x="107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9511718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24115" cy="79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-539749</wp:posOffset>
              </wp:positionH>
              <wp:positionV relativeFrom="paragraph">
                <wp:posOffset>9859927</wp:posOffset>
              </wp:positionV>
              <wp:extent cx="7524115" cy="7969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24115" cy="796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60288" behindDoc="1" locked="0" layoutInCell="1" hidden="0" allowOverlap="1" wp14:anchorId="4B50F248" wp14:editId="7B6B945C">
              <wp:simplePos x="0" y="0"/>
              <wp:positionH relativeFrom="column">
                <wp:posOffset>3599623</wp:posOffset>
              </wp:positionH>
              <wp:positionV relativeFrom="paragraph">
                <wp:posOffset>10102659</wp:posOffset>
              </wp:positionV>
              <wp:extent cx="2827020" cy="339725"/>
              <wp:effectExtent l="0" t="0" r="0" b="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37253" y="3614900"/>
                        <a:ext cx="281749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AF31C5" w14:textId="77777777" w:rsidR="00194B55" w:rsidRDefault="00000000">
                          <w:pPr>
                            <w:spacing w:line="180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FFFFFF"/>
                              <w:sz w:val="14"/>
                            </w:rPr>
                            <w:t>Av. Universitária Km 3,5 - Cidade Universitária – Anápolis/GO, CEP 75083-515</w:t>
                          </w:r>
                        </w:p>
                        <w:p w14:paraId="1D1526B7" w14:textId="77777777" w:rsidR="00194B55" w:rsidRDefault="00000000">
                          <w:pPr>
                            <w:spacing w:line="180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FFFFFF"/>
                              <w:sz w:val="14"/>
                            </w:rPr>
                            <w:t>Secretaria Setorial – Bloco I</w:t>
                          </w:r>
                        </w:p>
                        <w:p w14:paraId="4F7AED48" w14:textId="77777777" w:rsidR="00194B55" w:rsidRDefault="00000000">
                          <w:pPr>
                            <w:spacing w:line="180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FFFFFF"/>
                              <w:sz w:val="14"/>
                            </w:rPr>
                            <w:t>Fone: (62) 3310 6658 | FAX: (62) 3310 6607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3599623</wp:posOffset>
              </wp:positionH>
              <wp:positionV relativeFrom="paragraph">
                <wp:posOffset>10102659</wp:posOffset>
              </wp:positionV>
              <wp:extent cx="2827020" cy="33972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27020" cy="3397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2B2C3" w14:textId="77777777" w:rsidR="00470100" w:rsidRDefault="00470100">
      <w:r>
        <w:separator/>
      </w:r>
    </w:p>
  </w:footnote>
  <w:footnote w:type="continuationSeparator" w:id="0">
    <w:p w14:paraId="3558A0DB" w14:textId="77777777" w:rsidR="00470100" w:rsidRDefault="004701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CD461" w14:textId="77777777" w:rsidR="00194B55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19653456" wp14:editId="5A9592C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26020" cy="1189355"/>
              <wp:effectExtent l="0" t="0" r="0" b="0"/>
              <wp:wrapNone/>
              <wp:docPr id="4" name="Agrupar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6020" cy="1189355"/>
                        <a:chOff x="1582975" y="3185300"/>
                        <a:chExt cx="7526025" cy="1189375"/>
                      </a:xfrm>
                    </wpg:grpSpPr>
                    <wpg:grpSp>
                      <wpg:cNvPr id="1755814952" name="Agrupar 1755814952"/>
                      <wpg:cNvGrpSpPr/>
                      <wpg:grpSpPr>
                        <a:xfrm>
                          <a:off x="1582990" y="3185323"/>
                          <a:ext cx="7526000" cy="1189350"/>
                          <a:chOff x="0" y="0"/>
                          <a:chExt cx="7526000" cy="1189350"/>
                        </a:xfrm>
                      </wpg:grpSpPr>
                      <wps:wsp>
                        <wps:cNvPr id="257749149" name="Retângulo 257749149"/>
                        <wps:cNvSpPr/>
                        <wps:spPr>
                          <a:xfrm>
                            <a:off x="0" y="0"/>
                            <a:ext cx="7526000" cy="118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BCBAAF" w14:textId="77777777" w:rsidR="00194B55" w:rsidRDefault="00194B5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Shape 9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629919" y="824788"/>
                            <a:ext cx="2012815" cy="345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5550027" y="698372"/>
                            <a:ext cx="1321943" cy="490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" name="Shape 11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25511" cy="892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" name="Shape 12"/>
                          <pic:cNvPicPr preferRelativeResize="0"/>
                        </pic:nvPicPr>
                        <pic:blipFill rotWithShape="1">
                          <a:blip r:embed="rId4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6639306" cy="505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" name="Shape 13"/>
                          <pic:cNvPicPr preferRelativeResize="0"/>
                        </pic:nvPicPr>
                        <pic:blipFill rotWithShape="1">
                          <a:blip r:embed="rId5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25511" cy="336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" name="Shape 14"/>
                          <pic:cNvPicPr preferRelativeResize="0"/>
                        </pic:nvPicPr>
                        <pic:blipFill rotWithShape="1">
                          <a:blip r:embed="rId6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23226" cy="247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26020" cy="1189355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26020" cy="1189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B55"/>
    <w:rsid w:val="000C3AC3"/>
    <w:rsid w:val="00120317"/>
    <w:rsid w:val="00194B55"/>
    <w:rsid w:val="00470100"/>
    <w:rsid w:val="00516BAC"/>
    <w:rsid w:val="0081252D"/>
    <w:rsid w:val="00904976"/>
    <w:rsid w:val="00C43C7C"/>
    <w:rsid w:val="00C77639"/>
    <w:rsid w:val="00E1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69478"/>
  <w15:docId w15:val="{4A7A2D5F-3FAF-427E-BAAB-A97400B48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295" w:hanging="333"/>
      <w:jc w:val="both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ind w:left="1493" w:hanging="531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ind w:left="338"/>
      <w:jc w:val="center"/>
    </w:pPr>
    <w:rPr>
      <w:sz w:val="48"/>
      <w:szCs w:val="4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Fontepargpadro"/>
    <w:uiPriority w:val="99"/>
    <w:unhideWhenUsed/>
    <w:rsid w:val="00516BA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16B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0.png"/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50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20</Pages>
  <Words>6737</Words>
  <Characters>36383</Characters>
  <Application>Microsoft Office Word</Application>
  <DocSecurity>0</DocSecurity>
  <Lines>303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Gustavo Lopes Silva</cp:lastModifiedBy>
  <cp:revision>4</cp:revision>
  <dcterms:created xsi:type="dcterms:W3CDTF">2026-09-07T18:36:00Z</dcterms:created>
  <dcterms:modified xsi:type="dcterms:W3CDTF">2026-09-07T19:23:00Z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2026-02-05T00:00:00Z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2026-05-12T00:00:00Z</vt:lpwstr>
  </property>
  <property fmtid="{D5CDD505-2E9C-101B-9397-08002B2CF9AE}" pid="5" name="Producer">
    <vt:lpwstr>Microsoft® Word para Microsoft 365</vt:lpwstr>
  </property>
</Properties>
</file>