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rPr>
          <w:rFonts w:ascii="Times New Roman" w:hAnsi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lang w:val="pt-BR" w:eastAsia="pt-BR" w:bidi="ar-SA"/>
        </w:rPr>
        <w:t>Estruturas de Dados</w:t>
      </w:r>
      <w:r>
        <w:rPr>
          <w:rFonts w:ascii="Times New Roman" w:hAnsi="Times New Roman"/>
          <w:i/>
          <w:sz w:val="24"/>
          <w:szCs w:val="24"/>
        </w:rPr>
        <w:tab/>
        <w:tab/>
        <w:tab/>
        <w:tab/>
        <w:tab/>
        <w:tab/>
        <w:tab/>
        <w:tab/>
        <w:tab/>
        <w:t>Profª. Camile Bordini</w:t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hanging="0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hanging="0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/>
      </w:pPr>
      <w:r>
        <w:rPr>
          <w:rFonts w:ascii="Times New Roman" w:hAnsi="Times New Roman"/>
          <w:b/>
          <w:sz w:val="32"/>
          <w:szCs w:val="32"/>
        </w:rPr>
        <w:t xml:space="preserve">LISTA 3 – </w:t>
      </w:r>
      <w:r>
        <w:rPr>
          <w:rFonts w:ascii="Times New Roman" w:hAnsi="Times New Roman"/>
          <w:b/>
          <w:sz w:val="32"/>
          <w:szCs w:val="32"/>
        </w:rPr>
        <w:t>Alocação Dinâmica de Vetores</w:t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 xml:space="preserve">1. Crie um vetor </w:t>
      </w:r>
      <w:r>
        <w:rPr>
          <w:b/>
          <w:bCs/>
          <w:color w:val="CC0000"/>
        </w:rPr>
        <w:t>V</w:t>
      </w:r>
      <w:r>
        <w:rPr/>
        <w:t xml:space="preserve"> de </w:t>
      </w:r>
      <w:r>
        <w:rPr>
          <w:i/>
          <w:iCs/>
        </w:rPr>
        <w:t>float’s</w:t>
      </w:r>
      <w:r>
        <w:rPr/>
        <w:t xml:space="preserve"> com </w:t>
      </w:r>
      <w:r>
        <w:rPr>
          <w:b/>
          <w:bCs/>
          <w:i/>
          <w:color w:val="3465A4"/>
        </w:rPr>
        <w:t>n</w:t>
      </w:r>
      <w:r>
        <w:rPr/>
        <w:t xml:space="preserve"> elementos, onde </w:t>
      </w:r>
      <w:r>
        <w:rPr>
          <w:b/>
          <w:bCs/>
          <w:i/>
          <w:color w:val="3465A4"/>
        </w:rPr>
        <w:t>n</w:t>
      </w:r>
      <w:r>
        <w:rPr/>
        <w:t xml:space="preserve"> é um valor inteiro fornecido pelo usuário. O vetor deve ser alocado </w:t>
      </w:r>
      <w:r>
        <w:rPr>
          <w:u w:val="single"/>
        </w:rPr>
        <w:t>dinamicamente</w:t>
      </w:r>
      <w:r>
        <w:rPr/>
        <w:t xml:space="preserve"> na memória depois que o usuário entrar com o valor </w:t>
      </w:r>
      <w:r>
        <w:rPr>
          <w:b/>
          <w:bCs/>
          <w:i/>
          <w:color w:val="3465A4"/>
        </w:rPr>
        <w:t>n</w:t>
      </w:r>
      <w:r>
        <w:rPr/>
        <w:t xml:space="preserve">. Após, o programa deve ler as </w:t>
      </w:r>
      <w:r>
        <w:rPr>
          <w:b/>
          <w:bCs/>
          <w:i/>
          <w:color w:val="3465A4"/>
        </w:rPr>
        <w:t>n</w:t>
      </w:r>
      <w:r>
        <w:rPr/>
        <w:t xml:space="preserve"> notas de um aluno do teclado, armazenando-as no vetor e calcular a média aritmética. Liberar a memória do vetor ao final.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/>
        <w:t xml:space="preserve">2. Modifique o exercício anterior de forma que as notas do aluno sejam lidas pelo teclado e colocadas no vetor </w:t>
      </w:r>
      <w:r>
        <w:rPr>
          <w:b/>
          <w:bCs/>
          <w:color w:val="CC0000"/>
        </w:rPr>
        <w:t>V</w:t>
      </w:r>
      <w:r>
        <w:rPr/>
        <w:t xml:space="preserve"> em uma função (diferente da </w:t>
      </w:r>
      <w:r>
        <w:rPr>
          <w:i/>
          <w:iCs/>
        </w:rPr>
        <w:t>main()</w:t>
      </w:r>
      <w:r>
        <w:rPr/>
        <w:t xml:space="preserve">), e a média aritmética seja calculada e impressa em uma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>nova</w:t>
      </w:r>
      <w:r>
        <w:rPr/>
        <w:t xml:space="preserve"> função.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/>
        </w:rPr>
      </w:pPr>
      <w:r>
        <w:rPr/>
        <w:t xml:space="preserve">3.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Crie uma função que recebe como parâmetros dois vetores de inteiros,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V1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V2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, e as suas respectivas quantidades de elementos, </w:t>
      </w:r>
      <w:r>
        <w:rPr>
          <w:rFonts w:eastAsia="Times New Roman" w:cs="Times New Roman"/>
          <w:b/>
          <w:bCs/>
          <w:color w:val="3465A4"/>
          <w:kern w:val="0"/>
          <w:sz w:val="24"/>
          <w:szCs w:val="24"/>
          <w:lang w:val="pt-BR" w:eastAsia="pt-BR" w:bidi="ar-SA"/>
        </w:rPr>
        <w:t>n1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eastAsia="Times New Roman" w:cs="Times New Roman"/>
          <w:b/>
          <w:bCs/>
          <w:color w:val="3465A4"/>
          <w:kern w:val="0"/>
          <w:sz w:val="24"/>
          <w:szCs w:val="24"/>
          <w:lang w:val="pt-BR" w:eastAsia="pt-BR" w:bidi="ar-SA"/>
        </w:rPr>
        <w:t>n2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. A função deverá retornar um  ponteiro para um terceiro vetor,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V3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, contendo a intersecção de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V1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V2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e usar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>um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ponteiro </w:t>
      </w:r>
      <w:r>
        <w:rPr>
          <w:rFonts w:eastAsia="Times New Roman" w:cs="Times New Roman"/>
          <w:b/>
          <w:bCs/>
          <w:color w:val="3465A4"/>
          <w:kern w:val="0"/>
          <w:sz w:val="24"/>
          <w:szCs w:val="24"/>
          <w:lang w:val="pt-BR" w:eastAsia="pt-BR" w:bidi="ar-SA"/>
        </w:rPr>
        <w:t>qtd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para retornar o tamanho de 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V</w:t>
      </w:r>
      <w:r>
        <w:rPr>
          <w:rFonts w:eastAsia="Times New Roman" w:cs="Times New Roman"/>
          <w:b/>
          <w:bCs/>
          <w:color w:val="CC0000"/>
          <w:kern w:val="0"/>
          <w:sz w:val="24"/>
          <w:szCs w:val="24"/>
          <w:lang w:val="pt-BR" w:eastAsia="pt-BR" w:bidi="ar-SA"/>
        </w:rPr>
        <w:t>3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. 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 w:eastAsia="Times New Roman" w:cs="Times New Roman"/>
          <w:color w:val="00000A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Obs: Todos os vetores devem ser alocados </w:t>
      </w:r>
      <w:r>
        <w:rPr>
          <w:rFonts w:eastAsia="Times New Roman" w:cs="Times New Roman"/>
          <w:color w:val="00000A"/>
          <w:kern w:val="0"/>
          <w:sz w:val="24"/>
          <w:szCs w:val="24"/>
          <w:u w:val="single"/>
          <w:lang w:val="pt-BR" w:eastAsia="pt-BR" w:bidi="ar-SA"/>
        </w:rPr>
        <w:t>dinamicamente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. Liberar memória de cada vetor à medida que não são mais utilizados. 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Exemplo: </w:t>
      </w:r>
      <w:r>
        <w:rPr>
          <w:rFonts w:eastAsia="Times New Roman" w:cs="Times New Roman"/>
          <w:b/>
          <w:bCs/>
          <w:color w:val="00000A"/>
          <w:kern w:val="0"/>
          <w:sz w:val="24"/>
          <w:szCs w:val="24"/>
          <w:lang w:val="pt-BR" w:eastAsia="pt-BR" w:bidi="ar-SA"/>
        </w:rPr>
        <w:t>V1 = {1, 3, 5, 6, 7}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eastAsia="Times New Roman" w:cs="Times New Roman"/>
          <w:b/>
          <w:bCs/>
          <w:color w:val="00000A"/>
          <w:kern w:val="0"/>
          <w:sz w:val="24"/>
          <w:szCs w:val="24"/>
          <w:lang w:val="pt-BR" w:eastAsia="pt-BR" w:bidi="ar-SA"/>
        </w:rPr>
        <w:t>V2 = {1, 3, 4, 6, 8}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, </w:t>
      </w:r>
      <w:r>
        <w:rPr>
          <w:rFonts w:eastAsia="Times New Roman" w:cs="Times New Roman"/>
          <w:b/>
          <w:bCs/>
          <w:color w:val="00000A"/>
          <w:kern w:val="0"/>
          <w:sz w:val="24"/>
          <w:szCs w:val="24"/>
          <w:lang w:val="pt-BR" w:eastAsia="pt-BR" w:bidi="ar-SA"/>
        </w:rPr>
        <w:t>V3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 irá conter </w:t>
      </w:r>
      <w:r>
        <w:rPr>
          <w:rFonts w:eastAsia="Times New Roman" w:cs="Times New Roman"/>
          <w:b/>
          <w:bCs/>
          <w:color w:val="00000A"/>
          <w:kern w:val="0"/>
          <w:sz w:val="24"/>
          <w:szCs w:val="24"/>
          <w:lang w:val="pt-BR" w:eastAsia="pt-BR" w:bidi="ar-SA"/>
        </w:rPr>
        <w:t>{1, 3, 6}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. </w:t>
        <w:br/>
        <w:br/>
        <w:t xml:space="preserve">Cabeçalho da função: 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Courier new" w:hAnsi="Courier new" w:eastAsia="Times New Roman" w:cs="Times New Roman"/>
          <w:color w:val="00000A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int* interseccao(int *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V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1, int *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V</w:t>
      </w:r>
      <w:r>
        <w:rPr>
          <w:rFonts w:eastAsia="Times New Roman" w:cs="Times New Roman" w:ascii="Courier new" w:hAnsi="Courier new"/>
          <w:color w:val="00000A"/>
          <w:kern w:val="0"/>
          <w:sz w:val="24"/>
          <w:szCs w:val="24"/>
          <w:lang w:val="pt-BR" w:eastAsia="pt-BR" w:bidi="ar-SA"/>
        </w:rPr>
        <w:t>2, int n1, int n2, int *qtd);</w:t>
      </w:r>
    </w:p>
    <w:p>
      <w:pPr>
        <w:pStyle w:val="Corpodotextorecuado"/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>
          <w:rFonts w:ascii="Times New Roman" w:hAnsi="Times New Roman" w:eastAsia="Times New Roman" w:cs="Times New Roman"/>
          <w:color w:val="00000A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4"/>
          <w:szCs w:val="24"/>
          <w:lang w:val="pt-BR" w:eastAsia="pt-BR" w:bidi="ar-SA"/>
        </w:rPr>
      </w:r>
    </w:p>
    <w:p>
      <w:pPr>
        <w:pStyle w:val="Corpodotexto"/>
        <w:tabs>
          <w:tab w:val="clear" w:pos="708"/>
          <w:tab w:val="right" w:pos="3828" w:leader="none"/>
          <w:tab w:val="left" w:pos="4111" w:leader="none"/>
        </w:tabs>
        <w:spacing w:before="0" w:after="0"/>
        <w:ind w:left="0" w:hanging="0"/>
        <w:jc w:val="both"/>
        <w:rPr>
          <w:rFonts w:ascii="Times New Roman" w:hAnsi="Times New Roman" w:eastAsia="Times New Roman" w:cs="Times New Roman"/>
          <w:color w:val="00000A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</w:r>
    </w:p>
    <w:sectPr>
      <w:type w:val="nextPage"/>
      <w:pgSz w:w="11906" w:h="16838"/>
      <w:pgMar w:left="1134" w:right="1134" w:header="0" w:top="851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Monotype Corsiva" w:hAnsi="Monotype Corsiva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5b2cf9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ab28df"/>
    <w:rPr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qFormat/>
    <w:rsid w:val="008f6c4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link w:val="CorpodetextoChar"/>
    <w:rsid w:val="00ab28df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recuado">
    <w:name w:val="Body Text Indent"/>
    <w:basedOn w:val="Normal"/>
    <w:pPr>
      <w:ind w:left="360" w:hanging="0"/>
    </w:pPr>
    <w:rPr>
      <w:rFonts w:ascii="Garamond" w:hAnsi="Garamond"/>
      <w:szCs w:val="20"/>
    </w:rPr>
  </w:style>
  <w:style w:type="paragraph" w:styleId="Programa" w:customStyle="1">
    <w:name w:val="Programa"/>
    <w:basedOn w:val="Normal"/>
    <w:next w:val="Normal"/>
    <w:qFormat/>
    <w:pPr>
      <w:tabs>
        <w:tab w:val="clear" w:pos="708"/>
        <w:tab w:val="left" w:pos="907" w:leader="none"/>
        <w:tab w:val="left" w:pos="1077" w:leader="none"/>
        <w:tab w:val="left" w:pos="1247" w:leader="none"/>
        <w:tab w:val="left" w:pos="1418" w:leader="none"/>
        <w:tab w:val="left" w:pos="1588" w:leader="none"/>
        <w:tab w:val="left" w:pos="1758" w:leader="none"/>
        <w:tab w:val="left" w:pos="1928" w:leader="none"/>
        <w:tab w:val="left" w:pos="2098" w:leader="none"/>
        <w:tab w:val="left" w:pos="2268" w:leader="none"/>
      </w:tabs>
    </w:pPr>
    <w:rPr>
      <w:rFonts w:ascii="Courier New" w:hAnsi="Courier New"/>
      <w:sz w:val="18"/>
      <w:szCs w:val="20"/>
    </w:rPr>
  </w:style>
  <w:style w:type="paragraph" w:styleId="Padro" w:customStyle="1">
    <w:name w:val="Padrão"/>
    <w:qFormat/>
    <w:rsid w:val="00087979"/>
    <w:pPr>
      <w:widowControl/>
      <w:suppressAutoHyphens w:val="true"/>
      <w:bidi w:val="0"/>
      <w:spacing w:before="0" w:after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BalloonText">
    <w:name w:val="Balloon Text"/>
    <w:basedOn w:val="Normal"/>
    <w:link w:val="TextodebaloChar"/>
    <w:qFormat/>
    <w:rsid w:val="005b2c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b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d082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Application>LibreOffice/6.4.7.2$Linux_X86_64 LibreOffice_project/40$Build-2</Application>
  <Pages>1</Pages>
  <Words>225</Words>
  <Characters>992</Characters>
  <CharactersWithSpaces>1224</CharactersWithSpaces>
  <Paragraphs>8</Paragraphs>
  <Company>CEFET-PR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2017-08-23T19:03:00Z</dcterms:created>
  <dc:creator>Mariângela</dc:creator>
  <dc:description/>
  <dc:language>pt-BR</dc:language>
  <cp:lastModifiedBy/>
  <cp:lastPrinted>2008-03-13T17:15:00Z</cp:lastPrinted>
  <dcterms:modified xsi:type="dcterms:W3CDTF">2021-08-30T19:52:57Z</dcterms:modified>
  <cp:revision>88</cp:revision>
  <dc:subject/>
  <dc:title>Lógica Aplicada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CEFET-PR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