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Subida de nivel</w:t>
            </w:r>
          </w:p>
        </w:tc>
        <w:tc>
          <w:tcPr>
            <w:tcW w:w="7000" w:type="dxa"/>
            <w:tcMar>
              <w:top w:w="60" w:type="dxa"/>
              <w:left w:w="100" w:type="dxa"/>
              <w:bottom w:w="60" w:type="dxa"/>
              <w:right w:w="100" w:type="dxa"/>
            </w:tcMar>
          </w:tcPr>
          <w:p w:rsidR="001055DC" w:rsidRDefault="00E86164">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50.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Espada mágica</w:t>
            </w:r>
          </w:p>
        </w:tc>
        <w:tc>
          <w:tcPr>
            <w:tcW w:w="6500" w:type="dxa"/>
            <w:tcMar>
              <w:top w:w="60" w:type="dxa"/>
              <w:left w:w="100" w:type="dxa"/>
              <w:bottom w:w="60" w:type="dxa"/>
              <w:right w:w="100" w:type="dxa"/>
            </w:tcMar>
          </w:tcPr>
          <w:p w:rsidR="001055DC" w:rsidRDefault="00E86164">
            <w:r>
              <w:rPr>
                <w:sz w:val="20"/>
                <w:szCs w:val="20"/>
              </w:rPr>
              <w:t xml:space="preserve">Por un tiempo sus ataques hacen daño mágico. Sin ella, la espada solo hace daño físico.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Kit base implementado (13 de octubre de 2026). Maestro de bestias completo y probado (14-15 de octubre). Cazador completo y probado (15 de octubre). Falta el Trampero.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 xml:space="preserve">Cambia a un arco largo: carga más lento pero pega más y llega más lejos. Las 3 fases salen al instante, a los 0.8 s y a los 1.6 s, con ×1.2, ×2 y ×3 del ataque; la flecha vuela recta 30 m, 55 m o, con la carga completa, no cae nunca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Presa</w:t>
            </w:r>
          </w:p>
        </w:tc>
        <w:tc>
          <w:tcPr>
            <w:tcW w:w="6500" w:type="dxa"/>
            <w:tcMar>
              <w:top w:w="60" w:type="dxa"/>
              <w:left w:w="100" w:type="dxa"/>
              <w:bottom w:w="60" w:type="dxa"/>
              <w:right w:w="100" w:type="dxa"/>
            </w:tcMar>
          </w:tcPr>
          <w:p w:rsidR="001055DC" w:rsidRDefault="00E86164">
            <w:r>
              <w:rPr>
                <w:sz w:val="20"/>
                <w:szCs w:val="20"/>
              </w:rPr>
              <w:t xml:space="preserve">Marca 8 s al jugador enemigo de la mira (hasta 30 m; a los NPCs no) y obtiene un beneficio según su ROL. Tanque: cada golpe le hace además el 2 % de su vida máxima · Daño: el 3 % de su vida faltante · Soporte: recibe un 40 % menos de curación. Si lo abate mientras está marcado, el beneficio vale contra todos los jugadores enemigos durante 6 s. 15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Tácticas defensivas</w:t>
            </w:r>
          </w:p>
        </w:tc>
        <w:tc>
          <w:tcPr>
            <w:tcW w:w="6500" w:type="dxa"/>
            <w:tcMar>
              <w:top w:w="60" w:type="dxa"/>
              <w:left w:w="100" w:type="dxa"/>
              <w:bottom w:w="60" w:type="dxa"/>
              <w:right w:w="100" w:type="dxa"/>
            </w:tcMar>
          </w:tcPr>
          <w:p w:rsidR="001055DC" w:rsidRDefault="00E86164">
            <w:r>
              <w:rPr>
                <w:sz w:val="20"/>
                <w:szCs w:val="20"/>
              </w:rPr>
              <w:t xml:space="preserve">Cada golpe recibido da una acumulación (6 s, máx. 3): +5 % de velocidad de movimiento y +5 % de resistencia al daño cada una. Con el máximo, su siguiente Retirada lo vuelve invisible 3 s y gasta las acumulaciones.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Depredador definitivo</w:t>
            </w:r>
          </w:p>
        </w:tc>
        <w:tc>
          <w:tcPr>
            <w:tcW w:w="6500" w:type="dxa"/>
            <w:tcMar>
              <w:top w:w="60" w:type="dxa"/>
              <w:left w:w="100" w:type="dxa"/>
              <w:bottom w:w="60" w:type="dxa"/>
              <w:right w:w="100" w:type="dxa"/>
            </w:tcMar>
          </w:tcPr>
          <w:p w:rsidR="001055DC" w:rsidRDefault="00E86164">
            <w:r>
              <w:rPr>
                <w:sz w:val="20"/>
                <w:szCs w:val="20"/>
              </w:rPr>
              <w:t xml:space="preserve">Durante 8 s todos los jugadores enemigos son su Presa (cada uno según su rol), llevan la Marca del cazador y su equipo los ve a través de las paredes. Cada baja alarga la definitiva 3 s. Los NPCs no cuentan.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 xml:space="preserve">Obtiene un compañero animal que pelea a su lado: Lobo, Oso o Búho (se elige con la rueda). Cada uno ataca solo, cada tantos segundos, al enemigo más cercano dentro de su rango, medido desde el Explorador (Lobo 20 m, Oso 12 m, Búho 30 m; primero los jugadores). Cuando el Explorador le pega a alguien, el compañero corre al doble de velocidad a atacarlo aunque esté fuera de su rango, y se queda con él mientras siga cerca; también defiende al Explorador del que le pega. No ataca a invisibles, salvo el Búho, que los busca primero. Todos abren heridas, y su daño cuenta como del Explorador (escala con su ataque y la baja es suya). Lobo y Oso van por el piso: saltan entre pisos si el camino da mucha vuelta y vuelven junto al Explorador si quedan lejos o trabados; el Búho aparece junto al objetivo para picotear y vuelve. Vida: Lobo 50 % de la del Explorador, Oso 150 %, Búho indestructible. Si uno muere vuelve tras un tiempo (Lobo 10 s, Oso 15 s); mientras, se puede sacar otro.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Cambio de compañero</w:t>
            </w:r>
          </w:p>
        </w:tc>
        <w:tc>
          <w:tcPr>
            <w:tcW w:w="6500" w:type="dxa"/>
            <w:tcMar>
              <w:top w:w="60" w:type="dxa"/>
              <w:left w:w="100" w:type="dxa"/>
              <w:bottom w:w="60" w:type="dxa"/>
              <w:right w:w="100" w:type="dxa"/>
            </w:tcMar>
          </w:tcPr>
          <w:p w:rsidR="001055DC" w:rsidRDefault="00E86164">
            <w:r>
              <w:rPr>
                <w:sz w:val="20"/>
                <w:szCs w:val="20"/>
              </w:rPr>
              <w:t xml:space="preserve">La rueda (E) elige el compañero; el botón muestra al activo y el HUD a los tres, con lo que le falta al que murió. Lobo: mordida rápida que abre dos heridas; si muere un enemigo que mordió hace poco, aúlla y da +5 % de ataque a los aliados cercanos (hasta 3 veces). Oso: zarpazo lento y fuerte que aturde un instante (al mismo enemigo, una vez cada 2 s); va delante del Explorador y los fantasmas lo prefieren. Búho: indestructible; su picotazo pone una Marca del cazador doble (+20 %) y revela al enemigo 4 s, y caza primero a los invisibles.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Presencia bestial</w:t>
            </w:r>
          </w:p>
        </w:tc>
        <w:tc>
          <w:tcPr>
            <w:tcW w:w="6500" w:type="dxa"/>
            <w:tcMar>
              <w:top w:w="60" w:type="dxa"/>
              <w:left w:w="100" w:type="dxa"/>
              <w:bottom w:w="60" w:type="dxa"/>
              <w:right w:w="100" w:type="dxa"/>
            </w:tcMar>
          </w:tcPr>
          <w:p w:rsidR="001055DC" w:rsidRDefault="00E86164">
            <w:r>
              <w:rPr>
                <w:sz w:val="20"/>
                <w:szCs w:val="20"/>
              </w:rPr>
              <w:t xml:space="preserve">La dan el compañero y el Explorador, a 8 m alrededor de cada uno, sin sumarse. Lobo: +10 % de velocidad de movimiento · Oso: +10 % de resistencia al daño · Búho: ataques más rápidos (×0.9 entre ataques).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Ira primal</w:t>
            </w:r>
          </w:p>
        </w:tc>
        <w:tc>
          <w:tcPr>
            <w:tcW w:w="6500" w:type="dxa"/>
            <w:tcMar>
              <w:top w:w="60" w:type="dxa"/>
              <w:left w:w="100" w:type="dxa"/>
              <w:bottom w:w="60" w:type="dxa"/>
              <w:right w:w="100" w:type="dxa"/>
            </w:tcMar>
          </w:tcPr>
          <w:p w:rsidR="001055DC" w:rsidRDefault="00E86164">
            <w:r>
              <w:rPr>
                <w:sz w:val="20"/>
                <w:szCs w:val="20"/>
              </w:rPr>
              <w:t xml:space="preserve">Durante 10 s salen los tres compañeros a la vez (el elegido y los otros dos; si el elegido estaba muerto esperando, sale igual y al terminar su espera sigue donde estaba). Cada uno pelea con su comportamiento y su rango, ataca el doble de rápido, y las tres Presencias bestiales se dan a la vez y al doble. Mientras dura no se puede cambiar de compañero. Al terminar, los dos de más desaparecen y queda el elegido con la vida que tenía; los de más salen con la vida llena y, si mueren, no les empieza ninguna espera.</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Kit base implementado</w:t>
            </w:r>
          </w:p>
        </w:tc>
        <w:tc>
          <w:tcPr>
            <w:tcW w:w="5200" w:type="dxa"/>
            <w:tcMar>
              <w:top w:w="60" w:type="dxa"/>
              <w:left w:w="100" w:type="dxa"/>
              <w:bottom w:w="60" w:type="dxa"/>
              <w:right w:w="100" w:type="dxa"/>
            </w:tcMar>
          </w:tcPr>
          <w:p w:rsidR="001055DC" w:rsidRDefault="00E86164">
            <w:r>
              <w:rPr>
                <w:sz w:val="20"/>
                <w:szCs w:val="20"/>
              </w:rPr>
              <w:t xml:space="preserve">Maestro de bestias y Cazador completos y probados; falta el Trampero</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(a la trampa le falta empujar desde ella y no desde quien la puso).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 Y desde el 14 de octubre: los compañeros del Maestro de bestias atacan solos dentro de su rango y van a lo que golpea el Explorador; la Presencia bestial la dan el compañero y el Explorador, sin sumarse; los fantasmas prefieren al Oso; y todos los lanzamientos que se apuntan (el hacha, las dagas, la lanza, el Guiding Bolt) le muestran su curva al que apunta, como el arco. Y desde el 15 de octubre: la Ira primal dura 10 s, saca a los tres compañeros (también al elegido si estaba muerto), los hace atacar el doble de rápido y duplica las tres Presencias; y eliminar a un jugador enemigo da 50 de experiencia (antes 40). Y el Cazador (15 de octubre): arco largo de 3 fases (0 / 0.8 / 1.6 s; ×1.2 / ×2 / ×3), la Presa y el Depredador definitivo solo para jugadores (no NPCs), Tácticas defensivas con invisibilidad de 3 s en la Retirada.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