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 Lo que se ve volar es una copia del arma de la mano; un proyectil con modelo propio (la flecha) apaga "Usar el arma del que lo tira" en su prefab. Vuelo recto: segundos que va exacto a la mira sin caer, y después la gravedad lo baja (las flechas). Curva para el que apunta (prendida por defecto): mientras se apunta, o mientras se tensa el arco si es una fase de un ataque cargado, el que apunta ve la curva que va a hacer y dónde choca.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StraightFlightTime, HideWeaponWhileFlying, AimBeforeThrow, AimHoldClip, AimReleaseClip, ShowTrajectoryWhileAiming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 Con impulso hacia adelante NEGATIVO salta hacia atrás sin darse vuelta, y con "Golpe al despegar" el golpe sale donde estaba y no donde cae (la Retirada del Explorador). En el aire se puede enganchar a una pared si la clase tiene perfil de pared.</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JumpVelocity, ForwardForce, AbilityRadius, HitAtTakeoff,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y su zoom de cámara; al tope se suelta sola y un aturdido la corta sin golpe (el ataque cargado del Maestro de batalla, el arco del Explorador). Con dos etapas o más, el dueño ve sola la barra de carga por tramos (UI_ChargeBar); si las etapas son proyectiles, ve también la curva y dónde caen. Carga completa con tag: con ese tag apretar suelta YA la última etapa y gasta una acumulación (el Ataque rápido).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 CameraZoom), MaxChargeTime, WhileChargingEffects, FullChargeTag,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Cada campo nuevo lleva [Label("…")] con su nombre en español (el Inspector está en español desde el 13 de octubre); sin eso sale en inglés. Un enum nuevo que se elige en el Inspector lleva [InspectorName("…")] en cada valor. Lo mismo en los componentes (pasivas, entidades).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Si la habilidad pega varias veces (una ráfaga, un combo) y un efecto no tiene que repetirse sobre el mismo enemigo (un aturdido), ponele a esa entrada "Espera por enemigo": al mismo objetivo una vez cada tantos segundos, a los demás sí. Los pasos de un combo la comparten.</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Una habilidad nueva lleva su nombre en los dos idiomas: Ability Name (inglés) y Ability Name Es (español), en la sección General. Lo mismo una clase (Class Name Es, Description Es). Vacío = sale el inglés.</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