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Esquivar proyectiles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proyectiles lo atraviesan sin hacerle nada (y su escudo no los frena); el cuerpo a cuerpo lo alcanza normal.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Status_DodgeProjectiles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cura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dura, el daño que recibe se convierte en curación.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Status_DamageToHeal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 Las de las zonas de fuego se acumulan: cada tick suma una, hasta 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la marca puesta, un enemigo que queda en cierto porcentaje de vida muere al instante; la baja es de quien puso la marca. No mata a un inmune ni a un inmortal.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GameplayEffect.ExecuteBelowHealth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enemigos ven a un invisible sin sacarle la invisibilidad (al salir del alcance vuelve a desaparecer). Lo hace el Faro de esperanza del Clérigo.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State_AlwaysVisible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 a un equipo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equipo ve la silueta de un enemigo a través de las paredes por un rato; el equipo del revelado y el tercer equipo no. Lo hace la Marca del cazador del Explorador.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NetworkASC.ServerRevealToTeam + TeamReveal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 del cazador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pasiva del Explorador: cada impacto marca al enemigo 4 s (+10 % de daño recibido) y lo revela a su equipo a través de las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Status_HuntersMark + HuntersMarkPassive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Recurso del Monje, con 2 cargas. Gastarlo hace que la PRÓXIMA acción salga en su versión mejorada.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Status_Ki + GA_TagSwitch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 Mientras apuntás ves la curva que va a hacer y un anillo donde va a chocar (también al tensar el arco del Explorador y con el Guiding Bolt).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Cargar el arco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tensa el arco en fases (cada una pega más, va más rápido y acerca la cámara); mientras se tensa se ve la curva de la flecha y dónde cae. La flecha va recta hacia la mira lo que alcanza su fase y después cae.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 + GA_ProjectileShoot.StraightFlightTime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completa al instante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tag de una habilidad (el Ataque rápido), el próximo disparo sale con la carga máxima al apretar, sin tensar, y gasta una acumulación.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GA_ChargedAttack.FullChargeTag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Espera por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efecto de una habilidad no se le vuelve a aplicar al MISMO enemigo hasta pasado un tiempo; a otros sí. Los golpes de una ráfaga la comparten (el aturdido de la Ráfaga aturdidora, 2 s).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AbilityEffect.PerTargetCooldown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Pegarse / correr por paredes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el aire, yendo contra una pared: el Pícaro queda pegado un momento y resbala; el Monje corre a lo largo bajando de a poco. Espacio salta hacia afuera, hasta 30° hacia donde mira. No vuelve a la misma pared sin tocar el piso.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WallMovementProfile (CharacterClassDefinition.WallMovement)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 También hay un cono sostenido (el Aliento del dragón rojo): el jugador se mueve y el cono sigue la mira.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 El marcador es un círculo relleno con borde.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franja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una franja en el suelo (se corta en la primera pared) que marca a los enemigos que va a alcanzar, y la habilidad la recorre al soltar.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ILineTargetAbility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Gastar acumulaciones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habilidad consume las acumulaciones de Artes marciales y escala con cuántas había: sin acumulaciones, lo que escala no se aplica; con más, hace más (más golpes, más aturdido, más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StacksTag / ConsumeStacks + StackScaling (Status_MartialArts)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Compañero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animal que pelea al lado del Maestro de bestias (Lobo, Oso o Búho): ataca solo a lo que tiene en su rango, va a lo que golpea el Explorador y lo defiende. Su daño cuenta como del Explorador. Si muere, vuelve tras un tiempo.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Entity_Companion + CompanionManager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 Otra habilidad puede ir dejando zonas (las de fuego del Aliento del dragón rojo y de la Quemadura santa), en fila donde apunta o rellenando su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juego se juega en español o en inglés: arranca en español y se cambia en Ajustes. Cada jugador ve todo en el suyo, también en una partida mezclada.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 + Resources/Localization.csv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Inspector en español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campos de habilidades, efectos, clases y componentes se ven con su nombre en español en el Inspector de Unity; en el código siguen en inglés.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[Label] + [InspectorName]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