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60°,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daño explosivo y juego sucio.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w:t>
            </w:r>
            <w:proofErr w:type="spellStart"/>
            <w:r>
              <w:rPr>
                <w:sz w:val="20"/>
                <w:szCs w:val="20"/>
              </w:rPr>
              <w:t>dash</w:t>
            </w:r>
            <w:proofErr w:type="spellEnd"/>
            <w:r>
              <w:rPr>
                <w:sz w:val="20"/>
                <w:szCs w:val="20"/>
              </w:rPr>
              <w:t>, solo afecta al primer enemigo impactado.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El primer ataque contra un enemigo tras un tiempo largo hace el doble de daño, con reutilización entre ataques. Se acumula con Ataque furtivo.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constante y los puntos de combo.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Cada golpe que impacta incrementa su velocidad de ataque y de movimiento,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entrantes frente a él; solo evita parte del daño y gasta energía por ataque bloqueado.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Contador de hasta 3 cargas que se recarga con el tiempo. Al activarlo gasta una y </w:t>
            </w:r>
            <w:r>
              <w:rPr>
                <w:b/>
                <w:bCs/>
                <w:sz w:val="20"/>
                <w:szCs w:val="20"/>
              </w:rPr>
              <w:t>mejora sus dos botones de acción</w:t>
            </w:r>
            <w:r>
              <w:rPr>
                <w:sz w:val="20"/>
                <w:szCs w:val="20"/>
              </w:rPr>
              <w:t>: el “Disparo” pasa a Ráfaga de golpes (por un corto periodo la velocidad de ataque sube al límite y cada ataque hace 2 golpes extra) y el “Apuntado” pasa a Defensa paciente (por un tiempo corto bloquea automáticamente todos los ataques en todas las direcciones).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Obtiene 4 orbes que sobrevuelan a su alrededor; cada vez que ataca, los orbes atacan a alcance medio con daño mágico extra.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Exhala un cono amplio de fuego que daña y prende en llamas por un corto periodo. Con Ki (Aliento de dragón rojo): se puede mantener e incendia la zona; los enemigos que la pisen se prenden.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es resistente al daño y todas sus habilidades consumen </w:t>
            </w:r>
            <w:proofErr w:type="spellStart"/>
            <w:r>
              <w:rPr>
                <w:sz w:val="20"/>
                <w:szCs w:val="20"/>
              </w:rPr>
              <w:t>ki</w:t>
            </w:r>
            <w:proofErr w:type="spellEnd"/>
            <w:r>
              <w:rPr>
                <w:sz w:val="20"/>
                <w:szCs w:val="20"/>
              </w:rPr>
              <w:t xml:space="preserve"> infinito.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lastRenderedPageBreak/>
        <w:t xml:space="preserve">Recibe una </w:t>
      </w:r>
      <w:proofErr w:type="spellStart"/>
      <w:r>
        <w:rPr>
          <w:i/>
          <w:iCs/>
        </w:rPr>
        <w:t>katana</w:t>
      </w:r>
      <w:proofErr w:type="spellEnd"/>
      <w:r>
        <w:rPr>
          <w:i/>
          <w:iCs/>
        </w:rPr>
        <w:t>: más alcance y ataques en arco. Todos sus ataques generan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Ataque en área a su alrededor que abre heridas. Con Ki (Cortes devastadores): realiza un Corte giratorio por cada acumulación de Artes marciales, curándose por cada una y consumiéndolas todas.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Las acumulaciones de Artes marciales también aumentan el daño, y su “Apuntado” devuelve un golpe de daño reducido a melee.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Apunta un rectángulo, viaja hasta su final atacando a todos los enemigos en la trayectoria, haciendo daño y abriendo heridas. Por un corto periodo, un enemigo que baje al 5 % de vida muere al instante.</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w:t>
      </w:r>
      <w:proofErr w:type="spellStart"/>
      <w:r>
        <w:rPr>
          <w:i/>
          <w:iCs/>
        </w:rPr>
        <w:t>kunais</w:t>
      </w:r>
      <w:proofErr w:type="spellEnd"/>
      <w:r>
        <w:rPr>
          <w:i/>
          <w:iCs/>
        </w:rPr>
        <w:t>: su ataque principal pasa a medio alcance arrojándolos, y el bloqueo de “Apuntado” esquiva los ataques a distancia.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Con Ki (Paso de las sombras): además se </w:t>
            </w:r>
            <w:proofErr w:type="spellStart"/>
            <w:r>
              <w:rPr>
                <w:sz w:val="20"/>
                <w:szCs w:val="20"/>
              </w:rPr>
              <w:t>teletransporta</w:t>
            </w:r>
            <w:proofErr w:type="spellEnd"/>
            <w:r>
              <w:rPr>
                <w:sz w:val="20"/>
                <w:szCs w:val="20"/>
              </w:rPr>
              <w:t xml:space="preserve"> al lugar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Las habilidades aumentadas con Ki consumen las cargas de Artes marciales para hacer daño según un porcentaje de la vida faltante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Selecciona a un enemigo, se vuelve inalcanzable, vuela hacia él y le hace daño según su vida faltante. Si hay otro enemigo cerca, salta hacia él, y así sucesivamente.</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w:t>
            </w:r>
          </w:p>
        </w:tc>
        <w:tc>
          <w:tcPr>
            <w:tcW w:w="6500" w:type="dxa"/>
            <w:tcMar>
              <w:top w:w="60" w:type="dxa"/>
              <w:left w:w="100" w:type="dxa"/>
              <w:bottom w:w="60" w:type="dxa"/>
              <w:right w:w="100" w:type="dxa"/>
            </w:tcMar>
          </w:tcPr>
          <w:p w:rsidR="001055DC" w:rsidRDefault="00E86164">
            <w:r>
              <w:rPr>
                <w:sz w:val="20"/>
                <w:szCs w:val="20"/>
              </w:rPr>
              <w:t>SIN DEFINIR — ver preguntas abiertas.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Marca del cazador</w:t>
            </w:r>
          </w:p>
        </w:tc>
        <w:tc>
          <w:tcPr>
            <w:tcW w:w="6500" w:type="dxa"/>
            <w:tcMar>
              <w:top w:w="60" w:type="dxa"/>
              <w:left w:w="100" w:type="dxa"/>
              <w:bottom w:w="60" w:type="dxa"/>
              <w:right w:w="100" w:type="dxa"/>
            </w:tcMar>
          </w:tcPr>
          <w:p w:rsidR="001055DC" w:rsidRDefault="00E86164">
            <w:r>
              <w:rPr>
                <w:sz w:val="20"/>
                <w:szCs w:val="20"/>
              </w:rPr>
              <w:t>Cada impacto marca la posición del enemigo, volviéndolo visible para el jugador y sus aliados incluso a través de paredes, y haciéndole daño adicional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Carga el arco en 3 fases. Cada fase aumenta daño, distancia y velocidad del proyectil, y hace zoom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Ataca rápidamente con sus espadas cortas en un arco corto, con daño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Ataque rápido</w:t>
            </w:r>
          </w:p>
        </w:tc>
        <w:tc>
          <w:tcPr>
            <w:tcW w:w="6500" w:type="dxa"/>
            <w:tcMar>
              <w:top w:w="60" w:type="dxa"/>
              <w:left w:w="100" w:type="dxa"/>
              <w:bottom w:w="60" w:type="dxa"/>
              <w:right w:w="100" w:type="dxa"/>
            </w:tcMar>
          </w:tcPr>
          <w:p w:rsidR="001055DC" w:rsidRDefault="00E86164">
            <w:r>
              <w:rPr>
                <w:sz w:val="20"/>
                <w:szCs w:val="20"/>
              </w:rPr>
              <w:t>Los siguientes 3 ataques salen en su fase máxima de carga y su velocidad de ataque aumenta considerablemente.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Retirada</w:t>
            </w:r>
          </w:p>
        </w:tc>
        <w:tc>
          <w:tcPr>
            <w:tcW w:w="6500" w:type="dxa"/>
            <w:tcMar>
              <w:top w:w="60" w:type="dxa"/>
              <w:left w:w="100" w:type="dxa"/>
              <w:bottom w:w="60" w:type="dxa"/>
              <w:right w:w="100" w:type="dxa"/>
            </w:tcMar>
          </w:tcPr>
          <w:p w:rsidR="001055DC" w:rsidRDefault="00E86164">
            <w:r>
              <w:rPr>
                <w:sz w:val="20"/>
                <w:szCs w:val="20"/>
              </w:rPr>
              <w:t>Salta hacia atrás, haciendo daño en una zona reducida en el punto de salida y ralentizando a los alcanzados.</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Obtiene un compañero animal (inicialmente un Lobo) que corre a atacar y abrir heridas al objetivo del jugador. Puede ser eliminado y reaparece tras un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Cambio de compañero</w:t>
            </w:r>
          </w:p>
        </w:tc>
        <w:tc>
          <w:tcPr>
            <w:tcW w:w="6500" w:type="dxa"/>
            <w:tcMar>
              <w:top w:w="60" w:type="dxa"/>
              <w:left w:w="100" w:type="dxa"/>
              <w:bottom w:w="60" w:type="dxa"/>
              <w:right w:w="100" w:type="dxa"/>
            </w:tcMar>
          </w:tcPr>
          <w:p w:rsidR="001055DC" w:rsidRDefault="00E86164">
            <w:r>
              <w:rPr>
                <w:sz w:val="20"/>
                <w:szCs w:val="20"/>
              </w:rPr>
              <w:t>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Presencia bestial</w:t>
            </w:r>
          </w:p>
        </w:tc>
        <w:tc>
          <w:tcPr>
            <w:tcW w:w="6500" w:type="dxa"/>
            <w:tcMar>
              <w:top w:w="60" w:type="dxa"/>
              <w:left w:w="100" w:type="dxa"/>
              <w:bottom w:w="60" w:type="dxa"/>
              <w:right w:w="100" w:type="dxa"/>
            </w:tcMar>
          </w:tcPr>
          <w:p w:rsidR="001055DC" w:rsidRDefault="00E86164">
            <w:r>
              <w:rPr>
                <w:sz w:val="20"/>
                <w:szCs w:val="20"/>
              </w:rPr>
              <w:t>Según el compañero activo, el jugador y sus aliados reciben un beneficio. Búho: velocidad de ataque · Lobo: velocidad de movimiento · Oso: resistencia al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primal</w:t>
            </w:r>
          </w:p>
        </w:tc>
        <w:tc>
          <w:tcPr>
            <w:tcW w:w="6500" w:type="dxa"/>
            <w:tcMar>
              <w:top w:w="60" w:type="dxa"/>
              <w:left w:w="100" w:type="dxa"/>
              <w:bottom w:w="60" w:type="dxa"/>
              <w:right w:w="100" w:type="dxa"/>
            </w:tcMar>
          </w:tcPr>
          <w:p w:rsidR="001055DC" w:rsidRDefault="00E86164">
            <w:r>
              <w:rPr>
                <w:sz w:val="20"/>
                <w:szCs w:val="20"/>
              </w:rPr>
              <w:t>Invoca a los 3 compañeros por un corto periodo, aumentando sus beneficios pasivos y su propia velocidad de ataque.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Oleada de fuego en cono amplio (10 m, 120°) que quema a los enemigos y sana a los aliados con el tiempo. Durante 5 segundos, los aliados que ataquen a un enemigo afectado por ese fuego se curan, como con el Enemigo jurado del Paladín.</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Explorador</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1</w:t>
            </w:r>
          </w:p>
        </w:tc>
        <w:tc>
          <w:tcPr>
            <w:tcW w:w="2600" w:type="dxa"/>
            <w:tcMar>
              <w:top w:w="60" w:type="dxa"/>
              <w:left w:w="100" w:type="dxa"/>
              <w:bottom w:w="60" w:type="dxa"/>
              <w:right w:w="100" w:type="dxa"/>
            </w:tcMar>
          </w:tcPr>
          <w:p w:rsidR="001055DC" w:rsidRDefault="00E86164">
            <w:r>
              <w:rPr>
                <w:sz w:val="20"/>
                <w:szCs w:val="20"/>
              </w:rPr>
              <w:t>Filo danzante (Mago) — Habilidad extra</w:t>
            </w:r>
          </w:p>
        </w:tc>
        <w:tc>
          <w:tcPr>
            <w:tcW w:w="6300" w:type="dxa"/>
            <w:tcMar>
              <w:top w:w="60" w:type="dxa"/>
              <w:left w:w="100" w:type="dxa"/>
              <w:bottom w:w="60" w:type="dxa"/>
              <w:right w:w="100" w:type="dxa"/>
            </w:tcMar>
          </w:tcPr>
          <w:p w:rsidR="001055DC" w:rsidRDefault="00E86164">
            <w:r>
              <w:rPr>
                <w:sz w:val="20"/>
                <w:szCs w:val="20"/>
              </w:rPr>
              <w:t>SIN DEFINIR. Es la única ranura vacía del documento.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Resuelto a medias. El Ángel vengador usa </w:t>
            </w:r>
            <w:r>
              <w:rPr>
                <w:b/>
                <w:bCs/>
                <w:sz w:val="20"/>
                <w:szCs w:val="20"/>
              </w:rPr>
              <w:t>Caída de pluma</w:t>
            </w:r>
            <w:r>
              <w:rPr>
                <w:sz w:val="20"/>
                <w:szCs w:val="20"/>
              </w:rPr>
              <w:t xml:space="preserve">, que ya está implementada: cae lento y puede volver a impulsarse en el aire, como un aleteo. Eso NO es volar libremente — falta definir el vuelo con control vertical sostenido que piden el Mago y la Muerte silenciosa del </w:t>
            </w:r>
            <w:proofErr w:type="spellStart"/>
            <w:r>
              <w:rPr>
                <w:sz w:val="20"/>
                <w:szCs w:val="20"/>
              </w:rPr>
              <w:t>Shinobi</w:t>
            </w:r>
            <w:proofErr w:type="spellEnd"/>
            <w:r>
              <w:rPr>
                <w:sz w:val="20"/>
                <w:szCs w:val="20"/>
              </w:rPr>
              <w:t>.</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Repeler / lanzar hacia atrás</w:t>
            </w:r>
          </w:p>
        </w:tc>
        <w:tc>
          <w:tcPr>
            <w:tcW w:w="6300" w:type="dxa"/>
            <w:tcMar>
              <w:top w:w="60" w:type="dxa"/>
              <w:left w:w="100" w:type="dxa"/>
              <w:bottom w:w="60" w:type="dxa"/>
              <w:right w:w="100" w:type="dxa"/>
            </w:tcMar>
          </w:tcPr>
          <w:p w:rsidR="001055DC" w:rsidRDefault="00E86164">
            <w:r>
              <w:rPr>
                <w:sz w:val="20"/>
                <w:szCs w:val="20"/>
              </w:rPr>
              <w:t>Sin definir ni implementar. Lo necesitan Trampa explosiva y Patada del viento.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