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545"/>
        <w:gridCol w:w="105"/>
        <w:gridCol w:w="7380"/>
        <w:tblGridChange w:id="0">
          <w:tblGrid>
            <w:gridCol w:w="1545"/>
            <w:gridCol w:w="105"/>
            <w:gridCol w:w="73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Disciplina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4246"/>
              </w:tabs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QUALIDADE DE SOFTWARE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tabs>
                <w:tab w:val="left" w:leader="none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246"/>
              </w:tabs>
              <w:spacing w:after="40" w:before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Manoel Dantas Macedo Filho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 Unidade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leader="none" w:pos="4246"/>
              </w:tabs>
              <w:spacing w:after="40" w:before="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□ I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x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II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tabs>
          <w:tab w:val="left" w:leader="none" w:pos="4246"/>
        </w:tabs>
        <w:spacing w:after="40" w:before="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2f2f2" w:val="clear"/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MEDIDA DE EFICIÊNCIA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hd w:fill="f2f2f2" w:val="clear"/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Valor: 2,0 (dois) pontos</w:t>
      </w:r>
    </w:p>
    <w:p w:rsidR="00000000" w:rsidDel="00000000" w:rsidP="00000000" w:rsidRDefault="00000000" w:rsidRPr="00000000" w14:paraId="0000000E">
      <w:pPr>
        <w:pageBreakBefore w:val="0"/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📚 UNIDADES DE APRENDIZAGEM (UAs):</w:t>
      </w: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Garantias da Qualidade de Software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Verificação, validação e testes de Software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 de Software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Ferramentas de teste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de código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 de Software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Melhorias de processos de Software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Aplicações e tendências de linguagens de programação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📌</w:t>
      </w:r>
      <w:r w:rsidDel="00000000" w:rsidR="00000000" w:rsidRPr="00000000">
        <w:rPr>
          <w:b w:val="1"/>
          <w:sz w:val="24"/>
          <w:szCs w:val="24"/>
          <w:rtl w:val="0"/>
        </w:rPr>
        <w:t xml:space="preserve">OBJETIVOS DE APRENDIZAGEM:</w:t>
      </w:r>
    </w:p>
    <w:p w:rsidR="00000000" w:rsidDel="00000000" w:rsidP="00000000" w:rsidRDefault="00000000" w:rsidRPr="00000000" w14:paraId="0000001A">
      <w:pPr>
        <w:spacing w:after="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atividade tem como objetivos principais: compreender os conceitos de garantia da qualidade, testes, melhoria de processos, verificação e validação de software, bem como a importância da documentação de código para a qualidade do software; analisar criticamente os diferentes tipos de testes e suas aplicações, e aplicar os conhecimentos adquiridos para elaborar um “Mapa Conceitual” que demonstre a relação entre os assuntos aqui estudados. Além disso, a atividade visa desenvolver habilidades de pesquisa, comunicação e representação gráfica de conceitos.</w:t>
      </w:r>
    </w:p>
    <w:p w:rsidR="00000000" w:rsidDel="00000000" w:rsidP="00000000" w:rsidRDefault="00000000" w:rsidRPr="00000000" w14:paraId="0000001B">
      <w:pPr>
        <w:spacing w:after="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240"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📌</w:t>
      </w:r>
      <w:r w:rsidDel="00000000" w:rsidR="00000000" w:rsidRPr="00000000">
        <w:rPr>
          <w:b w:val="1"/>
          <w:sz w:val="24"/>
          <w:szCs w:val="24"/>
          <w:rtl w:val="0"/>
        </w:rPr>
        <w:t xml:space="preserve">MATERIAL A SER UTILIZADO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alunos utilizarão os textos relacionados nas devidas unidades de aprendizagem dessa unidade disponíveis no AVA, incluindo também ferramentas de editoração online, nosso fórum do AVA e eventuais videoconferências para a sua interação, além de plataformas de pesquisa digital para apoiar a busca por informações e exemplos para essa tarefa.</w:t>
      </w:r>
    </w:p>
    <w:p w:rsidR="00000000" w:rsidDel="00000000" w:rsidP="00000000" w:rsidRDefault="00000000" w:rsidRPr="00000000" w14:paraId="0000001E">
      <w:pPr>
        <w:pageBreakBefore w:val="0"/>
        <w:spacing w:after="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b050"/>
          <w:sz w:val="24"/>
          <w:szCs w:val="24"/>
          <w:rtl w:val="0"/>
        </w:rPr>
        <w:t xml:space="preserve">✔</w:t>
      </w:r>
      <w:r w:rsidDel="00000000" w:rsidR="00000000" w:rsidRPr="00000000">
        <w:rPr>
          <w:b w:val="1"/>
          <w:sz w:val="24"/>
          <w:szCs w:val="24"/>
          <w:rtl w:val="0"/>
        </w:rPr>
        <w:t xml:space="preserve">SEQUÊNCIA DIDÁTICA: </w:t>
      </w:r>
    </w:p>
    <w:p w:rsidR="00000000" w:rsidDel="00000000" w:rsidP="00000000" w:rsidRDefault="00000000" w:rsidRPr="00000000" w14:paraId="00000020">
      <w:pPr>
        <w:pageBreakBefore w:val="0"/>
        <w:spacing w:after="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01: </w:t>
      </w:r>
      <w:r w:rsidDel="00000000" w:rsidR="00000000" w:rsidRPr="00000000">
        <w:rPr>
          <w:sz w:val="24"/>
          <w:szCs w:val="24"/>
          <w:rtl w:val="0"/>
        </w:rPr>
        <w:t xml:space="preserve">Formada a equipe de trabalho, com grupos de até três (3) pessoas, todos os alunos farão a leitura dos textos base e, após a compreensão dos conceitos principais,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participarão de uma discussão rápida</w:t>
      </w:r>
      <w:r w:rsidDel="00000000" w:rsidR="00000000" w:rsidRPr="00000000">
        <w:rPr>
          <w:sz w:val="24"/>
          <w:szCs w:val="24"/>
          <w:rtl w:val="0"/>
        </w:rPr>
        <w:t xml:space="preserve"> (Em “Meet” próprio da equipe ou em fórum online), compartilhando dúvidas e </w:t>
      </w:r>
      <w:r w:rsidDel="00000000" w:rsidR="00000000" w:rsidRPr="00000000">
        <w:rPr>
          <w:i w:val="1"/>
          <w:sz w:val="24"/>
          <w:szCs w:val="24"/>
          <w:rtl w:val="0"/>
        </w:rPr>
        <w:t xml:space="preserve">insights</w:t>
      </w:r>
      <w:r w:rsidDel="00000000" w:rsidR="00000000" w:rsidRPr="00000000">
        <w:rPr>
          <w:sz w:val="24"/>
          <w:szCs w:val="24"/>
          <w:rtl w:val="0"/>
        </w:rPr>
        <w:t xml:space="preserve"> sobre os conceitos apresentados, propondo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conceito chave para o mapa conceitual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02:</w:t>
      </w:r>
      <w:r w:rsidDel="00000000" w:rsidR="00000000" w:rsidRPr="00000000">
        <w:rPr>
          <w:sz w:val="24"/>
          <w:szCs w:val="24"/>
          <w:rtl w:val="0"/>
        </w:rPr>
        <w:t xml:space="preserve"> Os participantes deverão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pesquisar e selecionar exemplos práticos</w:t>
      </w:r>
      <w:r w:rsidDel="00000000" w:rsidR="00000000" w:rsidRPr="00000000">
        <w:rPr>
          <w:sz w:val="24"/>
          <w:szCs w:val="24"/>
          <w:rtl w:val="0"/>
        </w:rPr>
        <w:t xml:space="preserve"> de aplicação dos conceitos estudados em projetos de software, utilizando exemplos das ferramentas citadas nos textos base, como </w:t>
      </w:r>
      <w:r w:rsidDel="00000000" w:rsidR="00000000" w:rsidRPr="00000000">
        <w:rPr>
          <w:b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Selenium</w:t>
      </w:r>
      <w:r w:rsidDel="00000000" w:rsidR="00000000" w:rsidRPr="00000000">
        <w:rPr>
          <w:sz w:val="24"/>
          <w:szCs w:val="24"/>
          <w:rtl w:val="0"/>
        </w:rPr>
        <w:t xml:space="preserve"> ou outras ferramentas de documentação, buscando exemplos e estudos de caso que possam auxiliar na elaboração do mapa conceitual e na sua apresentação. Podem compartilhar os achados em fórum online, se desejarem;</w:t>
      </w:r>
    </w:p>
    <w:p w:rsidR="00000000" w:rsidDel="00000000" w:rsidP="00000000" w:rsidRDefault="00000000" w:rsidRPr="00000000" w14:paraId="00000024">
      <w:pPr>
        <w:pageBreakBefore w:val="0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3:</w:t>
      </w:r>
      <w:r w:rsidDel="00000000" w:rsidR="00000000" w:rsidRPr="00000000">
        <w:rPr>
          <w:sz w:val="24"/>
          <w:szCs w:val="24"/>
          <w:rtl w:val="0"/>
        </w:rPr>
        <w:t xml:space="preserve"> Com base nos conhecimentos adquiridos, </w:t>
      </w:r>
      <w:r w:rsidDel="00000000" w:rsidR="00000000" w:rsidRPr="00000000">
        <w:rPr>
          <w:b w:val="1"/>
          <w:sz w:val="24"/>
          <w:szCs w:val="24"/>
          <w:rtl w:val="0"/>
        </w:rPr>
        <w:t xml:space="preserve">elaborar um mapa conceitual</w:t>
      </w:r>
      <w:r w:rsidDel="00000000" w:rsidR="00000000" w:rsidRPr="00000000">
        <w:rPr>
          <w:sz w:val="24"/>
          <w:szCs w:val="24"/>
          <w:rtl w:val="0"/>
        </w:rPr>
        <w:t xml:space="preserve">, abordando as principais seções, onde </w:t>
      </w:r>
      <w:r w:rsidDel="00000000" w:rsidR="00000000" w:rsidRPr="00000000">
        <w:rPr>
          <w:b w:val="1"/>
          <w:sz w:val="24"/>
          <w:szCs w:val="24"/>
          <w:rtl w:val="0"/>
        </w:rPr>
        <w:t xml:space="preserve">o conceito central do mapa conceitual </w:t>
      </w:r>
      <w:r w:rsidDel="00000000" w:rsidR="00000000" w:rsidRPr="00000000">
        <w:rPr>
          <w:sz w:val="24"/>
          <w:szCs w:val="24"/>
          <w:rtl w:val="0"/>
        </w:rPr>
        <w:t xml:space="preserve">deve ser um elemento ou conceito chave escolhido em alguma das unidades de aprendizagem desta unidade, </w:t>
      </w:r>
      <w:r w:rsidDel="00000000" w:rsidR="00000000" w:rsidRPr="00000000">
        <w:rPr>
          <w:b w:val="1"/>
          <w:sz w:val="24"/>
          <w:szCs w:val="24"/>
          <w:rtl w:val="0"/>
        </w:rPr>
        <w:t xml:space="preserve">representada como a foto (imagem) central devidamente legendada e seguida por um mínimo de 4 eixos que se associem à mesma, </w:t>
      </w:r>
      <w:r w:rsidDel="00000000" w:rsidR="00000000" w:rsidRPr="00000000">
        <w:rPr>
          <w:sz w:val="24"/>
          <w:szCs w:val="24"/>
          <w:rtl w:val="0"/>
        </w:rPr>
        <w:t xml:space="preserve">sempre autoexplicativos e com imagem complementar opcional. O mapa conceitual deve demonstrar minimamente a relação entre os conceitos de: </w:t>
      </w:r>
      <w:r w:rsidDel="00000000" w:rsidR="00000000" w:rsidRPr="00000000">
        <w:rPr>
          <w:b w:val="1"/>
          <w:sz w:val="24"/>
          <w:szCs w:val="24"/>
          <w:rtl w:val="0"/>
        </w:rPr>
        <w:t xml:space="preserve">Garantia da Qualidade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Testes de Software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Melhoria de Processos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CMMI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MPS.BR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Verificação e Validação</w:t>
      </w:r>
      <w:r w:rsidDel="00000000" w:rsidR="00000000" w:rsidRPr="00000000">
        <w:rPr>
          <w:sz w:val="24"/>
          <w:szCs w:val="24"/>
          <w:rtl w:val="0"/>
        </w:rPr>
        <w:t xml:space="preserve">, entre outros pontos relevantes abordados nas aulas.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ETAPA 4:</w:t>
      </w:r>
      <w:r w:rsidDel="00000000" w:rsidR="00000000" w:rsidRPr="00000000">
        <w:rPr>
          <w:sz w:val="24"/>
          <w:szCs w:val="24"/>
          <w:rtl w:val="0"/>
        </w:rPr>
        <w:t xml:space="preserve"> O grupo apresentará seu mapa conceitual em documento digital criado em Powerpoint ou aplicativo similar (finalizado em PDF) com diagramação criativa, legibilidade, coerência e coesão textual com um comprometimento didático explicado em parágrafo à parte, em outra página, contendo resumidamente a ideia da equipe para esse Mapa levando em consideração ao menos três dos pontos mínimos de uma boa declaração, a escolher: 1. Definição clara do conceito chave central do mapa conceitual 2. A relação entre os conceitos de garantia de qualidade e testes 3. A importância dos testes dinâmicos e estáticos 4. O uso de modelos de maturidade para melhoria de processos, como CMMI e MPS.BR 5. A relação entre verificação e validação 6. A importância da documentação de código para a qualidade do software 7. Como os testes unitários, de integração e de sistema se encaixam no contexto 8. O papel das ferramentas de teste no ciclo de vida do software 9. O impacto da documentação interna e externa na manutenção do software 10. Como a escolha de nomes e leiaute de código influencia a legibilidade 11. A importância dos comentários e ferramentas de validação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🏁 PRODUTO FINAL: </w:t>
      </w:r>
    </w:p>
    <w:p w:rsidR="00000000" w:rsidDel="00000000" w:rsidP="00000000" w:rsidRDefault="00000000" w:rsidRPr="00000000" w14:paraId="0000002C">
      <w:pPr>
        <w:pageBreakBefore w:val="0"/>
        <w:spacing w:after="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Postar arquivo final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Mapa Conceitual</w:t>
      </w:r>
      <w:r w:rsidDel="00000000" w:rsidR="00000000" w:rsidRPr="00000000">
        <w:rPr>
          <w:sz w:val="24"/>
          <w:szCs w:val="24"/>
          <w:rtl w:val="0"/>
        </w:rPr>
        <w:t xml:space="preserve"> da equipe (comunicando os seus princípios de forma clara e impactante) resume seus principais pontos conceituais a partir de um documento Powerpoint (Formato A4 e orientação paisagem), com uma </w:t>
      </w:r>
      <w:r w:rsidDel="00000000" w:rsidR="00000000" w:rsidRPr="00000000">
        <w:rPr>
          <w:b w:val="1"/>
          <w:sz w:val="24"/>
          <w:szCs w:val="24"/>
          <w:rtl w:val="0"/>
        </w:rPr>
        <w:t xml:space="preserve">capa</w:t>
      </w:r>
      <w:r w:rsidDel="00000000" w:rsidR="00000000" w:rsidRPr="00000000">
        <w:rPr>
          <w:sz w:val="24"/>
          <w:szCs w:val="24"/>
          <w:rtl w:val="0"/>
        </w:rPr>
        <w:t xml:space="preserve"> (com identificação da universidade, curso, disciplina, professor, integrantes da equipe e título da tarefa); </w:t>
      </w:r>
      <w:r w:rsidDel="00000000" w:rsidR="00000000" w:rsidRPr="00000000">
        <w:rPr>
          <w:b w:val="1"/>
          <w:sz w:val="24"/>
          <w:szCs w:val="24"/>
          <w:rtl w:val="0"/>
        </w:rPr>
        <w:t xml:space="preserve">Página 2</w:t>
      </w:r>
      <w:r w:rsidDel="00000000" w:rsidR="00000000" w:rsidRPr="00000000">
        <w:rPr>
          <w:sz w:val="24"/>
          <w:szCs w:val="24"/>
          <w:rtl w:val="0"/>
        </w:rPr>
        <w:t xml:space="preserve"> com o Mapa Conceitual comum mínimo de eixos solicitados e suas devidas legendas; </w:t>
      </w:r>
      <w:r w:rsidDel="00000000" w:rsidR="00000000" w:rsidRPr="00000000">
        <w:rPr>
          <w:b w:val="1"/>
          <w:sz w:val="24"/>
          <w:szCs w:val="24"/>
          <w:rtl w:val="0"/>
        </w:rPr>
        <w:t xml:space="preserve">Página 3 </w:t>
      </w:r>
      <w:r w:rsidDel="00000000" w:rsidR="00000000" w:rsidRPr="00000000">
        <w:rPr>
          <w:sz w:val="24"/>
          <w:szCs w:val="24"/>
          <w:rtl w:val="0"/>
        </w:rPr>
        <w:t xml:space="preserve">com o parágrafo explicativo da equipe sobre o Mapa;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Página 4 </w:t>
      </w:r>
      <w:r w:rsidDel="00000000" w:rsidR="00000000" w:rsidRPr="00000000">
        <w:rPr>
          <w:sz w:val="24"/>
          <w:szCs w:val="24"/>
          <w:rtl w:val="0"/>
        </w:rPr>
        <w:t xml:space="preserve">com as devidas referências (Seguindo a ABNT) das imagens e/ou textos-base. Atentando sempre para os requisitos mínimos ditados pelas etapas descritas nesse documento para o seu mapa conceitual. O tamanho máximo do documento não deve ultrapassar 15MB e todos os alunos deverão postar o mesmo arquivo individualmente em seu respectivo acesso ao AVA.</w:t>
      </w:r>
    </w:p>
    <w:p w:rsidR="00000000" w:rsidDel="00000000" w:rsidP="00000000" w:rsidRDefault="00000000" w:rsidRPr="00000000" w14:paraId="0000002D">
      <w:pPr>
        <w:pageBreakBefore w:val="0"/>
        <w:spacing w:after="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41.0" w:type="dxa"/>
      <w:jc w:val="left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Layout w:type="fixed"/>
      <w:tblLook w:val="0400"/>
    </w:tblPr>
    <w:tblGrid>
      <w:gridCol w:w="3456"/>
      <w:gridCol w:w="5585"/>
      <w:tblGridChange w:id="0">
        <w:tblGrid>
          <w:gridCol w:w="3456"/>
          <w:gridCol w:w="5585"/>
        </w:tblGrid>
      </w:tblGridChange>
    </w:tblGrid>
    <w:tr>
      <w:trPr>
        <w:cantSplit w:val="0"/>
        <w:trHeight w:val="9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F">
          <w:pPr>
            <w:tabs>
              <w:tab w:val="left" w:leader="none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/>
            <w:drawing>
              <wp:inline distB="0" distT="0" distL="0" distR="0">
                <wp:extent cx="1928374" cy="605411"/>
                <wp:effectExtent b="0" l="0" r="0" t="0"/>
                <wp:docPr descr="C:\Users\gloria_regina\AppData\Local\Temp\Temp1_MARCA_GRUPO_TIRADENTES.zip\MARCA GRUPO TIRADENTES\marca_gt.png" id="1" name="image1.png"/>
                <a:graphic>
                  <a:graphicData uri="http://schemas.openxmlformats.org/drawingml/2006/picture">
                    <pic:pic>
                      <pic:nvPicPr>
                        <pic:cNvPr descr="C:\Users\gloria_regina\AppData\Local\Temp\Temp1_MARCA_GRUPO_TIRADENTES.zip\MARCA GRUPO TIRADENTES\marca_gt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8374" cy="6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UNIVERSIDADE TIRADENTES – UNIT</w:t>
          </w:r>
        </w:p>
        <w:p w:rsidR="00000000" w:rsidDel="00000000" w:rsidP="00000000" w:rsidRDefault="00000000" w:rsidRPr="00000000" w14:paraId="00000031">
          <w:pPr>
            <w:tabs>
              <w:tab w:val="left" w:leader="none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PRÓ-REITORIA DE GRADUAÇÃO</w:t>
          </w:r>
        </w:p>
        <w:p w:rsidR="00000000" w:rsidDel="00000000" w:rsidP="00000000" w:rsidRDefault="00000000" w:rsidRPr="00000000" w14:paraId="00000032">
          <w:pPr>
            <w:tabs>
              <w:tab w:val="left" w:leader="none" w:pos="4246"/>
            </w:tabs>
            <w:jc w:val="center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GESTÃO DE CONTEÚDOS E PLANEJAMENTO PEDAGÓGICO</w:t>
          </w:r>
        </w:p>
      </w:tc>
    </w:tr>
  </w:tbl>
  <w:p w:rsidR="00000000" w:rsidDel="00000000" w:rsidP="00000000" w:rsidRDefault="00000000" w:rsidRPr="00000000" w14:paraId="00000033">
    <w:pPr>
      <w:tabs>
        <w:tab w:val="left" w:leader="none" w:pos="4246"/>
      </w:tabs>
      <w:ind w:left="0" w:firstLine="0"/>
      <w:jc w:val="both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