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7B76F865" w:rsidR="00FC030B" w:rsidRDefault="348991A1" w:rsidP="00E20402">
            <w:pPr>
              <w:pStyle w:val="Ttulo"/>
            </w:pPr>
            <w:r>
              <w:t>A</w:t>
            </w:r>
            <w:r w:rsidR="6F0304AC">
              <w:t>TA DA</w:t>
            </w:r>
            <w:r>
              <w:t xml:space="preserve"> </w:t>
            </w:r>
            <w:r w:rsidR="004778C4">
              <w:t>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Default="0FA274C5" w:rsidP="009D1D64">
            <w:pPr>
              <w:pStyle w:val="Ttulo1"/>
            </w:pPr>
            <w: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Default="0FA274C5" w:rsidP="009D1D64">
            <w:pPr>
              <w:pStyle w:val="Ttulo1"/>
            </w:pPr>
            <w: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Default="0FA274C5" w:rsidP="009D1D64">
            <w:pPr>
              <w:pStyle w:val="Ttulo1"/>
            </w:pPr>
            <w:r>
              <w:t>Local:</w:t>
            </w:r>
            <w:r w:rsidR="00FC030B"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478AFBF8" w:rsidR="00B265A1" w:rsidRPr="006E41B0" w:rsidRDefault="005A562B" w:rsidP="006E41B0">
            <w:r>
              <w:t>10</w:t>
            </w:r>
            <w:r w:rsidR="20B68DDA">
              <w:t>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69771894" w:rsidR="00B265A1" w:rsidRDefault="005A562B" w:rsidP="008A7DE3">
            <w:r>
              <w:t>9</w:t>
            </w:r>
            <w:r w:rsidR="20B68DDA">
              <w:t>:</w:t>
            </w:r>
            <w:r w:rsidR="00EB3141">
              <w:t>27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73207686" w:rsidR="20B68DDA" w:rsidRDefault="00DD6A54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65FEC6CE" w:rsidR="006F67B1" w:rsidRDefault="00DD6A54" w:rsidP="00E24B69">
            <w:r>
              <w:t>Raíne Jardim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4778C4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134F867" w:rsidR="006F1FE7" w:rsidRPr="005A562B" w:rsidRDefault="005A562B" w:rsidP="00E24B69">
            <w:pPr>
              <w:rPr>
                <w:lang w:val="pt-BR"/>
              </w:rPr>
            </w:pPr>
            <w:r w:rsidRPr="005A562B">
              <w:rPr>
                <w:lang w:val="pt-BR"/>
              </w:rPr>
              <w:t>Daily e Reunião de a</w:t>
            </w:r>
            <w:r>
              <w:rPr>
                <w:lang w:val="pt-BR"/>
              </w:rPr>
              <w:t>linhamento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4778C4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6F1FE7" w:rsidRPr="004778C4" w14:paraId="3249F356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27F4E69E" w14:textId="42B55FFD" w:rsidR="006F1FE7" w:rsidRPr="005A562B" w:rsidRDefault="006F1FE7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7940080C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2881AD98" w14:textId="17E679FA" w:rsidR="006F1FE7" w:rsidRPr="005A562B" w:rsidRDefault="006F1FE7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11ED762A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5DDAE9D8" w14:textId="21CB26DE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0C190C" w:rsidRPr="004778C4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1E4440ED" w:rsidR="009721D1" w:rsidRDefault="333C4FD8" w:rsidP="009721D1">
            <w:pPr>
              <w:pStyle w:val="Subhead"/>
            </w:pPr>
            <w:r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EF7EB0" w:rsidRDefault="59B8E439" w:rsidP="5936CF14">
            <w:pPr>
              <w:pStyle w:val="Ttulo1"/>
            </w:pPr>
            <w: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EF7EB0" w:rsidRDefault="53D67FF7" w:rsidP="009D1D64">
            <w:pPr>
              <w:pStyle w:val="Ttulo1"/>
            </w:pPr>
            <w: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EF7EB0" w:rsidRDefault="27DC8F6C" w:rsidP="009D1D64">
            <w:pPr>
              <w:pStyle w:val="Ttulo1"/>
            </w:pPr>
            <w: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382A2EFB" w:rsidR="00EF7EB0" w:rsidRPr="00EF7EB0" w:rsidRDefault="00EF7EB0" w:rsidP="009D1D64"/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5F358C6C" w:rsidR="004C2688" w:rsidRDefault="2F15F609" w:rsidP="005A562B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5A562B">
              <w:rPr>
                <w:lang w:val="pt-BR"/>
              </w:rPr>
              <w:t>Todos os grupos mostrarem o que foi feito durante a semana;</w:t>
            </w:r>
          </w:p>
          <w:p w14:paraId="027E0E63" w14:textId="327C0D41" w:rsidR="005A562B" w:rsidRDefault="005A562B" w:rsidP="005A562B">
            <w:pPr>
              <w:rPr>
                <w:lang w:val="pt-BR"/>
              </w:rPr>
            </w:pPr>
            <w:r>
              <w:rPr>
                <w:lang w:val="pt-BR"/>
              </w:rPr>
              <w:t>2 – Apresentar dificuldades;</w:t>
            </w:r>
          </w:p>
          <w:p w14:paraId="384948FC" w14:textId="3D51010E" w:rsidR="005A562B" w:rsidRPr="00DD6A54" w:rsidRDefault="005A562B" w:rsidP="005A562B">
            <w:pPr>
              <w:rPr>
                <w:lang w:val="pt-BR"/>
              </w:rPr>
            </w:pPr>
            <w:r>
              <w:rPr>
                <w:lang w:val="pt-BR"/>
              </w:rPr>
              <w:t>3 – Alinhamento dos grupos.</w:t>
            </w:r>
          </w:p>
          <w:p w14:paraId="10A9228D" w14:textId="4913610D" w:rsidR="00EF7EB0" w:rsidRPr="00DD6A54" w:rsidRDefault="00EF7EB0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4F5C009B" w:rsidR="00EF7EB0" w:rsidRPr="00EF7EB0" w:rsidRDefault="00DD6A54" w:rsidP="56E5F1CF">
            <w:r>
              <w:t>Raíne Jardim</w:t>
            </w:r>
          </w:p>
        </w:tc>
      </w:tr>
    </w:tbl>
    <w:p w14:paraId="35A05FA3" w14:textId="77777777" w:rsidR="00C1721A" w:rsidRDefault="00C1721A" w:rsidP="009426F3"/>
    <w:p w14:paraId="482F525F" w14:textId="11A39177" w:rsidR="56E5F1CF" w:rsidRDefault="56E5F1CF" w:rsidP="56E5F1CF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251"/>
        <w:gridCol w:w="382"/>
        <w:gridCol w:w="270"/>
        <w:gridCol w:w="1729"/>
        <w:gridCol w:w="270"/>
        <w:gridCol w:w="266"/>
        <w:gridCol w:w="270"/>
        <w:gridCol w:w="75"/>
        <w:gridCol w:w="270"/>
        <w:gridCol w:w="1440"/>
        <w:gridCol w:w="352"/>
        <w:gridCol w:w="10"/>
      </w:tblGrid>
      <w:tr w:rsidR="00143649" w14:paraId="52A0BDCA" w14:textId="77777777" w:rsidTr="00A717BF">
        <w:trPr>
          <w:gridAfter w:val="1"/>
          <w:wAfter w:w="10" w:type="dxa"/>
          <w:trHeight w:val="504"/>
        </w:trPr>
        <w:tc>
          <w:tcPr>
            <w:tcW w:w="4402" w:type="dxa"/>
            <w:gridSpan w:val="4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Default="1C31B89C" w:rsidP="009D1D64">
            <w:pPr>
              <w:pStyle w:val="Ttulo1"/>
            </w:pPr>
            <w: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2610" w:type="dxa"/>
            <w:gridSpan w:val="5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C53DD" w:rsidRDefault="00467270" w:rsidP="56E5F1CF">
            <w:pPr>
              <w:rPr>
                <w:b/>
                <w:bCs/>
              </w:rPr>
            </w:pPr>
            <w:r w:rsidRPr="001C53DD">
              <w:rPr>
                <w:b/>
                <w:bCs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1792" w:type="dxa"/>
            <w:gridSpan w:val="2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Default="0693C613" w:rsidP="009D1D64">
            <w:pPr>
              <w:pStyle w:val="Ttulo1"/>
            </w:pPr>
            <w:r>
              <w:t>D</w:t>
            </w:r>
            <w:r w:rsidR="4E557745">
              <w:t>ata</w:t>
            </w:r>
          </w:p>
        </w:tc>
      </w:tr>
      <w:tr w:rsidR="006B2573" w14:paraId="7AFB8B83" w14:textId="77777777" w:rsidTr="00A717BF">
        <w:trPr>
          <w:gridAfter w:val="1"/>
          <w:wAfter w:w="10" w:type="dxa"/>
          <w:trHeight w:val="504"/>
        </w:trPr>
        <w:tc>
          <w:tcPr>
            <w:tcW w:w="4402" w:type="dxa"/>
            <w:gridSpan w:val="4"/>
            <w:tcBorders>
              <w:top w:val="single" w:sz="8" w:space="0" w:color="F9C4BF" w:themeColor="accent3" w:themeTint="66"/>
            </w:tcBorders>
          </w:tcPr>
          <w:p w14:paraId="7C67EF7E" w14:textId="77777777" w:rsidR="006B2573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DD6A54">
              <w:rPr>
                <w:lang w:val="pt-BR"/>
              </w:rPr>
              <w:br/>
              <w:t>João V</w:t>
            </w:r>
            <w:r w:rsidR="00243375">
              <w:rPr>
                <w:lang w:val="pt-BR"/>
              </w:rPr>
              <w:br/>
            </w:r>
            <w:r w:rsidR="00243375" w:rsidRPr="00DD6A54">
              <w:rPr>
                <w:lang w:val="pt-BR"/>
              </w:rPr>
              <w:t>Pedro A</w:t>
            </w:r>
            <w:r w:rsidR="00243375">
              <w:rPr>
                <w:lang w:val="pt-BR"/>
              </w:rPr>
              <w:t xml:space="preserve"> (Atraso 9:55 – esqueceu do alarme)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71B0B50C" w:rsidR="00A717BF" w:rsidRPr="00DD6A54" w:rsidRDefault="00A717BF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gridSpan w:val="5"/>
            <w:tcBorders>
              <w:top w:val="single" w:sz="8" w:space="0" w:color="F9C4BF" w:themeColor="accent3" w:themeTint="66"/>
            </w:tcBorders>
          </w:tcPr>
          <w:p w14:paraId="7B0165D1" w14:textId="63A0A74C" w:rsidR="006B2573" w:rsidRDefault="00243375" w:rsidP="009D1D64">
            <w:r>
              <w:t>---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AB4981" w:rsidRDefault="006B2573" w:rsidP="009D1D64"/>
        </w:tc>
        <w:tc>
          <w:tcPr>
            <w:tcW w:w="1792" w:type="dxa"/>
            <w:gridSpan w:val="2"/>
            <w:tcBorders>
              <w:top w:val="single" w:sz="8" w:space="0" w:color="F9C4BF" w:themeColor="accent3" w:themeTint="66"/>
            </w:tcBorders>
          </w:tcPr>
          <w:p w14:paraId="05BE9234" w14:textId="1E7C7270" w:rsidR="006B2573" w:rsidRDefault="005A562B" w:rsidP="009D1D64">
            <w:r>
              <w:t>10</w:t>
            </w:r>
            <w:r w:rsidR="38BE7E86">
              <w:t>/04</w:t>
            </w:r>
          </w:p>
        </w:tc>
      </w:tr>
      <w:tr w:rsidR="00922818" w14:paraId="12DAA50F" w14:textId="77777777" w:rsidTr="00A717BF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EF7EB0" w:rsidRDefault="004778C4" w:rsidP="00D77490">
            <w:pPr>
              <w:pStyle w:val="Ttulo1"/>
            </w:pPr>
            <w:sdt>
              <w:sdt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Time allotted</w:t>
                </w:r>
                <w:r w:rsidR="009D1D64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3632" w:type="dxa"/>
            <w:gridSpan w:val="4"/>
            <w:shd w:val="clear" w:color="auto" w:fill="E0E8F4" w:themeFill="accent6" w:themeFillTint="33"/>
            <w:vAlign w:val="center"/>
          </w:tcPr>
          <w:p w14:paraId="2C9230BF" w14:textId="77777777" w:rsidR="009D1D64" w:rsidRPr="00EF7EB0" w:rsidRDefault="004778C4" w:rsidP="00D77490">
            <w:pPr>
              <w:pStyle w:val="Ttulo1"/>
            </w:pPr>
            <w:sdt>
              <w:sdt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Agenda Topic</w:t>
                </w:r>
                <w:r w:rsidR="009D1D64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2683" w:type="dxa"/>
            <w:gridSpan w:val="7"/>
            <w:shd w:val="clear" w:color="auto" w:fill="E0E8F4" w:themeFill="accent6" w:themeFillTint="33"/>
            <w:vAlign w:val="center"/>
          </w:tcPr>
          <w:p w14:paraId="59AB11E7" w14:textId="77777777" w:rsidR="009D1D64" w:rsidRPr="00EF7EB0" w:rsidRDefault="004778C4" w:rsidP="00D77490">
            <w:pPr>
              <w:pStyle w:val="Ttulo1"/>
            </w:pPr>
            <w:sdt>
              <w:sdt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Presenter</w:t>
                </w:r>
                <w:r w:rsidR="009D1D64" w:rsidRPr="00FC030B">
                  <w:t>:</w:t>
                </w:r>
              </w:sdtContent>
            </w:sdt>
          </w:p>
        </w:tc>
      </w:tr>
      <w:tr w:rsidR="009D1D64" w14:paraId="462A9FAE" w14:textId="77777777" w:rsidTr="00A717BF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42B87065" w:rsidR="009D1D64" w:rsidRPr="00EF7EB0" w:rsidRDefault="00A717BF" w:rsidP="00D77490">
            <w:r>
              <w:t>53</w:t>
            </w:r>
            <w:r w:rsidR="00467270">
              <w:t xml:space="preserve"> </w:t>
            </w:r>
            <w:proofErr w:type="spellStart"/>
            <w:r w:rsidR="00467270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gridSpan w:val="4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D77490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D77490">
            <w:pPr>
              <w:rPr>
                <w:lang w:val="pt-BR"/>
              </w:rPr>
            </w:pPr>
          </w:p>
        </w:tc>
        <w:tc>
          <w:tcPr>
            <w:tcW w:w="2683" w:type="dxa"/>
            <w:gridSpan w:val="7"/>
            <w:tcBorders>
              <w:bottom w:val="single" w:sz="8" w:space="0" w:color="C2D2E9" w:themeColor="accent6" w:themeTint="66"/>
            </w:tcBorders>
          </w:tcPr>
          <w:p w14:paraId="423A004F" w14:textId="75C2F0CF" w:rsidR="009D1D64" w:rsidRPr="00EF7EB0" w:rsidRDefault="004C2688" w:rsidP="00D77490">
            <w:r>
              <w:t>Raíne Jardim</w:t>
            </w:r>
          </w:p>
        </w:tc>
      </w:tr>
      <w:tr w:rsidR="00922818" w14:paraId="6A54EEA7" w14:textId="77777777" w:rsidTr="00A717BF">
        <w:trPr>
          <w:gridAfter w:val="1"/>
          <w:wAfter w:w="10" w:type="dxa"/>
          <w:trHeight w:val="504"/>
        </w:trPr>
        <w:tc>
          <w:tcPr>
            <w:tcW w:w="4402" w:type="dxa"/>
            <w:gridSpan w:val="4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4C2688" w:rsidRDefault="004C2688" w:rsidP="00D77490">
            <w:pPr>
              <w:pStyle w:val="Ttulo1"/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4C2688" w:rsidRDefault="00922818" w:rsidP="00D77490">
            <w:pPr>
              <w:pStyle w:val="Ttulo1"/>
              <w:rPr>
                <w:lang w:val="pt-BR"/>
              </w:rPr>
            </w:pPr>
          </w:p>
        </w:tc>
        <w:tc>
          <w:tcPr>
            <w:tcW w:w="2610" w:type="dxa"/>
            <w:gridSpan w:val="5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4C2688" w:rsidRDefault="00467270" w:rsidP="00D77490">
            <w:pPr>
              <w:rPr>
                <w:b/>
                <w:bCs/>
              </w:rPr>
            </w:pPr>
            <w:r w:rsidRPr="004C2688">
              <w:rPr>
                <w:b/>
                <w:bCs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AB4981" w:rsidRDefault="00922818" w:rsidP="00D77490">
            <w:pPr>
              <w:pStyle w:val="Ttulo1"/>
            </w:pPr>
          </w:p>
        </w:tc>
        <w:tc>
          <w:tcPr>
            <w:tcW w:w="1792" w:type="dxa"/>
            <w:gridSpan w:val="2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Default="08B065C3" w:rsidP="00D77490">
            <w:pPr>
              <w:pStyle w:val="Ttulo1"/>
            </w:pPr>
            <w:r>
              <w:t>D</w:t>
            </w:r>
            <w:r w:rsidR="3A17FCA0">
              <w:t>ata final</w:t>
            </w:r>
          </w:p>
        </w:tc>
      </w:tr>
      <w:tr w:rsidR="00922818" w14:paraId="63A541CC" w14:textId="77777777" w:rsidTr="00A717BF">
        <w:trPr>
          <w:gridAfter w:val="1"/>
          <w:wAfter w:w="10" w:type="dxa"/>
          <w:trHeight w:val="504"/>
        </w:trPr>
        <w:tc>
          <w:tcPr>
            <w:tcW w:w="4402" w:type="dxa"/>
            <w:gridSpan w:val="4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C45EF3" w:rsidRDefault="004C2688" w:rsidP="56E5F1CF">
            <w:pPr>
              <w:rPr>
                <w:b/>
                <w:bCs/>
                <w:lang w:val="pt-BR"/>
              </w:rPr>
            </w:pPr>
            <w:r w:rsidRPr="00C45EF3">
              <w:rPr>
                <w:b/>
                <w:bCs/>
                <w:lang w:val="pt-BR"/>
              </w:rPr>
              <w:t>Front</w:t>
            </w:r>
            <w:r w:rsidR="000E5A5B" w:rsidRPr="00C45EF3">
              <w:rPr>
                <w:b/>
                <w:bCs/>
                <w:lang w:val="pt-BR"/>
              </w:rPr>
              <w:t>-</w:t>
            </w:r>
            <w:proofErr w:type="spellStart"/>
            <w:r w:rsidRPr="00C45EF3">
              <w:rPr>
                <w:b/>
                <w:bCs/>
                <w:lang w:val="pt-BR"/>
              </w:rPr>
              <w:t>En</w:t>
            </w:r>
            <w:r w:rsidR="000E5A5B" w:rsidRPr="00C45EF3">
              <w:rPr>
                <w:b/>
                <w:bCs/>
                <w:lang w:val="pt-BR"/>
              </w:rPr>
              <w:t>d</w:t>
            </w:r>
            <w:proofErr w:type="spellEnd"/>
            <w:r w:rsidR="000E5A5B" w:rsidRPr="00C45EF3">
              <w:rPr>
                <w:b/>
                <w:bCs/>
                <w:lang w:val="pt-BR"/>
              </w:rPr>
              <w:t>:</w:t>
            </w:r>
          </w:p>
          <w:p w14:paraId="3720FECC" w14:textId="727538F0" w:rsidR="000E5A5B" w:rsidRDefault="000E5A5B" w:rsidP="56E5F1CF">
            <w:pPr>
              <w:rPr>
                <w:lang w:val="pt-BR"/>
              </w:rPr>
            </w:pPr>
            <w:r w:rsidRPr="00243375">
              <w:rPr>
                <w:lang w:val="pt-BR"/>
              </w:rPr>
              <w:t>• C</w:t>
            </w:r>
            <w:r w:rsidR="00243375" w:rsidRPr="00243375">
              <w:rPr>
                <w:lang w:val="pt-BR"/>
              </w:rPr>
              <w:t>olocar o header nas p</w:t>
            </w:r>
            <w:r w:rsidR="00243375">
              <w:rPr>
                <w:lang w:val="pt-BR"/>
              </w:rPr>
              <w:t>áginas de login, cadastro e recuperação de senha;</w:t>
            </w:r>
          </w:p>
          <w:p w14:paraId="6CB7B1B3" w14:textId="307C227A" w:rsidR="00243375" w:rsidRDefault="00243375" w:rsidP="56E5F1CF">
            <w:pPr>
              <w:rPr>
                <w:lang w:val="pt-BR"/>
              </w:rPr>
            </w:pPr>
            <w:r>
              <w:rPr>
                <w:lang w:val="pt-BR"/>
              </w:rPr>
              <w:t>• Tentar arrumar a responsividade;</w:t>
            </w:r>
          </w:p>
          <w:p w14:paraId="28836821" w14:textId="7070E3DD" w:rsidR="00243375" w:rsidRDefault="00243375" w:rsidP="56E5F1CF">
            <w:pPr>
              <w:rPr>
                <w:lang w:val="pt-BR"/>
              </w:rPr>
            </w:pPr>
            <w:r>
              <w:rPr>
                <w:lang w:val="pt-BR"/>
              </w:rPr>
              <w:t>• Tentar arrumar a imagem de fundo (deixar ela fixa);</w:t>
            </w:r>
          </w:p>
          <w:p w14:paraId="113DE9C7" w14:textId="2A272BD8" w:rsidR="004C2688" w:rsidRPr="00243375" w:rsidRDefault="00243375" w:rsidP="56E5F1CF">
            <w:pPr>
              <w:rPr>
                <w:lang w:val="pt-BR"/>
              </w:rPr>
            </w:pPr>
            <w:r>
              <w:rPr>
                <w:lang w:val="pt-BR"/>
              </w:rPr>
              <w:t>• Começar página inicial (?)</w:t>
            </w:r>
          </w:p>
          <w:p w14:paraId="16437FB6" w14:textId="179F7C7D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******************************</w:t>
            </w:r>
          </w:p>
          <w:p w14:paraId="592E930B" w14:textId="10FAB487" w:rsidR="00296E7E" w:rsidRDefault="6C6AD2FC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467270">
              <w:rPr>
                <w:b/>
                <w:bCs/>
                <w:lang w:val="pt-BR"/>
              </w:rPr>
              <w:t>Back</w:t>
            </w:r>
            <w:r w:rsidR="000E5A5B">
              <w:rPr>
                <w:b/>
                <w:bCs/>
                <w:lang w:val="pt-BR"/>
              </w:rPr>
              <w:t>-</w:t>
            </w:r>
            <w:proofErr w:type="spellStart"/>
            <w:r w:rsidRPr="00467270">
              <w:rPr>
                <w:b/>
                <w:bCs/>
                <w:lang w:val="pt-BR"/>
              </w:rPr>
              <w:t>End</w:t>
            </w:r>
            <w:proofErr w:type="spellEnd"/>
            <w:r w:rsidR="00296E7E" w:rsidRPr="00296E7E">
              <w:rPr>
                <w:b/>
                <w:bCs/>
                <w:lang w:val="pt-BR"/>
              </w:rPr>
              <w:t>:</w:t>
            </w:r>
            <w:r w:rsidR="00296E7E">
              <w:rPr>
                <w:lang w:val="pt-BR"/>
              </w:rPr>
              <w:t xml:space="preserve"> </w:t>
            </w:r>
          </w:p>
          <w:p w14:paraId="0E8A076F" w14:textId="2B8BAF9B" w:rsidR="00922818" w:rsidRDefault="00296E7E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Deixar o retângulo vermelho travado do lado esquerdo e mudar a cor para o cinza claro que tem no site;</w:t>
            </w:r>
          </w:p>
          <w:p w14:paraId="28326438" w14:textId="63A3FEA4" w:rsidR="00296E7E" w:rsidRDefault="00296E7E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Deixar o retângulo dos resultados sem fundo, fazendo com que apenas os resultados apareçam por animação;</w:t>
            </w:r>
          </w:p>
          <w:p w14:paraId="6E81E6BB" w14:textId="14EEBEC0" w:rsidR="00296E7E" w:rsidRDefault="00296E7E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Testar animação de cima para baixo</w:t>
            </w:r>
            <w:r w:rsidR="0065169C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7693C8B3" w14:textId="3BC9D7FC" w:rsidR="00922818" w:rsidRPr="00243375" w:rsidRDefault="0065169C" w:rsidP="56E5F1CF">
            <w:pPr>
              <w:rPr>
                <w:rFonts w:ascii="Century Gothic" w:eastAsia="Century Gothic" w:hAnsi="Century Gothic" w:cs="Century Gothic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• </w:t>
            </w:r>
            <w:r w:rsidR="00243375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Mudar cor do </w:t>
            </w:r>
            <w:proofErr w:type="spellStart"/>
            <w:r w:rsidR="00243375">
              <w:rPr>
                <w:rFonts w:ascii="Aptos" w:eastAsia="Aptos" w:hAnsi="Aptos" w:cs="Aptos"/>
                <w:sz w:val="22"/>
                <w:szCs w:val="22"/>
                <w:lang w:val="pt-BR"/>
              </w:rPr>
              <w:t>placeholder</w:t>
            </w:r>
            <w:proofErr w:type="spellEnd"/>
            <w:r w:rsidR="00243375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3A5B6E74" w14:textId="77FF5E8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******************************</w:t>
            </w:r>
          </w:p>
          <w:p w14:paraId="2D2F97C1" w14:textId="1BE79639" w:rsidR="00922818" w:rsidRDefault="6C6AD2FC" w:rsidP="56E5F1CF">
            <w:pPr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  <w:r w:rsidRPr="00467270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BD/Documentaçã</w:t>
            </w:r>
            <w:r w:rsidR="00243375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o:</w:t>
            </w:r>
          </w:p>
          <w:p w14:paraId="6621EDC7" w14:textId="6812FE1E" w:rsid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Especificar “veículo” na restrição de onde o sensor atuará;</w:t>
            </w:r>
          </w:p>
          <w:p w14:paraId="453A04B3" w14:textId="7985428E" w:rsid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Fazer os requisitos;</w:t>
            </w:r>
          </w:p>
          <w:p w14:paraId="182D20FE" w14:textId="2FD4FB31" w:rsid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Mudar a tabela de leitura;</w:t>
            </w:r>
          </w:p>
          <w:p w14:paraId="1A07E7BF" w14:textId="26554216" w:rsidR="00243375" w:rsidRP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• Arrumar os data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types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5DF617EC" w14:textId="3BBF2C06" w:rsidR="00922818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2DEE9A66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gridSpan w:val="5"/>
            <w:tcBorders>
              <w:top w:val="single" w:sz="8" w:space="0" w:color="C2D2E9" w:themeColor="accent6" w:themeTint="66"/>
            </w:tcBorders>
          </w:tcPr>
          <w:p w14:paraId="383AD92D" w14:textId="50FC6152" w:rsidR="0092281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79C1B530" w14:textId="708F379B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  <w:p w14:paraId="79B119D7" w14:textId="016CB942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Raíne J</w:t>
            </w:r>
          </w:p>
          <w:p w14:paraId="36B2ABEB" w14:textId="77777777" w:rsidR="00A717BF" w:rsidRDefault="00A717BF" w:rsidP="56E5F1CF">
            <w:pPr>
              <w:rPr>
                <w:lang w:val="pt-BR"/>
              </w:rPr>
            </w:pPr>
          </w:p>
          <w:p w14:paraId="0D44FD0B" w14:textId="77777777" w:rsidR="00A717BF" w:rsidRDefault="00A717BF" w:rsidP="56E5F1CF">
            <w:pPr>
              <w:rPr>
                <w:lang w:val="pt-BR"/>
              </w:rPr>
            </w:pPr>
          </w:p>
          <w:p w14:paraId="2E1A26A6" w14:textId="77777777" w:rsidR="00A717BF" w:rsidRDefault="00A717BF" w:rsidP="56E5F1CF">
            <w:pPr>
              <w:rPr>
                <w:lang w:val="pt-BR"/>
              </w:rPr>
            </w:pPr>
          </w:p>
          <w:p w14:paraId="674CFAE9" w14:textId="77777777" w:rsidR="00A717BF" w:rsidRPr="00DD6A54" w:rsidRDefault="00A717BF" w:rsidP="56E5F1CF">
            <w:pPr>
              <w:rPr>
                <w:lang w:val="pt-BR"/>
              </w:rPr>
            </w:pPr>
          </w:p>
          <w:p w14:paraId="0ED0250E" w14:textId="09023FD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</w:t>
            </w:r>
          </w:p>
          <w:p w14:paraId="16BA831A" w14:textId="18C693D4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João V</w:t>
            </w:r>
          </w:p>
          <w:p w14:paraId="42E39D46" w14:textId="13F31A2F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Rafael L</w:t>
            </w:r>
          </w:p>
          <w:p w14:paraId="676A2846" w14:textId="77777777" w:rsidR="004C2688" w:rsidRPr="00DD6A54" w:rsidRDefault="004C2688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08EAEEC" w14:textId="77777777" w:rsidR="00A717BF" w:rsidRDefault="00A717BF" w:rsidP="56E5F1CF">
            <w:pPr>
              <w:rPr>
                <w:lang w:val="pt-BR"/>
              </w:rPr>
            </w:pPr>
          </w:p>
          <w:p w14:paraId="0E80D8BB" w14:textId="77777777" w:rsidR="00A717BF" w:rsidRDefault="00A717BF" w:rsidP="56E5F1CF">
            <w:pPr>
              <w:rPr>
                <w:lang w:val="pt-BR"/>
              </w:rPr>
            </w:pPr>
          </w:p>
          <w:p w14:paraId="7444BE71" w14:textId="77777777" w:rsidR="00A717BF" w:rsidRDefault="00A717BF" w:rsidP="56E5F1CF">
            <w:pPr>
              <w:rPr>
                <w:lang w:val="pt-BR"/>
              </w:rPr>
            </w:pPr>
          </w:p>
          <w:p w14:paraId="2A53A165" w14:textId="77777777" w:rsidR="00A717BF" w:rsidRDefault="00A717BF" w:rsidP="56E5F1CF">
            <w:pPr>
              <w:rPr>
                <w:lang w:val="pt-BR"/>
              </w:rPr>
            </w:pPr>
          </w:p>
          <w:p w14:paraId="5645AA3E" w14:textId="3AFEA49D" w:rsidR="004C2688" w:rsidRPr="00DD6A54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</w:t>
            </w:r>
          </w:p>
          <w:p w14:paraId="3E6DAB6D" w14:textId="61F3E5C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</w:p>
          <w:p w14:paraId="6E296602" w14:textId="6B5E3085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Pedro A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gridSpan w:val="2"/>
            <w:tcBorders>
              <w:top w:val="single" w:sz="8" w:space="0" w:color="C2D2E9" w:themeColor="accent6" w:themeTint="66"/>
            </w:tcBorders>
          </w:tcPr>
          <w:p w14:paraId="31AF8880" w14:textId="47ABC926" w:rsidR="00922818" w:rsidRDefault="6C6AD2FC" w:rsidP="00D77490">
            <w:r>
              <w:t>1</w:t>
            </w:r>
            <w:r w:rsidR="004C2688">
              <w:t>0</w:t>
            </w:r>
            <w:r>
              <w:t>/04</w:t>
            </w:r>
          </w:p>
          <w:p w14:paraId="0D038E43" w14:textId="4F2F4911" w:rsidR="00922818" w:rsidRDefault="004C2688" w:rsidP="56E5F1CF">
            <w:r>
              <w:t>10</w:t>
            </w:r>
            <w:r w:rsidR="6C6AD2FC">
              <w:t>/04</w:t>
            </w:r>
          </w:p>
          <w:p w14:paraId="3CA0E47A" w14:textId="77777777" w:rsidR="004C2688" w:rsidRDefault="004C2688" w:rsidP="56E5F1CF"/>
          <w:p w14:paraId="0C7677FA" w14:textId="77777777" w:rsidR="00A717BF" w:rsidRDefault="00A717BF" w:rsidP="56E5F1CF"/>
          <w:p w14:paraId="7563722D" w14:textId="77777777" w:rsidR="00A717BF" w:rsidRDefault="00A717BF" w:rsidP="56E5F1CF"/>
          <w:p w14:paraId="0302C382" w14:textId="77777777" w:rsidR="00A717BF" w:rsidRDefault="00A717BF" w:rsidP="56E5F1CF"/>
          <w:p w14:paraId="224D01DD" w14:textId="77777777" w:rsidR="00A717BF" w:rsidRDefault="00A717BF" w:rsidP="56E5F1CF"/>
          <w:p w14:paraId="31D30675" w14:textId="253945F2" w:rsidR="00922818" w:rsidRDefault="6C6AD2FC" w:rsidP="56E5F1CF">
            <w:r>
              <w:t>***********</w:t>
            </w:r>
          </w:p>
          <w:p w14:paraId="7C21F7BB" w14:textId="3F76D662" w:rsidR="00922818" w:rsidRDefault="6C6AD2FC" w:rsidP="56E5F1CF">
            <w:r>
              <w:t>1</w:t>
            </w:r>
            <w:r w:rsidR="004C2688">
              <w:t>0</w:t>
            </w:r>
            <w:r>
              <w:t>/04</w:t>
            </w:r>
          </w:p>
          <w:p w14:paraId="70040E37" w14:textId="10B2C604" w:rsidR="00922818" w:rsidRDefault="00922818" w:rsidP="56E5F1CF"/>
          <w:p w14:paraId="637B76DE" w14:textId="0A0B5F43" w:rsidR="00922818" w:rsidRDefault="00922818" w:rsidP="56E5F1CF"/>
          <w:p w14:paraId="3326347F" w14:textId="77777777" w:rsidR="00A717BF" w:rsidRDefault="00A717BF" w:rsidP="56E5F1CF"/>
          <w:p w14:paraId="568AC7CA" w14:textId="77777777" w:rsidR="00A717BF" w:rsidRDefault="00A717BF" w:rsidP="56E5F1CF"/>
          <w:p w14:paraId="43CA40E5" w14:textId="77777777" w:rsidR="00A717BF" w:rsidRDefault="00A717BF" w:rsidP="56E5F1CF"/>
          <w:p w14:paraId="43B944F2" w14:textId="77777777" w:rsidR="00A717BF" w:rsidRDefault="00A717BF" w:rsidP="56E5F1CF"/>
          <w:p w14:paraId="27A52761" w14:textId="23D3D309" w:rsidR="00922818" w:rsidRDefault="00922818" w:rsidP="56E5F1CF"/>
          <w:p w14:paraId="2DB33574" w14:textId="7795E32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</w:t>
            </w:r>
          </w:p>
          <w:p w14:paraId="10E2B0CC" w14:textId="2FF03879" w:rsidR="00922818" w:rsidRDefault="6C6AD2FC" w:rsidP="56E5F1CF">
            <w:r>
              <w:t>1</w:t>
            </w:r>
            <w:r w:rsidR="004C2688">
              <w:t>0</w:t>
            </w:r>
            <w:r>
              <w:t>/04</w:t>
            </w:r>
          </w:p>
        </w:tc>
      </w:tr>
      <w:tr w:rsidR="00B863C4" w14:paraId="2388F65E" w14:textId="77777777" w:rsidTr="00A717BF">
        <w:trPr>
          <w:gridAfter w:val="1"/>
          <w:wAfter w:w="10" w:type="dxa"/>
          <w:trHeight w:val="504"/>
        </w:trPr>
        <w:tc>
          <w:tcPr>
            <w:tcW w:w="4020" w:type="dxa"/>
            <w:gridSpan w:val="3"/>
            <w:tcBorders>
              <w:bottom w:val="single" w:sz="8" w:space="0" w:color="FFD7A5" w:themeColor="accent5" w:themeShade="E6"/>
            </w:tcBorders>
            <w:vAlign w:val="center"/>
          </w:tcPr>
          <w:p w14:paraId="26DAB0DE" w14:textId="17092C17" w:rsidR="00B863C4" w:rsidRDefault="684E7000" w:rsidP="00D77490">
            <w:pPr>
              <w:pStyle w:val="Ttulo1"/>
            </w:pPr>
            <w:r>
              <w:t>MANDAMENTOS DA CODE SENSOR</w:t>
            </w:r>
          </w:p>
        </w:tc>
        <w:tc>
          <w:tcPr>
            <w:tcW w:w="2917" w:type="dxa"/>
            <w:gridSpan w:val="5"/>
            <w:tcBorders>
              <w:bottom w:val="single" w:sz="8" w:space="0" w:color="FFD7A5" w:themeColor="accent5" w:themeShade="E6"/>
            </w:tcBorders>
            <w:vAlign w:val="center"/>
          </w:tcPr>
          <w:p w14:paraId="2EBFF0F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148C160A" w14:textId="084EC1D9" w:rsidR="00B863C4" w:rsidRDefault="00B863C4" w:rsidP="56E5F1CF">
            <w:pPr>
              <w:rPr>
                <w:rStyle w:val="Ttulo1Char"/>
              </w:rPr>
            </w:pPr>
          </w:p>
        </w:tc>
        <w:tc>
          <w:tcPr>
            <w:tcW w:w="1785" w:type="dxa"/>
            <w:gridSpan w:val="3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B863C4" w:rsidRDefault="00B863C4" w:rsidP="00D77490">
            <w:pPr>
              <w:pStyle w:val="Ttulo1"/>
            </w:pPr>
          </w:p>
        </w:tc>
      </w:tr>
      <w:tr w:rsidR="00B863C4" w:rsidRPr="004778C4" w14:paraId="53E7BA77" w14:textId="77777777" w:rsidTr="00A717BF">
        <w:trPr>
          <w:gridAfter w:val="1"/>
          <w:wAfter w:w="10" w:type="dxa"/>
          <w:trHeight w:val="504"/>
        </w:trPr>
        <w:tc>
          <w:tcPr>
            <w:tcW w:w="4020" w:type="dxa"/>
            <w:gridSpan w:val="3"/>
            <w:tcBorders>
              <w:top w:val="single" w:sz="8" w:space="0" w:color="FFD7A5" w:themeColor="accent5" w:themeShade="E6"/>
            </w:tcBorders>
          </w:tcPr>
          <w:p w14:paraId="0AB944E8" w14:textId="416E5B8C" w:rsidR="00B863C4" w:rsidRDefault="684E7000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2</w:t>
            </w:r>
            <w:r w:rsid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17F424EF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Respeitar 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dias e </w:t>
            </w:r>
            <w:r w:rsidR="0F932086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horários das reuniões (diárias) e reuniões Sprint Review / </w:t>
            </w:r>
            <w:r w:rsidR="570813C2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Retrospectiva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, sempre no mesmo horário</w:t>
            </w:r>
            <w:r w:rsidR="4E3452E4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toda semana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49CA19A4" w14:textId="35EBA7E2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3-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participar da reunião, será registrado em ata e computado nos indicadores de participação do projeto;</w:t>
            </w:r>
          </w:p>
          <w:p w14:paraId="03606F3A" w14:textId="50884D0C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4-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Os integrantes que participarem da reunião poderão tomar decisões em relação ao projeto;</w:t>
            </w:r>
            <w:r w:rsidR="00D4708A" w:rsidRPr="00DD6A54">
              <w:rPr>
                <w:lang w:val="pt-BR"/>
              </w:rPr>
              <w:br/>
            </w:r>
            <w:r w:rsidR="00D4708A" w:rsidRPr="00DD6A54">
              <w:rPr>
                <w:lang w:val="pt-BR"/>
              </w:rPr>
              <w:br/>
            </w: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5-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entregar ou não justificar a “não entrega”, será registrado em ata e computado nos indicadores de participação do projeto;</w:t>
            </w:r>
          </w:p>
          <w:p w14:paraId="5F29DFB3" w14:textId="1800956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6-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Haverá uma rotatividade semanal na apresentação das reuniões de Review para o Professor;</w:t>
            </w:r>
          </w:p>
          <w:p w14:paraId="6AC64F64" w14:textId="696FAA2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7-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A Sprint dos grupos terá 7 dias de duração e as reuniões de final de Sprint serão sempre nas aulas de PI;</w:t>
            </w:r>
          </w:p>
          <w:p w14:paraId="33A5E0DA" w14:textId="7BDF033D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8-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Proibido xenofobia, palavras de baixo calão, racismo, machismo e bullying;</w:t>
            </w:r>
          </w:p>
          <w:p w14:paraId="280FD7A6" w14:textId="358C2509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9-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Não zombar das ideias das pessoas, todas as ideias devem ser respeitadas;</w:t>
            </w:r>
          </w:p>
          <w:p w14:paraId="2248E493" w14:textId="516319E2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10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Procurar ajudar os membros sempre que ver necessidade.</w:t>
            </w:r>
          </w:p>
          <w:p w14:paraId="08E7D462" w14:textId="5255784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128AA329" w14:textId="598D680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58603197" w14:textId="4C53ED60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917" w:type="dxa"/>
            <w:gridSpan w:val="5"/>
            <w:tcBorders>
              <w:top w:val="single" w:sz="8" w:space="0" w:color="FFD7A5" w:themeColor="accent5" w:themeShade="E6"/>
            </w:tcBorders>
          </w:tcPr>
          <w:p w14:paraId="4E6F7356" w14:textId="2240865B" w:rsidR="00B863C4" w:rsidRPr="00DD6A54" w:rsidRDefault="10249539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B863C4" w:rsidRPr="00AB4981" w:rsidRDefault="00B863C4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Missão:</w:t>
            </w:r>
          </w:p>
          <w:p w14:paraId="7B3192E0" w14:textId="74E3FC3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="00B863C4" w:rsidRPr="00DD6A54">
              <w:rPr>
                <w:lang w:val="pt-BR"/>
              </w:rPr>
              <w:br/>
            </w:r>
            <w:r w:rsidR="00B863C4"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B863C4" w:rsidRPr="00AB4981" w:rsidRDefault="00B863C4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Valores:</w:t>
            </w:r>
          </w:p>
          <w:p w14:paraId="40CDF641" w14:textId="21942B5B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Resiliência 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seguir em frente, mesmo quando está difícil;</w:t>
            </w:r>
          </w:p>
          <w:p w14:paraId="35395745" w14:textId="420C81D1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União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Convivendo em harmonia como um time;</w:t>
            </w:r>
          </w:p>
          <w:p w14:paraId="474CEBAE" w14:textId="704F84D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Excelência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em busca de fazer o melhor para os nossos clientes.</w:t>
            </w:r>
          </w:p>
          <w:p w14:paraId="7D5B4598" w14:textId="352FA199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3189CCF5" w14:textId="3DCD1214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gridSpan w:val="3"/>
            <w:tcBorders>
              <w:top w:val="single" w:sz="8" w:space="0" w:color="FFD7A5" w:themeColor="accent5" w:themeShade="E6"/>
            </w:tcBorders>
          </w:tcPr>
          <w:p w14:paraId="0E88ACD9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  <w:tcBorders>
              <w:top w:val="single" w:sz="8" w:space="0" w:color="FFD7A5" w:themeColor="accent5" w:themeShade="E6"/>
            </w:tcBorders>
          </w:tcPr>
          <w:p w14:paraId="2C5BAC24" w14:textId="6B869CE3" w:rsidR="00B863C4" w:rsidRPr="00DD6A54" w:rsidRDefault="00B863C4" w:rsidP="00D77490">
            <w:pPr>
              <w:rPr>
                <w:lang w:val="pt-BR"/>
              </w:rPr>
            </w:pPr>
          </w:p>
        </w:tc>
      </w:tr>
      <w:tr w:rsidR="00B863C4" w:rsidRPr="004778C4" w14:paraId="263A0879" w14:textId="77777777" w:rsidTr="00A717BF">
        <w:trPr>
          <w:gridAfter w:val="1"/>
          <w:wAfter w:w="10" w:type="dxa"/>
          <w:trHeight w:val="504"/>
        </w:trPr>
        <w:tc>
          <w:tcPr>
            <w:tcW w:w="4020" w:type="dxa"/>
            <w:gridSpan w:val="3"/>
          </w:tcPr>
          <w:p w14:paraId="7BE95BD1" w14:textId="1C11E2BD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2917" w:type="dxa"/>
            <w:gridSpan w:val="5"/>
          </w:tcPr>
          <w:p w14:paraId="4274530B" w14:textId="7DB29CE1" w:rsidR="00B863C4" w:rsidRPr="00DD6A54" w:rsidRDefault="00B863C4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03A2990D" w14:textId="5920E7BE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gridSpan w:val="3"/>
          </w:tcPr>
          <w:p w14:paraId="0FD64937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</w:tcPr>
          <w:p w14:paraId="2AC36D04" w14:textId="00E78123" w:rsidR="00B863C4" w:rsidRPr="00DD6A54" w:rsidRDefault="00B863C4" w:rsidP="56E5F1CF">
            <w:pPr>
              <w:rPr>
                <w:lang w:val="pt-BR"/>
              </w:rPr>
            </w:pPr>
          </w:p>
        </w:tc>
      </w:tr>
    </w:tbl>
    <w:p w14:paraId="0AD00833" w14:textId="42A1E0AB" w:rsidR="56E5F1CF" w:rsidRPr="00DD6A54" w:rsidRDefault="56E5F1CF" w:rsidP="56E5F1CF">
      <w:pPr>
        <w:rPr>
          <w:lang w:val="pt-BR"/>
        </w:rPr>
      </w:pPr>
    </w:p>
    <w:p w14:paraId="03C88EBA" w14:textId="2C2B0B54" w:rsidR="56E5F1CF" w:rsidRPr="00871B4B" w:rsidRDefault="6BFED0C7" w:rsidP="56E5F1CF">
      <w:pPr>
        <w:pStyle w:val="PargrafodaLista"/>
        <w:numPr>
          <w:ilvl w:val="0"/>
          <w:numId w:val="3"/>
        </w:numPr>
        <w:rPr>
          <w:rFonts w:ascii="Aptos" w:eastAsia="Aptos" w:hAnsi="Aptos" w:cs="Aptos"/>
          <w:sz w:val="22"/>
          <w:szCs w:val="22"/>
          <w:lang w:val="pt-BR"/>
        </w:rPr>
      </w:pPr>
      <w:r w:rsidRPr="56E5F1CF">
        <w:rPr>
          <w:rFonts w:ascii="Aptos" w:eastAsia="Aptos" w:hAnsi="Aptos" w:cs="Aptos"/>
          <w:b/>
          <w:bCs/>
          <w:sz w:val="22"/>
          <w:szCs w:val="22"/>
          <w:lang w:val="pt-BR"/>
        </w:rPr>
        <w:lastRenderedPageBreak/>
        <w:t>Plano de Ação – Para 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4778C4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C108C41" w14:textId="78C83CD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Começar o HTML da primeira parte para receber o feedback do 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Frizza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5310FCB4" w14:textId="7753300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588F253A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7D35A8F7" w14:textId="12F187D3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</w:p>
          <w:p w14:paraId="0D1AD953" w14:textId="4FC34B3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794B704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para ficar igual do site e ajeitar o resultado, fazer uma transição.</w:t>
            </w: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57F5397" w14:textId="6B49B08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7F2901D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João V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Rafael L</w:t>
            </w: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556522D" w14:textId="79F8A99C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Confirmar com o Murilo e pegar inputs sobre melhorias da remodelagem.</w:t>
            </w:r>
          </w:p>
          <w:p w14:paraId="605A85FB" w14:textId="0C7376DD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35E062" w14:textId="7A1B4CF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0136509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25CFC323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Estudar perca e perda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2EBEFE0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49CAEC7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</w:p>
        </w:tc>
      </w:tr>
      <w:tr w:rsidR="56E5F1CF" w:rsidRPr="004778C4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45BC567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Reformulação diagrama de negócios para o CSS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666DFA5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34EA432" w14:textId="452A6EBA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  <w:p w14:paraId="3BAC17E6" w14:textId="16C6CBA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56E5F1CF">
        <w:trPr>
          <w:trHeight w:val="205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3D82B71" w14:textId="62F0042B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Complemento da documentação - aprofundamento sobre o tema em específico consequências de problemas, escopo e requisitos;</w:t>
            </w:r>
          </w:p>
          <w:p w14:paraId="460C3357" w14:textId="1391B7F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18E472B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7D75CFF" w14:textId="4E856D6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  <w:p w14:paraId="4EE6DE3B" w14:textId="1108F71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5AC1A8A8" w:rsidR="56E5F1CF" w:rsidRDefault="56E5F1CF" w:rsidP="00DD6A54"/>
    <w:sectPr w:rsidR="56E5F1CF" w:rsidSect="008D5B88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EA6E3" w14:textId="77777777" w:rsidR="008D5B88" w:rsidRDefault="008D5B88">
      <w:pPr>
        <w:spacing w:after="0" w:line="240" w:lineRule="auto"/>
      </w:pPr>
      <w:r>
        <w:separator/>
      </w:r>
    </w:p>
  </w:endnote>
  <w:endnote w:type="continuationSeparator" w:id="0">
    <w:p w14:paraId="6300FB7A" w14:textId="77777777" w:rsidR="008D5B88" w:rsidRDefault="008D5B88">
      <w:pPr>
        <w:spacing w:after="0" w:line="240" w:lineRule="auto"/>
      </w:pPr>
      <w:r>
        <w:continuationSeparator/>
      </w:r>
    </w:p>
  </w:endnote>
  <w:endnote w:type="continuationNotice" w:id="1">
    <w:p w14:paraId="5045AF43" w14:textId="77777777" w:rsidR="008D5B88" w:rsidRDefault="008D5B8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778CB" w14:textId="77777777" w:rsidR="008D5B88" w:rsidRDefault="008D5B88">
      <w:pPr>
        <w:spacing w:after="0" w:line="240" w:lineRule="auto"/>
      </w:pPr>
      <w:r>
        <w:separator/>
      </w:r>
    </w:p>
  </w:footnote>
  <w:footnote w:type="continuationSeparator" w:id="0">
    <w:p w14:paraId="58E6FEDD" w14:textId="77777777" w:rsidR="008D5B88" w:rsidRDefault="008D5B88">
      <w:pPr>
        <w:spacing w:after="0" w:line="240" w:lineRule="auto"/>
      </w:pPr>
      <w:r>
        <w:continuationSeparator/>
      </w:r>
    </w:p>
  </w:footnote>
  <w:footnote w:type="continuationNotice" w:id="1">
    <w:p w14:paraId="26BA4053" w14:textId="77777777" w:rsidR="008D5B88" w:rsidRDefault="008D5B8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376AC"/>
    <w:rsid w:val="00050B4F"/>
    <w:rsid w:val="00051508"/>
    <w:rsid w:val="00057F15"/>
    <w:rsid w:val="00071BF6"/>
    <w:rsid w:val="000763C8"/>
    <w:rsid w:val="000A3808"/>
    <w:rsid w:val="000A5335"/>
    <w:rsid w:val="000C00BF"/>
    <w:rsid w:val="000C190C"/>
    <w:rsid w:val="000E5A5B"/>
    <w:rsid w:val="001046E3"/>
    <w:rsid w:val="00110842"/>
    <w:rsid w:val="001311AF"/>
    <w:rsid w:val="001353A1"/>
    <w:rsid w:val="00137D93"/>
    <w:rsid w:val="00143649"/>
    <w:rsid w:val="00160B9A"/>
    <w:rsid w:val="001A25CA"/>
    <w:rsid w:val="001A541F"/>
    <w:rsid w:val="001B623C"/>
    <w:rsid w:val="001C53DD"/>
    <w:rsid w:val="00225593"/>
    <w:rsid w:val="00243375"/>
    <w:rsid w:val="0025007B"/>
    <w:rsid w:val="00286D72"/>
    <w:rsid w:val="002965C2"/>
    <w:rsid w:val="00296E7E"/>
    <w:rsid w:val="002A19B9"/>
    <w:rsid w:val="002C2E7D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1E7E"/>
    <w:rsid w:val="00377D41"/>
    <w:rsid w:val="003817E4"/>
    <w:rsid w:val="0038416E"/>
    <w:rsid w:val="00386FBD"/>
    <w:rsid w:val="003949BD"/>
    <w:rsid w:val="00396499"/>
    <w:rsid w:val="003D4CF3"/>
    <w:rsid w:val="003E7E82"/>
    <w:rsid w:val="003F27EE"/>
    <w:rsid w:val="004008CE"/>
    <w:rsid w:val="00412D1F"/>
    <w:rsid w:val="00412DC7"/>
    <w:rsid w:val="004149B6"/>
    <w:rsid w:val="00423C89"/>
    <w:rsid w:val="004355D4"/>
    <w:rsid w:val="00443541"/>
    <w:rsid w:val="00467270"/>
    <w:rsid w:val="004778C4"/>
    <w:rsid w:val="004969E1"/>
    <w:rsid w:val="004A1B6A"/>
    <w:rsid w:val="004A3A8F"/>
    <w:rsid w:val="004A441F"/>
    <w:rsid w:val="004A5C6B"/>
    <w:rsid w:val="004B3501"/>
    <w:rsid w:val="004B35E0"/>
    <w:rsid w:val="004B398F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91FFE"/>
    <w:rsid w:val="005A1BB2"/>
    <w:rsid w:val="005A562B"/>
    <w:rsid w:val="005C17CD"/>
    <w:rsid w:val="005C6356"/>
    <w:rsid w:val="005D5E74"/>
    <w:rsid w:val="005E6E76"/>
    <w:rsid w:val="00616A80"/>
    <w:rsid w:val="00637062"/>
    <w:rsid w:val="0065169C"/>
    <w:rsid w:val="006838F5"/>
    <w:rsid w:val="0069242B"/>
    <w:rsid w:val="006A6F70"/>
    <w:rsid w:val="006B2573"/>
    <w:rsid w:val="006B7040"/>
    <w:rsid w:val="006B7784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962"/>
    <w:rsid w:val="007E0F39"/>
    <w:rsid w:val="008013C4"/>
    <w:rsid w:val="00805C0F"/>
    <w:rsid w:val="00817AC0"/>
    <w:rsid w:val="008342D0"/>
    <w:rsid w:val="00864658"/>
    <w:rsid w:val="00867F32"/>
    <w:rsid w:val="00871B4B"/>
    <w:rsid w:val="008749AA"/>
    <w:rsid w:val="00880150"/>
    <w:rsid w:val="00893621"/>
    <w:rsid w:val="008A3B4B"/>
    <w:rsid w:val="008A51F5"/>
    <w:rsid w:val="008A7DE3"/>
    <w:rsid w:val="008B3A62"/>
    <w:rsid w:val="008B604C"/>
    <w:rsid w:val="008C3108"/>
    <w:rsid w:val="008C57A3"/>
    <w:rsid w:val="008D5B88"/>
    <w:rsid w:val="008E5D23"/>
    <w:rsid w:val="008F30F2"/>
    <w:rsid w:val="00900B31"/>
    <w:rsid w:val="00922818"/>
    <w:rsid w:val="0093553D"/>
    <w:rsid w:val="009426D4"/>
    <w:rsid w:val="009426F3"/>
    <w:rsid w:val="00953F50"/>
    <w:rsid w:val="009721D1"/>
    <w:rsid w:val="009764BF"/>
    <w:rsid w:val="00982097"/>
    <w:rsid w:val="009C176C"/>
    <w:rsid w:val="009D1D64"/>
    <w:rsid w:val="009E4463"/>
    <w:rsid w:val="009E5D29"/>
    <w:rsid w:val="009E79BF"/>
    <w:rsid w:val="009F6F59"/>
    <w:rsid w:val="00A065F0"/>
    <w:rsid w:val="00A07F08"/>
    <w:rsid w:val="00A30708"/>
    <w:rsid w:val="00A448C1"/>
    <w:rsid w:val="00A44DD7"/>
    <w:rsid w:val="00A4670E"/>
    <w:rsid w:val="00A56976"/>
    <w:rsid w:val="00A57297"/>
    <w:rsid w:val="00A57450"/>
    <w:rsid w:val="00A63EFD"/>
    <w:rsid w:val="00A643F6"/>
    <w:rsid w:val="00A66346"/>
    <w:rsid w:val="00A668A1"/>
    <w:rsid w:val="00A717BF"/>
    <w:rsid w:val="00A7297A"/>
    <w:rsid w:val="00A74FD5"/>
    <w:rsid w:val="00A805EA"/>
    <w:rsid w:val="00A855D2"/>
    <w:rsid w:val="00A929EA"/>
    <w:rsid w:val="00AA7AA0"/>
    <w:rsid w:val="00AB4981"/>
    <w:rsid w:val="00AD20E5"/>
    <w:rsid w:val="00AE44C5"/>
    <w:rsid w:val="00AE65FD"/>
    <w:rsid w:val="00B10809"/>
    <w:rsid w:val="00B172EA"/>
    <w:rsid w:val="00B219BB"/>
    <w:rsid w:val="00B265A1"/>
    <w:rsid w:val="00B2681E"/>
    <w:rsid w:val="00B4324E"/>
    <w:rsid w:val="00B43495"/>
    <w:rsid w:val="00B63A6F"/>
    <w:rsid w:val="00B66015"/>
    <w:rsid w:val="00B6725A"/>
    <w:rsid w:val="00B70211"/>
    <w:rsid w:val="00B863C4"/>
    <w:rsid w:val="00B96D3E"/>
    <w:rsid w:val="00BA2AFE"/>
    <w:rsid w:val="00BA3F91"/>
    <w:rsid w:val="00BD11CA"/>
    <w:rsid w:val="00BF320D"/>
    <w:rsid w:val="00C1721A"/>
    <w:rsid w:val="00C20B2D"/>
    <w:rsid w:val="00C32D2E"/>
    <w:rsid w:val="00C37327"/>
    <w:rsid w:val="00C43123"/>
    <w:rsid w:val="00C45EF3"/>
    <w:rsid w:val="00C61249"/>
    <w:rsid w:val="00C61E68"/>
    <w:rsid w:val="00C849F5"/>
    <w:rsid w:val="00CA459E"/>
    <w:rsid w:val="00CA5A34"/>
    <w:rsid w:val="00CA6B4F"/>
    <w:rsid w:val="00D04142"/>
    <w:rsid w:val="00D076CD"/>
    <w:rsid w:val="00D11DC2"/>
    <w:rsid w:val="00D123DF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9094F"/>
    <w:rsid w:val="00DA32DF"/>
    <w:rsid w:val="00DA4A43"/>
    <w:rsid w:val="00DA5BEB"/>
    <w:rsid w:val="00DD004A"/>
    <w:rsid w:val="00DD1852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51439"/>
    <w:rsid w:val="00E61B8A"/>
    <w:rsid w:val="00E84D14"/>
    <w:rsid w:val="00EA42EA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6E5C"/>
    <w:rsid w:val="00EF7EB0"/>
    <w:rsid w:val="00F02B07"/>
    <w:rsid w:val="00F112B1"/>
    <w:rsid w:val="00F16B49"/>
    <w:rsid w:val="00F615E4"/>
    <w:rsid w:val="00F66A00"/>
    <w:rsid w:val="00F81D8F"/>
    <w:rsid w:val="00F9136E"/>
    <w:rsid w:val="00F974B7"/>
    <w:rsid w:val="00FA60B7"/>
    <w:rsid w:val="00FB13B9"/>
    <w:rsid w:val="00FB17DC"/>
    <w:rsid w:val="00FC030B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562528"/>
    <w:rsid w:val="0065479B"/>
    <w:rsid w:val="006F4713"/>
    <w:rsid w:val="00785618"/>
    <w:rsid w:val="00792CE0"/>
    <w:rsid w:val="00811FA0"/>
    <w:rsid w:val="00832687"/>
    <w:rsid w:val="008D2AA8"/>
    <w:rsid w:val="009230BB"/>
    <w:rsid w:val="00AB0E62"/>
    <w:rsid w:val="00CB6052"/>
    <w:rsid w:val="00CC7B67"/>
    <w:rsid w:val="00CE603A"/>
    <w:rsid w:val="00D41786"/>
    <w:rsid w:val="00E1712E"/>
    <w:rsid w:val="00E343E8"/>
    <w:rsid w:val="00E92506"/>
    <w:rsid w:val="00ED603C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2024-04-08T21:49:00Z</dcterms:created>
  <dcterms:modified xsi:type="dcterms:W3CDTF">2024-04-12T21:42:00Z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