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2F14" w:rsidRDefault="002C2F14"/>
    <w:p w:rsidR="009C7BEC" w:rsidRDefault="009C7BEC"/>
    <w:p w:rsidR="009C7BEC" w:rsidRDefault="009C7BEC"/>
    <w:p w:rsidR="009C7BEC" w:rsidRDefault="009C7BEC"/>
    <w:p w:rsidR="009C7BEC" w:rsidRDefault="009C7BEC"/>
    <w:p w:rsidR="009C7BEC" w:rsidRDefault="009C7BEC"/>
    <w:p w:rsidR="009C7BEC" w:rsidRDefault="009C7BEC"/>
    <w:p w:rsidR="009C7BEC" w:rsidRDefault="009C7BEC"/>
    <w:p w:rsidR="009C7BEC" w:rsidRDefault="009C7BEC"/>
    <w:p w:rsidR="009C7BEC" w:rsidRDefault="009C7BEC"/>
    <w:p w:rsidR="009C7BEC" w:rsidRDefault="009C7BEC"/>
    <w:p w:rsidR="009C7BEC" w:rsidRDefault="009C7BEC"/>
    <w:p w:rsidR="009C7BEC" w:rsidRDefault="009C7BEC"/>
    <w:p w:rsidR="009C7BEC" w:rsidRDefault="009C7BEC"/>
    <w:p w:rsidR="009C7BEC" w:rsidRDefault="009C7BEC"/>
    <w:p w:rsidR="009C7BEC" w:rsidRDefault="009C7BEC"/>
    <w:p w:rsidR="009C7BEC" w:rsidRDefault="009C7BEC"/>
    <w:p w:rsidR="009C7BEC" w:rsidRDefault="009C7BEC"/>
    <w:p w:rsidR="009C7BEC" w:rsidRDefault="009C7BEC"/>
    <w:p w:rsidR="009C7BEC" w:rsidRDefault="009C7BEC"/>
    <w:p w:rsidR="009C7BEC" w:rsidRDefault="002D30C9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3058160</wp:posOffset>
            </wp:positionH>
            <wp:positionV relativeFrom="page">
              <wp:posOffset>6737350</wp:posOffset>
            </wp:positionV>
            <wp:extent cx="3055620" cy="1284605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uadrado pequen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C7BEC" w:rsidRDefault="002D30C9">
      <w:r>
        <w:rPr>
          <w:rFonts w:ascii="Arial" w:hAnsi="Arial" w:cs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834D2F" wp14:editId="1834BBE6">
                <wp:simplePos x="0" y="0"/>
                <wp:positionH relativeFrom="column">
                  <wp:posOffset>3077747</wp:posOffset>
                </wp:positionH>
                <wp:positionV relativeFrom="paragraph">
                  <wp:posOffset>74295</wp:posOffset>
                </wp:positionV>
                <wp:extent cx="3059723" cy="725170"/>
                <wp:effectExtent l="0" t="0" r="0" b="0"/>
                <wp:wrapNone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9723" cy="725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D30C9" w:rsidRDefault="002D30C9" w:rsidP="002D30C9">
                            <w:pPr>
                              <w:rPr>
                                <w:rFonts w:ascii="Arial" w:hAnsi="Arial" w:cs="Arial"/>
                                <w:b/>
                                <w:color w:val="038BA8"/>
                                <w:sz w:val="28"/>
                              </w:rPr>
                            </w:pPr>
                            <w:bookmarkStart w:id="0" w:name="_GoBack"/>
                            <w:r w:rsidRPr="002D30C9">
                              <w:rPr>
                                <w:rFonts w:ascii="Arial" w:hAnsi="Arial" w:cs="Arial"/>
                                <w:b/>
                                <w:color w:val="038BA8"/>
                                <w:sz w:val="28"/>
                              </w:rPr>
                              <w:t>Apêndice I:</w:t>
                            </w:r>
                            <w:r w:rsidRPr="002D30C9">
                              <w:rPr>
                                <w:rFonts w:ascii="Arial" w:hAnsi="Arial" w:cs="Arial"/>
                                <w:b/>
                                <w:color w:val="038BA8"/>
                                <w:sz w:val="28"/>
                              </w:rPr>
                              <w:t xml:space="preserve"> </w:t>
                            </w:r>
                          </w:p>
                          <w:bookmarkEnd w:id="0"/>
                          <w:p w:rsidR="002D30C9" w:rsidRPr="002D30C9" w:rsidRDefault="002D30C9" w:rsidP="002D30C9">
                            <w:pPr>
                              <w:rPr>
                                <w:rFonts w:ascii="Arial" w:hAnsi="Arial" w:cs="Arial"/>
                                <w:b/>
                                <w:color w:val="038BA8"/>
                                <w:sz w:val="24"/>
                              </w:rPr>
                            </w:pPr>
                            <w:r w:rsidRPr="002D30C9">
                              <w:rPr>
                                <w:rFonts w:ascii="Arial" w:hAnsi="Arial" w:cs="Arial"/>
                                <w:b/>
                                <w:color w:val="038BA8"/>
                                <w:sz w:val="28"/>
                              </w:rPr>
                              <w:t>Relatório de Bens Inventariados</w:t>
                            </w:r>
                          </w:p>
                          <w:p w:rsidR="002D30C9" w:rsidRPr="002D30C9" w:rsidRDefault="002D30C9" w:rsidP="002D30C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834D2F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242.35pt;margin-top:5.85pt;width:240.9pt;height:57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" filled="f" stroked="f" strokeweight=".5pt">
                <v:textbox>
                  <w:txbxContent>
                    <w:p w:rsidR="002D30C9" w:rsidRDefault="002D30C9" w:rsidP="002D30C9">
                      <w:pPr>
                        <w:rPr>
                          <w:rFonts w:ascii="Arial" w:hAnsi="Arial" w:cs="Arial"/>
                          <w:b/>
                          <w:color w:val="038BA8"/>
                          <w:sz w:val="28"/>
                        </w:rPr>
                      </w:pPr>
                      <w:bookmarkStart w:id="1" w:name="_GoBack"/>
                      <w:r w:rsidRPr="002D30C9">
                        <w:rPr>
                          <w:rFonts w:ascii="Arial" w:hAnsi="Arial" w:cs="Arial"/>
                          <w:b/>
                          <w:color w:val="038BA8"/>
                          <w:sz w:val="28"/>
                        </w:rPr>
                        <w:t>Apêndice I:</w:t>
                      </w:r>
                      <w:r w:rsidRPr="002D30C9">
                        <w:rPr>
                          <w:rFonts w:ascii="Arial" w:hAnsi="Arial" w:cs="Arial"/>
                          <w:b/>
                          <w:color w:val="038BA8"/>
                          <w:sz w:val="28"/>
                        </w:rPr>
                        <w:t xml:space="preserve"> </w:t>
                      </w:r>
                    </w:p>
                    <w:bookmarkEnd w:id="1"/>
                    <w:p w:rsidR="002D30C9" w:rsidRPr="002D30C9" w:rsidRDefault="002D30C9" w:rsidP="002D30C9">
                      <w:pPr>
                        <w:rPr>
                          <w:rFonts w:ascii="Arial" w:hAnsi="Arial" w:cs="Arial"/>
                          <w:b/>
                          <w:color w:val="038BA8"/>
                          <w:sz w:val="24"/>
                        </w:rPr>
                      </w:pPr>
                      <w:r w:rsidRPr="002D30C9">
                        <w:rPr>
                          <w:rFonts w:ascii="Arial" w:hAnsi="Arial" w:cs="Arial"/>
                          <w:b/>
                          <w:color w:val="038BA8"/>
                          <w:sz w:val="28"/>
                        </w:rPr>
                        <w:t>Relatório de Bens Inventariados</w:t>
                      </w:r>
                    </w:p>
                    <w:p w:rsidR="002D30C9" w:rsidRPr="002D30C9" w:rsidRDefault="002D30C9" w:rsidP="002D30C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C7BEC" w:rsidRDefault="009C7BEC"/>
    <w:p w:rsidR="009C7BEC" w:rsidRDefault="009C7BEC"/>
    <w:p w:rsidR="009C7BEC" w:rsidRDefault="009C7BEC"/>
    <w:p w:rsidR="009C7BEC" w:rsidRDefault="009C7BEC"/>
    <w:p w:rsidR="009C7BEC" w:rsidRDefault="009C7BEC"/>
    <w:p w:rsidR="009C7BEC" w:rsidRDefault="009C7BEC"/>
    <w:p w:rsidR="009C7BEC" w:rsidRDefault="009C7BEC"/>
    <w:sectPr w:rsidR="009C7BEC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C2F14" w:rsidRDefault="002C2F14" w:rsidP="002C2F14">
      <w:pPr>
        <w:spacing w:after="0" w:line="240" w:lineRule="auto"/>
      </w:pPr>
      <w:r>
        <w:separator/>
      </w:r>
    </w:p>
  </w:endnote>
  <w:endnote w:type="continuationSeparator" w:id="0">
    <w:p w:rsidR="002C2F14" w:rsidRDefault="002C2F14" w:rsidP="002C2F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C2F14" w:rsidRDefault="002D30C9">
    <w:pPr>
      <w:pStyle w:val="Rodap"/>
    </w:pPr>
    <w:sdt>
      <w:sdtPr>
        <w:id w:val="460152625"/>
        <w:docPartObj>
          <w:docPartGallery w:val="Page Numbers (Bottom of Page)"/>
          <w:docPartUnique/>
        </w:docPartObj>
      </w:sdtPr>
      <w:sdtEndPr/>
      <w:sdtContent>
        <w:r w:rsidR="009C7BEC">
          <w:rPr>
            <w:rFonts w:asciiTheme="majorHAnsi" w:eastAsiaTheme="majorEastAsia" w:hAnsiTheme="majorHAnsi" w:cstheme="majorBidi"/>
            <w:noProof/>
            <w:color w:val="525252"/>
          </w:rPr>
          <w:drawing>
            <wp:anchor distT="0" distB="0" distL="114300" distR="114300" simplePos="0" relativeHeight="251663360" behindDoc="0" locked="0" layoutInCell="1" allowOverlap="1" wp14:anchorId="0B43FD1B" wp14:editId="4A51A31D">
              <wp:simplePos x="0" y="0"/>
              <wp:positionH relativeFrom="margin">
                <wp:posOffset>-180871</wp:posOffset>
              </wp:positionH>
              <wp:positionV relativeFrom="margin">
                <wp:posOffset>9081498</wp:posOffset>
              </wp:positionV>
              <wp:extent cx="4670425" cy="483870"/>
              <wp:effectExtent l="0" t="0" r="0" b="0"/>
              <wp:wrapSquare wrapText="bothSides"/>
              <wp:docPr id="27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Users\Integrade88\Desktop\fundo Papel timbado.pn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670425" cy="4838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C2F14" w:rsidRDefault="002C2F14" w:rsidP="002C2F14">
      <w:pPr>
        <w:spacing w:after="0" w:line="240" w:lineRule="auto"/>
      </w:pPr>
      <w:r>
        <w:separator/>
      </w:r>
    </w:p>
  </w:footnote>
  <w:footnote w:type="continuationSeparator" w:id="0">
    <w:p w:rsidR="002C2F14" w:rsidRDefault="002C2F14" w:rsidP="002C2F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C2F14" w:rsidRDefault="002C2F14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7655D6BE" wp14:editId="561C3D72">
          <wp:simplePos x="0" y="0"/>
          <wp:positionH relativeFrom="margin">
            <wp:align>center</wp:align>
          </wp:positionH>
          <wp:positionV relativeFrom="topMargin">
            <wp:align>bottom</wp:align>
          </wp:positionV>
          <wp:extent cx="2205355" cy="580390"/>
          <wp:effectExtent l="0" t="0" r="4445" b="0"/>
          <wp:wrapSquare wrapText="bothSides"/>
          <wp:docPr id="26" name="Imagem 26" descr="\\VENEZA\Producao\Identidade visual\Logo Integrade\Consulting\Logo_integrade_Consulting-Horizont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VENEZA\Producao\Identidade visual\Logo Integrade\Consulting\Logo_integrade_Consulting-Horizonta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5355" cy="5803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F14"/>
    <w:rsid w:val="002C2F14"/>
    <w:rsid w:val="002D30C9"/>
    <w:rsid w:val="00514ACC"/>
    <w:rsid w:val="00514E5A"/>
    <w:rsid w:val="009C7BEC"/>
    <w:rsid w:val="00AD5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7B061734"/>
  <w15:chartTrackingRefBased/>
  <w15:docId w15:val="{C77E184C-847C-4F35-999B-B32A76B42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C2F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2F14"/>
  </w:style>
  <w:style w:type="paragraph" w:styleId="Rodap">
    <w:name w:val="footer"/>
    <w:basedOn w:val="Normal"/>
    <w:link w:val="RodapChar"/>
    <w:uiPriority w:val="99"/>
    <w:unhideWhenUsed/>
    <w:rsid w:val="002C2F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2F14"/>
  </w:style>
  <w:style w:type="paragraph" w:styleId="Textodebalo">
    <w:name w:val="Balloon Text"/>
    <w:basedOn w:val="Normal"/>
    <w:link w:val="TextodebaloChar"/>
    <w:uiPriority w:val="99"/>
    <w:semiHidden/>
    <w:unhideWhenUsed/>
    <w:rsid w:val="00514A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14A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Integrade14</dc:creator>
  <cp:keywords/>
  <dc:description/>
  <cp:lastModifiedBy>Integrade14</cp:lastModifiedBy>
  <cp:revision>2</cp:revision>
  <dcterms:created xsi:type="dcterms:W3CDTF">2019-12-02T20:50:00Z</dcterms:created>
  <dcterms:modified xsi:type="dcterms:W3CDTF">2019-12-02T20:50:00Z</dcterms:modified>
</cp:coreProperties>
</file>