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rFonts w:ascii="Arial" w:hAnsi="Arial"/>
          <w:szCs w:val="20"/>
        </w:rPr>
      </w:pPr>
      <w:r>
        <w:rPr>
          <w:rFonts w:ascii="Arial" w:hAnsi="Arial"/>
          <w:szCs w:val="20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rFonts w:ascii="Arial" w:hAnsi="Arial"/>
          <w:szCs w:val="20"/>
        </w:rPr>
        <w:t>MVC(</w:t>
      </w:r>
      <w:proofErr w:type="spellStart"/>
      <w:proofErr w:type="gramEnd"/>
      <w:r>
        <w:rPr>
          <w:rFonts w:ascii="Arial" w:hAnsi="Arial"/>
          <w:szCs w:val="20"/>
        </w:rPr>
        <w:t>Model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View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Controller</w:t>
      </w:r>
      <w:proofErr w:type="spellEnd"/>
      <w:r>
        <w:rPr>
          <w:rFonts w:ascii="Arial" w:hAnsi="Arial"/>
          <w:szCs w:val="20"/>
        </w:rPr>
        <w:t xml:space="preserve">), C#, HTML, CSS e </w:t>
      </w:r>
      <w:proofErr w:type="spellStart"/>
      <w:r>
        <w:rPr>
          <w:rFonts w:ascii="Arial" w:hAnsi="Arial"/>
          <w:szCs w:val="20"/>
        </w:rPr>
        <w:t>JavaScript</w:t>
      </w:r>
      <w:proofErr w:type="spellEnd"/>
      <w:r>
        <w:rPr>
          <w:rFonts w:ascii="Arial" w:hAnsi="Arial"/>
          <w:szCs w:val="20"/>
        </w:rPr>
        <w:t xml:space="preserve">. Para o Sistema Gerenciador de Banco de </w:t>
      </w:r>
      <w:proofErr w:type="gramStart"/>
      <w:r>
        <w:rPr>
          <w:rFonts w:ascii="Arial" w:hAnsi="Arial"/>
          <w:szCs w:val="20"/>
        </w:rPr>
        <w:t>Dados(</w:t>
      </w:r>
      <w:proofErr w:type="gramEnd"/>
      <w:r>
        <w:rPr>
          <w:rFonts w:ascii="Arial" w:hAnsi="Arial"/>
          <w:szCs w:val="20"/>
        </w:rPr>
        <w:t xml:space="preserve">SGBD) será utilizado o </w:t>
      </w:r>
      <w:proofErr w:type="spellStart"/>
      <w:r>
        <w:rPr>
          <w:rFonts w:ascii="Arial" w:hAnsi="Arial"/>
          <w:szCs w:val="20"/>
        </w:rPr>
        <w:t>SQLServer</w:t>
      </w:r>
      <w:proofErr w:type="spellEnd"/>
      <w:r>
        <w:rPr>
          <w:rFonts w:ascii="Arial" w:hAnsi="Arial"/>
          <w:szCs w:val="20"/>
        </w:rPr>
        <w:t>.  O sistema será hospedado em um servidor na internet. Será disponibilizado a opção para o cliente fazer seu cadastro e seu(s) pedido(s) pela internet.</w:t>
      </w:r>
    </w:p>
    <w:p w:rsidR="00E506FD" w:rsidRDefault="00E506FD">
      <w:pPr>
        <w:pStyle w:val="Standard"/>
        <w:rPr>
          <w:rFonts w:ascii="Arial" w:hAnsi="Arial"/>
          <w:szCs w:val="20"/>
        </w:rPr>
      </w:pPr>
    </w:p>
    <w:p w:rsidR="00E506FD" w:rsidRDefault="00335F16">
      <w:pPr>
        <w:pStyle w:val="Standard"/>
        <w:rPr>
          <w:b/>
          <w:bCs/>
          <w:sz w:val="24"/>
        </w:rPr>
      </w:pPr>
      <w:r>
        <w:rPr>
          <w:rFonts w:ascii="Arial" w:hAnsi="Arial"/>
          <w:szCs w:val="20"/>
        </w:rPr>
        <w:t>Palavras-Chaves: sistema, gerenciamento, internet.</w:t>
      </w:r>
    </w:p>
    <w:p w:rsidR="00E506FD" w:rsidRDefault="00335F16">
      <w:pPr>
        <w:pStyle w:val="Standard"/>
        <w:pageBreakBefore/>
        <w:jc w:val="center"/>
        <w:rPr>
          <w:b/>
          <w:bCs/>
          <w:sz w:val="24"/>
        </w:rPr>
      </w:pPr>
      <w:r>
        <w:rPr>
          <w:rFonts w:ascii="Arial" w:hAnsi="Arial"/>
          <w:sz w:val="24"/>
        </w:rPr>
        <w:lastRenderedPageBreak/>
        <w:t>ABSTRACT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b/>
          <w:bCs/>
          <w:color w:val="212121"/>
          <w:szCs w:val="20"/>
          <w:shd w:val="clear" w:color="auto" w:fill="FFFFFF"/>
        </w:rPr>
      </w:pPr>
      <w:r>
        <w:rPr>
          <w:rFonts w:ascii="Arial" w:hAnsi="Arial"/>
        </w:rPr>
        <w:t xml:space="preserve">A system for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management </w:t>
      </w:r>
      <w:proofErr w:type="spellStart"/>
      <w:r>
        <w:rPr>
          <w:rFonts w:ascii="Arial" w:hAnsi="Arial"/>
        </w:rPr>
        <w:t>of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confectionery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developed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with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following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main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functions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scheduling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customer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product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registration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inventory</w:t>
      </w:r>
      <w:proofErr w:type="spellEnd"/>
      <w:r>
        <w:rPr>
          <w:rFonts w:ascii="Arial" w:hAnsi="Arial"/>
        </w:rPr>
        <w:t xml:space="preserve"> management. The system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developed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using</w:t>
      </w:r>
      <w:proofErr w:type="spellEnd"/>
      <w:r>
        <w:rPr>
          <w:rFonts w:ascii="Arial" w:hAnsi="Arial"/>
        </w:rPr>
        <w:t xml:space="preserve"> MVC (</w:t>
      </w:r>
      <w:proofErr w:type="spellStart"/>
      <w:r>
        <w:rPr>
          <w:rFonts w:ascii="Arial" w:hAnsi="Arial"/>
        </w:rPr>
        <w:t>Model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View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Controller</w:t>
      </w:r>
      <w:proofErr w:type="spellEnd"/>
      <w:r>
        <w:rPr>
          <w:rFonts w:ascii="Arial" w:hAnsi="Arial"/>
        </w:rPr>
        <w:t xml:space="preserve">), C #, HTML, CSS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JavaScript</w:t>
      </w:r>
      <w:proofErr w:type="spellEnd"/>
      <w:r>
        <w:rPr>
          <w:rFonts w:ascii="Arial" w:hAnsi="Arial"/>
        </w:rPr>
        <w:t xml:space="preserve">. For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Management System (DBMS) </w:t>
      </w:r>
      <w:proofErr w:type="spellStart"/>
      <w:r>
        <w:rPr>
          <w:rFonts w:ascii="Arial" w:hAnsi="Arial"/>
        </w:rPr>
        <w:t>SQLServer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used</w:t>
      </w:r>
      <w:proofErr w:type="spellEnd"/>
      <w:r>
        <w:rPr>
          <w:rFonts w:ascii="Arial" w:hAnsi="Arial"/>
        </w:rPr>
        <w:t xml:space="preserve">. The system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hosted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on</w:t>
      </w:r>
      <w:proofErr w:type="spellEnd"/>
      <w:r>
        <w:rPr>
          <w:rFonts w:ascii="Arial" w:hAnsi="Arial"/>
        </w:rPr>
        <w:t xml:space="preserve"> a server </w:t>
      </w:r>
      <w:proofErr w:type="spellStart"/>
      <w:r>
        <w:rPr>
          <w:rFonts w:ascii="Arial" w:hAnsi="Arial"/>
        </w:rPr>
        <w:t>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internet. The </w:t>
      </w:r>
      <w:proofErr w:type="spellStart"/>
      <w:r>
        <w:rPr>
          <w:rFonts w:ascii="Arial" w:hAnsi="Arial"/>
        </w:rPr>
        <w:t>option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made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available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customer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make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registration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request</w:t>
      </w:r>
      <w:proofErr w:type="spellEnd"/>
      <w:r>
        <w:rPr>
          <w:rFonts w:ascii="Arial" w:hAnsi="Arial"/>
        </w:rPr>
        <w:t xml:space="preserve"> (s) over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internet.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>
        <w:rPr>
          <w:szCs w:val="20"/>
        </w:rPr>
        <w:t xml:space="preserve">Keywords: system, </w:t>
      </w:r>
      <w:proofErr w:type="spellStart"/>
      <w:r>
        <w:rPr>
          <w:szCs w:val="20"/>
        </w:rPr>
        <w:t>manegament</w:t>
      </w:r>
      <w:proofErr w:type="spellEnd"/>
      <w:r>
        <w:rPr>
          <w:szCs w:val="20"/>
        </w:rPr>
        <w:t>, internet.</w:t>
      </w:r>
    </w:p>
    <w:p w:rsidR="00E506FD" w:rsidRDefault="00E506FD">
      <w:pPr>
        <w:pStyle w:val="TtuloProjeto"/>
      </w:pPr>
    </w:p>
    <w:p w:rsidR="00E506FD" w:rsidRDefault="00335F16">
      <w:pPr>
        <w:pStyle w:val="Index"/>
        <w:pageBreakBefore/>
        <w:rPr>
          <w:sz w:val="24"/>
          <w:szCs w:val="24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232F35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</w:t>
            </w:r>
            <w:r w:rsidR="00395E5C" w:rsidRPr="00395E5C">
              <w:rPr>
                <w:rFonts w:ascii="Arial" w:hAnsi="Arial"/>
                <w:sz w:val="24"/>
              </w:rPr>
              <w:t>ctically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1"/>
        <w:numPr>
          <w:ilvl w:val="0"/>
          <w:numId w:val="7"/>
        </w:numPr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E506FD" w:rsidRDefault="00E506FD">
      <w:pPr>
        <w:pStyle w:val="Ttulo2"/>
        <w:numPr>
          <w:ilvl w:val="0"/>
          <w:numId w:val="0"/>
        </w:numPr>
      </w:pPr>
    </w:p>
    <w:p w:rsidR="00E506FD" w:rsidRDefault="00E506FD">
      <w:pPr>
        <w:pStyle w:val="Standard"/>
        <w:spacing w:line="360" w:lineRule="auto"/>
        <w:ind w:firstLine="850"/>
        <w:rPr>
          <w:rFonts w:ascii="Arial" w:hAnsi="Arial"/>
          <w:sz w:val="24"/>
        </w:rPr>
      </w:pPr>
    </w:p>
    <w:p w:rsidR="00E506FD" w:rsidRDefault="00335F16">
      <w:pPr>
        <w:pStyle w:val="Ttulo2"/>
        <w:numPr>
          <w:ilvl w:val="1"/>
          <w:numId w:val="4"/>
        </w:numPr>
      </w:pPr>
      <w:bookmarkStart w:id="6" w:name="__RefHeading___Toc3769_3245495100"/>
      <w:r>
        <w:t>JUSTIFICATIVAS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Default="00335F16">
      <w:pPr>
        <w:pStyle w:val="Ttulo2"/>
      </w:pPr>
      <w:r>
        <w:t>HIPÓTESE</w:t>
      </w:r>
    </w:p>
    <w:p w:rsidR="00E506FD" w:rsidRPr="009E4D05" w:rsidRDefault="009E4D05">
      <w:pPr>
        <w:pStyle w:val="Textbody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Default="00335F16">
      <w:pPr>
        <w:pStyle w:val="Ttulo2"/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t>BJETIVOS</w:t>
      </w:r>
      <w:bookmarkEnd w:id="19"/>
    </w:p>
    <w:p w:rsidR="00E506FD" w:rsidRDefault="00E506FD">
      <w:pPr>
        <w:pStyle w:val="Standard"/>
      </w:pPr>
    </w:p>
    <w:p w:rsidR="00E506FD" w:rsidRDefault="00335F16">
      <w:pPr>
        <w:pStyle w:val="Ttulo3"/>
      </w:pPr>
      <w:bookmarkStart w:id="20" w:name="__RefHeading___Toc3771_3245495100"/>
      <w:r>
        <w:t>OBJETIVO GERAL</w:t>
      </w:r>
      <w:bookmarkEnd w:id="20"/>
    </w:p>
    <w:p w:rsidR="00E506FD" w:rsidRDefault="00335F16">
      <w:pPr>
        <w:pStyle w:val="Textbody"/>
      </w:pPr>
      <w:r>
        <w:t>Criar um software para o gerenciamento de uma confeitaria.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335F16">
      <w:pPr>
        <w:pStyle w:val="Ttulo3"/>
      </w:pPr>
      <w:bookmarkStart w:id="21" w:name="__RefHeading___Toc1521_1235948470"/>
      <w:r>
        <w:t>OBJETIVOS ESPECÍFICOS</w:t>
      </w:r>
      <w:bookmarkEnd w:id="21"/>
    </w:p>
    <w:p w:rsidR="00E506FD" w:rsidRDefault="00335F16">
      <w:pPr>
        <w:pStyle w:val="Textbody"/>
        <w:numPr>
          <w:ilvl w:val="1"/>
          <w:numId w:val="8"/>
        </w:numPr>
      </w:pPr>
      <w:bookmarkStart w:id="22" w:name="docs-internal-guid-0bc0c2a5-7fff-5e8c-31"/>
      <w:bookmarkEnd w:id="22"/>
      <w:r>
        <w:t>Gerenciar cadastro de Cliente;</w:t>
      </w:r>
    </w:p>
    <w:p w:rsidR="00E506FD" w:rsidRDefault="00335F16">
      <w:pPr>
        <w:pStyle w:val="Textbody"/>
        <w:numPr>
          <w:ilvl w:val="1"/>
          <w:numId w:val="8"/>
        </w:numPr>
      </w:pPr>
      <w:r>
        <w:t>Gerenciar cadastro de Funcionários;</w:t>
      </w:r>
    </w:p>
    <w:p w:rsidR="00E506FD" w:rsidRDefault="00335F16">
      <w:pPr>
        <w:pStyle w:val="Textbody"/>
        <w:numPr>
          <w:ilvl w:val="1"/>
          <w:numId w:val="8"/>
        </w:numPr>
      </w:pPr>
      <w:r>
        <w:t>Gerenciar o Controle de estoque;</w:t>
      </w:r>
    </w:p>
    <w:p w:rsidR="00E506FD" w:rsidRDefault="00335F16">
      <w:pPr>
        <w:pStyle w:val="Textbody"/>
        <w:numPr>
          <w:ilvl w:val="1"/>
          <w:numId w:val="8"/>
        </w:numPr>
      </w:pPr>
      <w:r>
        <w:t>Criar e gerenciar uma agenda virtual;</w:t>
      </w:r>
    </w:p>
    <w:p w:rsidR="00E506FD" w:rsidRDefault="00335F16">
      <w:pPr>
        <w:pStyle w:val="Textbody"/>
        <w:numPr>
          <w:ilvl w:val="1"/>
          <w:numId w:val="8"/>
        </w:numPr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3" w:name="_Toc70049008"/>
      <w:bookmarkStart w:id="24" w:name="__RefHeading___Toc1985_3245495100"/>
      <w:bookmarkStart w:id="25" w:name="_Toc526124455"/>
      <w:bookmarkStart w:id="26" w:name="_Toc68874256"/>
      <w:bookmarkEnd w:id="23"/>
      <w:r>
        <w:t>DESCRIÇÃO DOS USUÁRIOS</w:t>
      </w:r>
      <w:bookmarkEnd w:id="24"/>
      <w:bookmarkEnd w:id="25"/>
      <w:bookmarkEnd w:id="26"/>
    </w:p>
    <w:p w:rsidR="00E506FD" w:rsidRDefault="00335F16">
      <w:pPr>
        <w:pStyle w:val="Textbody"/>
        <w:ind w:left="708" w:firstLine="0"/>
      </w:pPr>
      <w:r>
        <w:t>Serão os gerenciadores do sistema, clientes e funcionários.</w:t>
      </w:r>
    </w:p>
    <w:p w:rsidR="00E506FD" w:rsidRDefault="00335F16">
      <w:pPr>
        <w:pStyle w:val="Textbody"/>
        <w:ind w:left="708" w:firstLine="0"/>
      </w:pPr>
      <w:r>
        <w:t>Os gerenciadores do sistema terão acessa a todo o sistema.</w:t>
      </w:r>
    </w:p>
    <w:p w:rsidR="00E506FD" w:rsidRDefault="00335F16">
      <w:pPr>
        <w:pStyle w:val="Textbody"/>
        <w:ind w:left="708" w:firstLine="0"/>
      </w:pPr>
      <w:r>
        <w:t>Os clientes poderão fazer e retirar encomendas e realizar reservas dos produtos.</w:t>
      </w:r>
    </w:p>
    <w:p w:rsidR="00E506FD" w:rsidRDefault="00335F16">
      <w:pPr>
        <w:pStyle w:val="Textbody"/>
        <w:ind w:left="708"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7" w:name="_Toc526124456"/>
      <w:bookmarkStart w:id="28" w:name="_Ref70049455"/>
      <w:bookmarkStart w:id="29" w:name="__RefHeading___Toc1987_3245495100"/>
      <w:r>
        <w:t>R</w:t>
      </w:r>
      <w:bookmarkEnd w:id="27"/>
      <w:bookmarkEnd w:id="28"/>
      <w:r>
        <w:t>EQUISITOS FUNCIONAIS</w:t>
      </w:r>
      <w:bookmarkEnd w:id="29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0" w:name="__RefHeading___Toc1523_1235948470"/>
      <w:r>
        <w:t>RF001-Cadastrar Cliente</w:t>
      </w:r>
      <w:bookmarkEnd w:id="30"/>
    </w:p>
    <w:p w:rsidR="00E506FD" w:rsidRDefault="00335F16">
      <w:pPr>
        <w:pStyle w:val="Textbody"/>
        <w:ind w:left="708" w:firstLine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5_1235948470"/>
      <w:r>
        <w:t>RF002-Cadastrar Funcionário</w:t>
      </w:r>
      <w:bookmarkEnd w:id="31"/>
    </w:p>
    <w:p w:rsidR="00E506FD" w:rsidRDefault="00335F16">
      <w:pPr>
        <w:pStyle w:val="Textbody"/>
        <w:ind w:left="708" w:firstLine="0"/>
      </w:pPr>
      <w:r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7_1235948470"/>
      <w:r>
        <w:t>RF003-Cadastrar Produto</w:t>
      </w:r>
      <w:bookmarkEnd w:id="32"/>
    </w:p>
    <w:p w:rsidR="00E506FD" w:rsidRDefault="00335F16">
      <w:pPr>
        <w:pStyle w:val="Textbody"/>
        <w:ind w:left="708" w:firstLine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9_1235948470"/>
      <w:r>
        <w:t>RF004-Cadastrar Horário</w:t>
      </w:r>
      <w:bookmarkEnd w:id="33"/>
    </w:p>
    <w:p w:rsidR="00E506FD" w:rsidRDefault="00335F16">
      <w:pPr>
        <w:pStyle w:val="Textbody"/>
        <w:ind w:left="708" w:firstLine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31_1235948470"/>
      <w:r>
        <w:t>RF004-Cadastrar Recursos</w:t>
      </w:r>
      <w:bookmarkEnd w:id="34"/>
    </w:p>
    <w:p w:rsidR="00E506FD" w:rsidRPr="00886ABB" w:rsidRDefault="00335F16">
      <w:pPr>
        <w:pStyle w:val="Textbody"/>
        <w:ind w:left="708" w:firstLine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3_1235948470"/>
      <w:r>
        <w:t>RF006-Cadastrar Fornecedor</w:t>
      </w:r>
      <w:bookmarkEnd w:id="35"/>
    </w:p>
    <w:p w:rsidR="00E506FD" w:rsidRDefault="00335F16">
      <w:pPr>
        <w:pStyle w:val="Textbody"/>
        <w:ind w:left="708" w:firstLine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5_1235948470"/>
      <w:r>
        <w:t>RF007-Consultar Cliente</w:t>
      </w:r>
      <w:bookmarkEnd w:id="36"/>
    </w:p>
    <w:p w:rsidR="00E506FD" w:rsidRDefault="00335F16">
      <w:pPr>
        <w:pStyle w:val="Textbody"/>
        <w:ind w:left="708" w:firstLine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7_1235948470"/>
      <w:r>
        <w:t>RF008-Consultar Funcionário</w:t>
      </w:r>
      <w:bookmarkEnd w:id="37"/>
    </w:p>
    <w:p w:rsidR="00E506FD" w:rsidRDefault="00335F16">
      <w:pPr>
        <w:pStyle w:val="Textbody"/>
        <w:ind w:left="708" w:firstLine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9_1235948470"/>
      <w:r>
        <w:t>RF009-Consultar Produto</w:t>
      </w:r>
      <w:bookmarkEnd w:id="38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r w:rsidR="00886ABB">
        <w:t>finalidade de 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9" w:name="__RefHeading___Toc1541_1235948470"/>
      <w:r>
        <w:t>RF010-Consultar Horário</w:t>
      </w:r>
      <w:bookmarkEnd w:id="39"/>
    </w:p>
    <w:p w:rsidR="00E506FD" w:rsidRDefault="00335F16">
      <w:pPr>
        <w:pStyle w:val="Textbody"/>
        <w:ind w:left="708" w:firstLine="0"/>
      </w:pPr>
      <w:r>
        <w:t>Este requisito tem como finalidade Consultar a Data de entrega e o agendamento.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0" w:name="__RefHeading___Toc1543_1235948470"/>
      <w:r>
        <w:t>RF011-Consultar Recursos</w:t>
      </w:r>
      <w:bookmarkEnd w:id="40"/>
    </w:p>
    <w:p w:rsidR="00E506FD" w:rsidRDefault="00335F16">
      <w:pPr>
        <w:pStyle w:val="Textbody"/>
        <w:ind w:left="708" w:firstLine="0"/>
      </w:pPr>
      <w:r>
        <w:t>Este requisito tem como finalidade Consultar os Recursos necessários.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1" w:name="__RefHeading___Toc1545_1235948470"/>
      <w:r>
        <w:t>RF012-Consultar Fornecedor</w:t>
      </w:r>
      <w:bookmarkEnd w:id="41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proofErr w:type="gramStart"/>
      <w:r>
        <w:t>finalidade Consultar</w:t>
      </w:r>
      <w:proofErr w:type="gramEnd"/>
      <w:r>
        <w:t xml:space="preserve">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2" w:name="__RefHeading___Toc1547_1235948470"/>
      <w:r>
        <w:t>RF013-Excluir Cliente</w:t>
      </w:r>
      <w:bookmarkEnd w:id="42"/>
    </w:p>
    <w:p w:rsidR="00E506FD" w:rsidRDefault="00335F16">
      <w:pPr>
        <w:pStyle w:val="Textbody"/>
        <w:ind w:left="708" w:firstLine="0"/>
      </w:pPr>
      <w:r>
        <w:t>Este requisito tem como objetivo excluir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3" w:name="__RefHeading___Toc1549_1235948470"/>
      <w:r>
        <w:t>RF014-Excluir Funcionário</w:t>
      </w:r>
      <w:bookmarkEnd w:id="43"/>
    </w:p>
    <w:p w:rsidR="00E506FD" w:rsidRDefault="00335F16">
      <w:pPr>
        <w:pStyle w:val="Textbody"/>
        <w:ind w:left="708" w:firstLine="0"/>
      </w:pPr>
      <w:r>
        <w:lastRenderedPageBreak/>
        <w:t>Este requisito tem como objetivo excluir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4" w:name="__RefHeading___Toc1551_1235948470"/>
      <w:r>
        <w:t>RF015-Excluir Produto</w:t>
      </w:r>
      <w:bookmarkEnd w:id="44"/>
    </w:p>
    <w:p w:rsidR="00E506FD" w:rsidRDefault="00335F16">
      <w:pPr>
        <w:pStyle w:val="Textbody"/>
        <w:ind w:left="708" w:firstLine="0"/>
      </w:pPr>
      <w:r>
        <w:t>Este requisito tem como objetivo excluir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5" w:name="__RefHeading___Toc1553_1235948470"/>
      <w:r>
        <w:t>RF015-Excluir Horário</w:t>
      </w:r>
      <w:bookmarkEnd w:id="45"/>
    </w:p>
    <w:p w:rsidR="00E506FD" w:rsidRDefault="00335F16">
      <w:pPr>
        <w:pStyle w:val="Textbody"/>
        <w:ind w:left="708" w:firstLine="0"/>
      </w:pPr>
      <w:r>
        <w:t>Este requisito tem como objetivo excluir os Pedidos.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6" w:name="__RefHeading___Toc1555_1235948470"/>
      <w:r>
        <w:t>RF017-Excluir Recursos</w:t>
      </w:r>
      <w:bookmarkEnd w:id="46"/>
    </w:p>
    <w:p w:rsidR="00E506FD" w:rsidRDefault="00335F16">
      <w:pPr>
        <w:pStyle w:val="Textbody"/>
        <w:ind w:left="708" w:firstLine="0"/>
      </w:pPr>
      <w:r>
        <w:t>Este requisito tem como objetivo excluir os recursos não utilizados.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7" w:name="__RefHeading___Toc1557_1235948470"/>
      <w:r>
        <w:t>RF018-Excluir Fornecedor</w:t>
      </w:r>
      <w:bookmarkEnd w:id="47"/>
    </w:p>
    <w:p w:rsidR="00E506FD" w:rsidRDefault="00335F16">
      <w:pPr>
        <w:pStyle w:val="Textbody"/>
        <w:ind w:left="708" w:firstLine="0"/>
      </w:pPr>
      <w:r>
        <w:t>Este requisito tem como objetivo excluir os fornecedores não mais utilizados.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8" w:name="__RefHeading___Toc1559_1235948470"/>
      <w:r>
        <w:t>RF019-Alterar Cliente</w:t>
      </w:r>
      <w:bookmarkEnd w:id="48"/>
    </w:p>
    <w:p w:rsidR="00E506FD" w:rsidRDefault="00335F16">
      <w:pPr>
        <w:pStyle w:val="Textbody"/>
        <w:ind w:left="708" w:firstLine="0"/>
      </w:pPr>
      <w:r>
        <w:t>Este requisito tem como objetivo alterar o dado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9" w:name="__RefHeading___Toc1561_1235948470"/>
      <w:r>
        <w:t>RF020-Alterar Funcionário</w:t>
      </w:r>
      <w:bookmarkEnd w:id="49"/>
    </w:p>
    <w:p w:rsidR="00E506FD" w:rsidRDefault="00335F16">
      <w:pPr>
        <w:pStyle w:val="Textbody"/>
        <w:ind w:left="708" w:firstLine="0"/>
      </w:pPr>
      <w:r>
        <w:t>Este requisito tem como objetivo alterar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0" w:name="__RefHeading___Toc1563_1235948470"/>
      <w:r>
        <w:t>RF021-Alterar Produto</w:t>
      </w:r>
      <w:bookmarkEnd w:id="50"/>
    </w:p>
    <w:p w:rsidR="00E506FD" w:rsidRDefault="00335F16">
      <w:pPr>
        <w:pStyle w:val="Textbody"/>
        <w:ind w:left="708" w:firstLine="0"/>
      </w:pPr>
      <w:r>
        <w:t>Este requisito tem como objetivo alterar o dado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1" w:name="__RefHeading___Toc1565_1235948470"/>
      <w:r>
        <w:t>RF022-Alterar Horário</w:t>
      </w:r>
      <w:bookmarkEnd w:id="51"/>
    </w:p>
    <w:p w:rsidR="00E506FD" w:rsidRDefault="00335F16">
      <w:pPr>
        <w:pStyle w:val="Textbody"/>
        <w:ind w:left="708" w:firstLine="0"/>
      </w:pPr>
      <w:r>
        <w:t>Este requisito tem como objetivo alterar a data de entrega.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2" w:name="__RefHeading___Toc1567_1235948470"/>
      <w:r>
        <w:t>RF023-Alterar Recursos</w:t>
      </w:r>
      <w:bookmarkEnd w:id="52"/>
    </w:p>
    <w:p w:rsidR="00E506FD" w:rsidRDefault="00335F16">
      <w:pPr>
        <w:pStyle w:val="Textbody"/>
        <w:ind w:left="708" w:firstLine="0"/>
      </w:pPr>
      <w:r>
        <w:t>Este requisito tem como objetivo alterar os dados dos recursos.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3" w:name="__RefHeading___Toc1569_1235948470"/>
      <w:r>
        <w:t>RF024-Alterar Fornecedor</w:t>
      </w:r>
      <w:bookmarkEnd w:id="53"/>
    </w:p>
    <w:p w:rsidR="00E506FD" w:rsidRDefault="00335F16">
      <w:pPr>
        <w:pStyle w:val="Textbody"/>
        <w:ind w:left="708" w:firstLine="0"/>
      </w:pPr>
      <w:r>
        <w:t>Este requisito tem como objetivo alterar os dados dos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4" w:name="__RefHeading___Toc1571_1235948470"/>
      <w:r>
        <w:t>RF025-Imprimir Cliente</w:t>
      </w:r>
      <w:bookmarkEnd w:id="54"/>
    </w:p>
    <w:p w:rsidR="00E506FD" w:rsidRDefault="00335F16">
      <w:pPr>
        <w:pStyle w:val="Textbody"/>
        <w:ind w:left="708" w:firstLine="0"/>
      </w:pPr>
      <w:r>
        <w:t>Este requisito tem como função imprimir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5" w:name="__RefHeading___Toc1573_1235948470"/>
      <w:r>
        <w:t>RF026-Imprimir Fornecedor</w:t>
      </w:r>
      <w:bookmarkEnd w:id="55"/>
    </w:p>
    <w:p w:rsidR="00E506FD" w:rsidRDefault="00335F16">
      <w:pPr>
        <w:pStyle w:val="Textbody"/>
        <w:ind w:left="708" w:firstLine="0"/>
      </w:pPr>
      <w:r>
        <w:t>Este requisito tem como função imprimir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6" w:name="__RefHeading___Toc1575_1235948470"/>
      <w:r>
        <w:t>RF027-Imprimir Pedido</w:t>
      </w:r>
      <w:bookmarkEnd w:id="56"/>
    </w:p>
    <w:p w:rsidR="00E506FD" w:rsidRDefault="00335F16">
      <w:pPr>
        <w:pStyle w:val="Textbody"/>
        <w:ind w:left="708" w:firstLine="0"/>
      </w:pPr>
      <w:r>
        <w:lastRenderedPageBreak/>
        <w:t>Este requisito tem como função imprimir os Pedidos.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7" w:name="__RefHeading___Toc1577_1235948470"/>
      <w:r>
        <w:t>RF028-Imprimir Produto</w:t>
      </w:r>
      <w:bookmarkEnd w:id="57"/>
    </w:p>
    <w:p w:rsidR="00E506FD" w:rsidRDefault="00335F16">
      <w:pPr>
        <w:pStyle w:val="Textbody"/>
        <w:ind w:left="708" w:firstLine="0"/>
      </w:pPr>
      <w:r>
        <w:t>Este requisito tem como função imprimir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8" w:name="__RefHeading___Toc1579_1235948470"/>
      <w:r>
        <w:t>RF029-Imprimir Horário</w:t>
      </w:r>
      <w:bookmarkEnd w:id="58"/>
    </w:p>
    <w:p w:rsidR="00E506FD" w:rsidRDefault="00335F16">
      <w:pPr>
        <w:pStyle w:val="Textbody"/>
        <w:ind w:left="708" w:firstLine="0"/>
      </w:pPr>
      <w:r>
        <w:t>Este requisito tem como função imprimir a Data de Entrega.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9" w:name="__RefHeading___Toc1581_1235948470"/>
      <w:r>
        <w:t>RF030-Imprimir Recursos</w:t>
      </w:r>
      <w:bookmarkEnd w:id="59"/>
    </w:p>
    <w:p w:rsidR="00E506FD" w:rsidRDefault="00335F16">
      <w:pPr>
        <w:pStyle w:val="Textbody"/>
        <w:ind w:left="708" w:firstLine="0"/>
      </w:pPr>
      <w:r>
        <w:t>Este requisito tem como função imprimir os dados e o que será utilizado do(s) Recurso(s).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0" w:name="__RefHeading___Toc1583_1235948470"/>
      <w:r>
        <w:t>RF031-Imprimir Fornecedor</w:t>
      </w:r>
      <w:bookmarkEnd w:id="60"/>
    </w:p>
    <w:p w:rsidR="00E506FD" w:rsidRDefault="00335F16">
      <w:pPr>
        <w:pStyle w:val="Textbody"/>
        <w:ind w:left="708" w:firstLine="0"/>
      </w:pPr>
      <w:r>
        <w:t>Este requisito tem como função imprimir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1" w:name="__RefHeading___Toc1585_1235948470"/>
      <w:r>
        <w:t xml:space="preserve">RF032-Imprimir </w:t>
      </w:r>
      <w:proofErr w:type="spellStart"/>
      <w:r>
        <w:t>Nota</w:t>
      </w:r>
      <w:proofErr w:type="gramStart"/>
      <w:r>
        <w:t>_Fiscal</w:t>
      </w:r>
      <w:bookmarkEnd w:id="61"/>
      <w:proofErr w:type="spellEnd"/>
      <w:proofErr w:type="gramEnd"/>
    </w:p>
    <w:p w:rsidR="00E506FD" w:rsidRDefault="00335F16">
      <w:pPr>
        <w:pStyle w:val="Textbody"/>
        <w:ind w:left="708" w:firstLine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2" w:name="__RefHeading___Toc1587_1235948470"/>
      <w:r>
        <w:t>RF033-Manter Cliente</w:t>
      </w:r>
      <w:bookmarkEnd w:id="62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3" w:name="__RefHeading___Toc1589_1235948470"/>
      <w:r>
        <w:t>RF034-Manter Funcionário</w:t>
      </w:r>
      <w:bookmarkEnd w:id="63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4" w:name="__RefHeading___Toc1591_1235948470"/>
      <w:r>
        <w:t>RF035-Manter Produto</w:t>
      </w:r>
      <w:bookmarkEnd w:id="64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5" w:name="__RefHeading___Toc1593_1235948470"/>
      <w:r>
        <w:t>RF036-Manter Horário</w:t>
      </w:r>
      <w:bookmarkEnd w:id="65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Horário.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6" w:name="__RefHeading___Toc1595_1235948470"/>
      <w:r>
        <w:t>RF037-Manter Recursos</w:t>
      </w:r>
      <w:bookmarkEnd w:id="66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Recursos.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7" w:name="__RefHeading___Toc1597_1235948470"/>
      <w:r>
        <w:t>RF038-Manter Fornecedor</w:t>
      </w:r>
      <w:bookmarkEnd w:id="67"/>
    </w:p>
    <w:p w:rsidR="00E506FD" w:rsidRDefault="00335F16">
      <w:pPr>
        <w:pStyle w:val="Textbody"/>
        <w:ind w:left="708" w:firstLine="0"/>
      </w:pPr>
      <w:r>
        <w:lastRenderedPageBreak/>
        <w:t>É a função a qual realizará o CRUD, cadastrará, alterar, excluir e consultar 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8" w:name="__RefHeading___Toc1599_1235948470"/>
      <w:r>
        <w:t>RF039-Efetuar Login</w:t>
      </w:r>
      <w:bookmarkEnd w:id="68"/>
    </w:p>
    <w:p w:rsidR="00E506FD" w:rsidRDefault="00335F16">
      <w:pPr>
        <w:pStyle w:val="Textbody"/>
        <w:ind w:left="708" w:firstLine="0"/>
      </w:pPr>
      <w:r>
        <w:t>É a função a qual realizará a função de validar os dados do usuário que realizar seu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9" w:name="__RefHeading___Toc1601_1235948470"/>
      <w:r>
        <w:t xml:space="preserve">RF040-Efetuar </w:t>
      </w:r>
      <w:proofErr w:type="spellStart"/>
      <w:r>
        <w:t>Logout</w:t>
      </w:r>
      <w:bookmarkEnd w:id="69"/>
      <w:proofErr w:type="spellEnd"/>
    </w:p>
    <w:p w:rsidR="00E506FD" w:rsidRDefault="00335F16">
      <w:pPr>
        <w:pStyle w:val="Textbody"/>
        <w:ind w:left="708" w:firstLine="0"/>
      </w:pPr>
      <w:r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0" w:name="_Ref700494551"/>
      <w:bookmarkStart w:id="71" w:name="_Toc5261244561"/>
      <w:bookmarkStart w:id="72" w:name="_Ref70049575"/>
      <w:bookmarkStart w:id="73" w:name="__RefHeading___Toc2011_3245495100"/>
      <w:bookmarkStart w:id="74" w:name="_Toc526124468"/>
      <w:r>
        <w:br w:type="page"/>
      </w:r>
    </w:p>
    <w:p w:rsidR="00E506FD" w:rsidRPr="00B73BD7" w:rsidRDefault="00335F16" w:rsidP="00B73BD7">
      <w:pPr>
        <w:pStyle w:val="Ttulo2"/>
      </w:pPr>
      <w:r w:rsidRPr="00B73BD7">
        <w:lastRenderedPageBreak/>
        <w:t>R</w:t>
      </w:r>
      <w:bookmarkEnd w:id="70"/>
      <w:bookmarkEnd w:id="71"/>
      <w:r w:rsidRPr="00B73BD7">
        <w:t>EQUISITOS NÃO FUNCIONAIS</w:t>
      </w:r>
      <w:bookmarkEnd w:id="72"/>
      <w:bookmarkEnd w:id="73"/>
      <w:bookmarkEnd w:id="74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5" w:name="_Toc68874263"/>
      <w:r>
        <w:rPr>
          <w:rFonts w:ascii="Arial" w:hAnsi="Arial"/>
          <w:sz w:val="24"/>
        </w:rPr>
        <w:t>Performance</w:t>
      </w:r>
      <w:bookmarkEnd w:id="75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4"/>
      <w:r>
        <w:rPr>
          <w:rFonts w:ascii="Arial" w:hAnsi="Arial"/>
          <w:sz w:val="24"/>
        </w:rPr>
        <w:t>Usabilidade</w:t>
      </w:r>
      <w:bookmarkEnd w:id="76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7" w:name="_Toc68874265"/>
      <w:r>
        <w:rPr>
          <w:rFonts w:ascii="Arial" w:hAnsi="Arial"/>
          <w:sz w:val="24"/>
        </w:rPr>
        <w:t>Confiabilidade</w:t>
      </w:r>
      <w:bookmarkEnd w:id="77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8" w:name="_Toc68874266"/>
      <w:r>
        <w:rPr>
          <w:rFonts w:ascii="Arial" w:hAnsi="Arial"/>
          <w:sz w:val="24"/>
        </w:rPr>
        <w:t>Padrões</w:t>
      </w:r>
      <w:bookmarkEnd w:id="78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7"/>
      <w:r>
        <w:rPr>
          <w:rFonts w:ascii="Arial" w:hAnsi="Arial"/>
          <w:sz w:val="24"/>
        </w:rPr>
        <w:t>Hardware e Software</w:t>
      </w:r>
      <w:bookmarkEnd w:id="79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80" w:name="_Toc526124469"/>
      <w:bookmarkStart w:id="81" w:name="__RefHeading___Toc2013_3245495100"/>
      <w:r>
        <w:t>R</w:t>
      </w:r>
      <w:bookmarkEnd w:id="80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1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2" w:name="_Toc526124473"/>
      <w:bookmarkStart w:id="83" w:name="__RefHeading___Toc2021_3245495100"/>
      <w:r>
        <w:br w:type="page"/>
      </w:r>
    </w:p>
    <w:p w:rsidR="00E506FD" w:rsidRDefault="00335F16">
      <w:pPr>
        <w:pStyle w:val="Ttulo2"/>
      </w:pPr>
      <w:r>
        <w:lastRenderedPageBreak/>
        <w:t>Diagramas de Casos de Uso</w:t>
      </w:r>
      <w:bookmarkEnd w:id="82"/>
      <w:bookmarkEnd w:id="83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>
      <w:pPr>
        <w:pStyle w:val="Ttulo3"/>
      </w:pPr>
      <w:bookmarkStart w:id="84" w:name="_Toc526124474"/>
      <w:bookmarkStart w:id="85" w:name="__RefHeading___Toc2023_3245495100"/>
      <w:r>
        <w:t xml:space="preserve">RF001-Cadastrar </w:t>
      </w:r>
      <w:bookmarkEnd w:id="84"/>
      <w:r>
        <w:t>Cliente</w:t>
      </w:r>
      <w:bookmarkEnd w:id="85"/>
    </w:p>
    <w:p w:rsidR="00E506FD" w:rsidRDefault="00335F16">
      <w:pPr>
        <w:pStyle w:val="Legenda"/>
        <w:jc w:val="left"/>
      </w:pPr>
      <w:bookmarkStart w:id="86" w:name="_Toc496175455"/>
      <w:r>
        <w:t xml:space="preserve">Figura 1 – Processo Cadastrar </w:t>
      </w:r>
      <w:bookmarkEnd w:id="86"/>
      <w:r>
        <w:t>Cliente</w:t>
      </w:r>
    </w:p>
    <w:p w:rsidR="00E506FD" w:rsidRDefault="00335F16">
      <w:pPr>
        <w:pStyle w:val="Ttulo3"/>
      </w:pPr>
      <w:bookmarkStart w:id="87" w:name="_Toc526124475"/>
      <w:bookmarkStart w:id="88" w:name="__RefHeading___Toc2025_3245495100"/>
      <w:r>
        <w:t xml:space="preserve">RF002-Cadastrar </w:t>
      </w:r>
      <w:bookmarkEnd w:id="87"/>
      <w:r>
        <w:t>Funcionário</w:t>
      </w:r>
      <w:bookmarkEnd w:id="88"/>
    </w:p>
    <w:p w:rsidR="00E506FD" w:rsidRDefault="00335F16">
      <w:pPr>
        <w:pStyle w:val="Legenda"/>
        <w:jc w:val="both"/>
      </w:pPr>
      <w:bookmarkStart w:id="89" w:name="_Toc496175456"/>
      <w:r>
        <w:t xml:space="preserve">Figura 2 – Processo Cadastrar </w:t>
      </w:r>
      <w:bookmarkEnd w:id="89"/>
      <w:r>
        <w:t>Funcionário</w:t>
      </w:r>
    </w:p>
    <w:p w:rsidR="00E506FD" w:rsidRDefault="00335F16">
      <w:pPr>
        <w:pStyle w:val="Ttulo3"/>
      </w:pPr>
      <w:bookmarkStart w:id="90" w:name="_Toc526124476"/>
      <w:bookmarkStart w:id="91" w:name="__RefHeading___Toc2027_3245495100"/>
      <w:r>
        <w:t xml:space="preserve">RF003-Cadastrar </w:t>
      </w:r>
      <w:bookmarkEnd w:id="90"/>
      <w:r>
        <w:t>Produtos</w:t>
      </w:r>
      <w:bookmarkEnd w:id="91"/>
    </w:p>
    <w:p w:rsidR="00E506FD" w:rsidRDefault="00335F16">
      <w:pPr>
        <w:pStyle w:val="Legenda"/>
        <w:jc w:val="left"/>
      </w:pPr>
      <w:bookmarkStart w:id="92" w:name="_Toc496175457"/>
      <w:r>
        <w:t xml:space="preserve">Figura 3 – Processo Cadastrar </w:t>
      </w:r>
      <w:bookmarkEnd w:id="92"/>
      <w:r>
        <w:t>Produtos</w:t>
      </w:r>
    </w:p>
    <w:p w:rsidR="00E506FD" w:rsidRDefault="00335F16">
      <w:pPr>
        <w:pStyle w:val="Ttulo3"/>
      </w:pPr>
      <w:bookmarkStart w:id="93" w:name="_Toc5261244741"/>
      <w:r>
        <w:t xml:space="preserve">RF004-Cadastrar </w:t>
      </w:r>
      <w:bookmarkEnd w:id="93"/>
      <w:r>
        <w:t>Horário</w:t>
      </w:r>
    </w:p>
    <w:p w:rsidR="00E506FD" w:rsidRDefault="00335F16">
      <w:pPr>
        <w:pStyle w:val="Legenda"/>
        <w:jc w:val="left"/>
      </w:pPr>
      <w:bookmarkStart w:id="94" w:name="_Toc4961754551"/>
      <w:r>
        <w:t xml:space="preserve">Figura 4 – Processo Cadastrar </w:t>
      </w:r>
      <w:bookmarkEnd w:id="94"/>
      <w:r>
        <w:t>Horário</w:t>
      </w:r>
    </w:p>
    <w:p w:rsidR="00E506FD" w:rsidRDefault="00335F16">
      <w:pPr>
        <w:pStyle w:val="Ttulo3"/>
      </w:pPr>
      <w:bookmarkStart w:id="95" w:name="_Toc5261244751"/>
      <w:bookmarkStart w:id="96" w:name="__RefHeading___Toc2025_32454951001"/>
      <w:r>
        <w:t xml:space="preserve">RF005-Cadastrar </w:t>
      </w:r>
      <w:bookmarkEnd w:id="95"/>
      <w:r>
        <w:t>Recursos</w:t>
      </w:r>
      <w:bookmarkEnd w:id="96"/>
    </w:p>
    <w:p w:rsidR="00E506FD" w:rsidRDefault="00335F16">
      <w:pPr>
        <w:pStyle w:val="Legenda"/>
        <w:jc w:val="both"/>
      </w:pPr>
      <w:bookmarkStart w:id="97" w:name="_Toc4961754561"/>
      <w:r>
        <w:t xml:space="preserve">Figura 5 – Processo Cadastrar </w:t>
      </w:r>
      <w:bookmarkEnd w:id="97"/>
      <w:r>
        <w:t>Recursos</w:t>
      </w:r>
    </w:p>
    <w:p w:rsidR="00E506FD" w:rsidRDefault="00335F16">
      <w:pPr>
        <w:pStyle w:val="Ttulo3"/>
      </w:pPr>
      <w:bookmarkStart w:id="98" w:name="_Toc5261244761"/>
      <w:bookmarkStart w:id="99" w:name="__RefHeading___Toc2027_32454951001"/>
      <w:r>
        <w:t xml:space="preserve">RF006-Cadastrar </w:t>
      </w:r>
      <w:bookmarkEnd w:id="98"/>
      <w:r>
        <w:t>Fornecedor</w:t>
      </w:r>
      <w:bookmarkEnd w:id="99"/>
    </w:p>
    <w:p w:rsidR="00E506FD" w:rsidRDefault="00335F16">
      <w:pPr>
        <w:pStyle w:val="Legenda"/>
        <w:jc w:val="left"/>
      </w:pPr>
      <w:bookmarkStart w:id="100" w:name="_Toc4961754571"/>
      <w:r>
        <w:t xml:space="preserve">Figura 6 – Processo Cadastrar </w:t>
      </w:r>
      <w:bookmarkEnd w:id="100"/>
      <w:r>
        <w:t>Fornecedor</w:t>
      </w:r>
    </w:p>
    <w:p w:rsidR="00E506FD" w:rsidRDefault="00335F16">
      <w:pPr>
        <w:pStyle w:val="Ttulo3"/>
      </w:pPr>
      <w:bookmarkStart w:id="101" w:name="_Toc5261244742"/>
      <w:r>
        <w:t xml:space="preserve">RF007-Consultar </w:t>
      </w:r>
      <w:bookmarkEnd w:id="101"/>
      <w:r>
        <w:t>Cliente</w:t>
      </w:r>
    </w:p>
    <w:p w:rsidR="00E506FD" w:rsidRDefault="00335F16">
      <w:pPr>
        <w:pStyle w:val="Legenda"/>
        <w:jc w:val="left"/>
      </w:pPr>
      <w:bookmarkStart w:id="102" w:name="_Toc4961754552"/>
      <w:r>
        <w:t xml:space="preserve">Figura 7 – Processo Cadastrar </w:t>
      </w:r>
      <w:bookmarkEnd w:id="102"/>
      <w:r>
        <w:t>Cliente</w:t>
      </w:r>
    </w:p>
    <w:p w:rsidR="00E506FD" w:rsidRDefault="00335F16">
      <w:pPr>
        <w:pStyle w:val="Ttulo3"/>
      </w:pPr>
      <w:bookmarkStart w:id="103" w:name="_Toc5261244752"/>
      <w:bookmarkStart w:id="104" w:name="__RefHeading___Toc2025_32454951002"/>
      <w:r>
        <w:lastRenderedPageBreak/>
        <w:t xml:space="preserve">RF008-Consultar </w:t>
      </w:r>
      <w:bookmarkEnd w:id="103"/>
      <w:r>
        <w:t>Funcionário</w:t>
      </w:r>
      <w:bookmarkEnd w:id="104"/>
    </w:p>
    <w:p w:rsidR="00E506FD" w:rsidRDefault="00335F16">
      <w:pPr>
        <w:pStyle w:val="Legenda"/>
        <w:jc w:val="both"/>
      </w:pPr>
      <w:bookmarkStart w:id="105" w:name="_Toc4961754562"/>
      <w:r>
        <w:t xml:space="preserve">Figura 8 – Processo Cadastrar </w:t>
      </w:r>
      <w:bookmarkEnd w:id="105"/>
      <w:r>
        <w:t>Funcionário</w:t>
      </w:r>
    </w:p>
    <w:p w:rsidR="00E506FD" w:rsidRDefault="00335F16">
      <w:pPr>
        <w:pStyle w:val="Ttulo3"/>
      </w:pPr>
      <w:bookmarkStart w:id="106" w:name="_Toc5261244762"/>
      <w:bookmarkStart w:id="107" w:name="__RefHeading___Toc2027_32454951002"/>
      <w:r>
        <w:t xml:space="preserve">RF009-Consultar </w:t>
      </w:r>
      <w:bookmarkEnd w:id="106"/>
      <w:r>
        <w:t>Produtos</w:t>
      </w:r>
      <w:bookmarkEnd w:id="107"/>
    </w:p>
    <w:p w:rsidR="00E506FD" w:rsidRDefault="00335F16">
      <w:pPr>
        <w:pStyle w:val="Legenda"/>
        <w:jc w:val="left"/>
      </w:pPr>
      <w:bookmarkStart w:id="108" w:name="_Toc4961754572"/>
      <w:r>
        <w:t xml:space="preserve">Figura 9 – Processo Cadastrar </w:t>
      </w:r>
      <w:bookmarkEnd w:id="108"/>
      <w:r>
        <w:t>Produtos</w:t>
      </w:r>
    </w:p>
    <w:p w:rsidR="00E506FD" w:rsidRDefault="00335F16">
      <w:pPr>
        <w:pStyle w:val="Ttulo3"/>
      </w:pPr>
      <w:bookmarkStart w:id="109" w:name="_Toc52612447411"/>
      <w:r>
        <w:t xml:space="preserve">RF010-Consultar </w:t>
      </w:r>
      <w:bookmarkEnd w:id="109"/>
      <w:r>
        <w:t>Horário</w:t>
      </w:r>
    </w:p>
    <w:p w:rsidR="00E506FD" w:rsidRDefault="00335F16">
      <w:pPr>
        <w:pStyle w:val="Legenda"/>
        <w:jc w:val="left"/>
      </w:pPr>
      <w:bookmarkStart w:id="110" w:name="_Toc49617545511"/>
      <w:r>
        <w:t xml:space="preserve">Figura 10 – Processo Cadastrar </w:t>
      </w:r>
      <w:bookmarkEnd w:id="110"/>
      <w:r>
        <w:t>Horário</w:t>
      </w:r>
    </w:p>
    <w:p w:rsidR="00E506FD" w:rsidRDefault="00335F16">
      <w:pPr>
        <w:pStyle w:val="Ttulo3"/>
      </w:pPr>
      <w:bookmarkStart w:id="111" w:name="_Toc52612447511"/>
      <w:bookmarkStart w:id="112" w:name="__RefHeading___Toc2025_324549510011"/>
      <w:r>
        <w:t>RF011-</w:t>
      </w:r>
      <w:bookmarkEnd w:id="111"/>
      <w:r>
        <w:t>Consultar Recursos</w:t>
      </w:r>
      <w:bookmarkEnd w:id="112"/>
    </w:p>
    <w:p w:rsidR="00E506FD" w:rsidRDefault="00335F16">
      <w:pPr>
        <w:pStyle w:val="Legenda"/>
        <w:jc w:val="both"/>
      </w:pPr>
      <w:bookmarkStart w:id="113" w:name="_Toc49617545611"/>
      <w:r>
        <w:t xml:space="preserve">Figura 11 – Processo Cadastrar </w:t>
      </w:r>
      <w:bookmarkEnd w:id="113"/>
      <w:r>
        <w:t>Recursos</w:t>
      </w:r>
    </w:p>
    <w:p w:rsidR="00E506FD" w:rsidRDefault="00335F16">
      <w:pPr>
        <w:pStyle w:val="Ttulo3"/>
      </w:pPr>
      <w:bookmarkStart w:id="114" w:name="_Toc52612447611"/>
      <w:bookmarkStart w:id="115" w:name="__RefHeading___Toc2027_324549510011"/>
      <w:r>
        <w:t>RF012-</w:t>
      </w:r>
      <w:bookmarkEnd w:id="114"/>
      <w:r>
        <w:t>Consultar Fornecedor</w:t>
      </w:r>
      <w:bookmarkEnd w:id="115"/>
    </w:p>
    <w:p w:rsidR="00E506FD" w:rsidRDefault="00335F16">
      <w:pPr>
        <w:pStyle w:val="Legenda"/>
        <w:jc w:val="left"/>
      </w:pPr>
      <w:bookmarkStart w:id="116" w:name="_Toc49617545711"/>
      <w:r>
        <w:t xml:space="preserve">Figura 12 – Processo Cadastrar </w:t>
      </w:r>
      <w:bookmarkEnd w:id="116"/>
      <w:r>
        <w:t>Fornecedor</w:t>
      </w:r>
    </w:p>
    <w:p w:rsidR="00E506FD" w:rsidRDefault="00335F16">
      <w:pPr>
        <w:pStyle w:val="Ttulo3"/>
      </w:pPr>
      <w:bookmarkStart w:id="117" w:name="_Toc5261244743"/>
      <w:r>
        <w:t xml:space="preserve">RF013-Excluir </w:t>
      </w:r>
      <w:bookmarkEnd w:id="117"/>
      <w:r>
        <w:t>Cliente</w:t>
      </w:r>
    </w:p>
    <w:p w:rsidR="00E506FD" w:rsidRDefault="00335F16">
      <w:pPr>
        <w:pStyle w:val="Legenda"/>
        <w:jc w:val="left"/>
      </w:pPr>
      <w:bookmarkStart w:id="118" w:name="_Toc4961754553"/>
      <w:r>
        <w:t xml:space="preserve">Figura 13 – Processo Cadastrar </w:t>
      </w:r>
      <w:bookmarkEnd w:id="118"/>
      <w:r>
        <w:t>Cliente</w:t>
      </w:r>
    </w:p>
    <w:p w:rsidR="00E506FD" w:rsidRDefault="00335F16">
      <w:pPr>
        <w:pStyle w:val="Ttulo3"/>
      </w:pPr>
      <w:bookmarkStart w:id="119" w:name="_Toc5261244753"/>
      <w:bookmarkStart w:id="120" w:name="__RefHeading___Toc2025_32454951003"/>
      <w:r>
        <w:t xml:space="preserve">RF014-Excluir </w:t>
      </w:r>
      <w:bookmarkEnd w:id="119"/>
      <w:r>
        <w:t>Funcionário</w:t>
      </w:r>
      <w:bookmarkEnd w:id="120"/>
    </w:p>
    <w:p w:rsidR="00E506FD" w:rsidRDefault="00335F16">
      <w:pPr>
        <w:pStyle w:val="Legenda"/>
        <w:jc w:val="both"/>
      </w:pPr>
      <w:bookmarkStart w:id="121" w:name="_Toc4961754563"/>
      <w:r>
        <w:t xml:space="preserve">Figura 14 – Processo Cadastrar </w:t>
      </w:r>
      <w:bookmarkEnd w:id="121"/>
      <w:r>
        <w:t>Funcionário</w:t>
      </w:r>
    </w:p>
    <w:p w:rsidR="00E506FD" w:rsidRDefault="00335F16">
      <w:pPr>
        <w:pStyle w:val="Ttulo3"/>
      </w:pPr>
      <w:bookmarkStart w:id="122" w:name="_Toc5261244763"/>
      <w:bookmarkStart w:id="123" w:name="__RefHeading___Toc2027_32454951003"/>
      <w:r>
        <w:t xml:space="preserve">RF015-Excluir </w:t>
      </w:r>
      <w:bookmarkEnd w:id="122"/>
      <w:r>
        <w:t>Produtos</w:t>
      </w:r>
      <w:bookmarkEnd w:id="123"/>
    </w:p>
    <w:p w:rsidR="00E506FD" w:rsidRDefault="00335F16">
      <w:pPr>
        <w:pStyle w:val="Legenda"/>
        <w:jc w:val="left"/>
      </w:pPr>
      <w:bookmarkStart w:id="124" w:name="_Toc4961754573"/>
      <w:r>
        <w:t xml:space="preserve">Figura 15 – Processo Cadastrar </w:t>
      </w:r>
      <w:bookmarkEnd w:id="124"/>
      <w:r>
        <w:t>Produtos</w:t>
      </w:r>
    </w:p>
    <w:p w:rsidR="00E506FD" w:rsidRDefault="00335F16">
      <w:pPr>
        <w:pStyle w:val="Ttulo3"/>
      </w:pPr>
      <w:bookmarkStart w:id="125" w:name="_Toc52612447412"/>
      <w:r>
        <w:t>RF016-</w:t>
      </w:r>
      <w:bookmarkEnd w:id="125"/>
      <w:r>
        <w:t>Excluir Horário</w:t>
      </w:r>
    </w:p>
    <w:p w:rsidR="00E506FD" w:rsidRDefault="00335F16">
      <w:pPr>
        <w:pStyle w:val="Legenda"/>
        <w:jc w:val="left"/>
      </w:pPr>
      <w:bookmarkStart w:id="126" w:name="_Toc49617545512"/>
      <w:r>
        <w:t xml:space="preserve">Figura 16 – Processo Cadastrar </w:t>
      </w:r>
      <w:bookmarkEnd w:id="126"/>
      <w:r>
        <w:t>Horário</w:t>
      </w:r>
    </w:p>
    <w:p w:rsidR="00E506FD" w:rsidRDefault="00335F16">
      <w:pPr>
        <w:pStyle w:val="Ttulo3"/>
      </w:pPr>
      <w:bookmarkStart w:id="127" w:name="_Toc52612447512"/>
      <w:bookmarkStart w:id="128" w:name="__RefHeading___Toc2025_324549510012"/>
      <w:r>
        <w:t>RF017-</w:t>
      </w:r>
      <w:bookmarkEnd w:id="127"/>
      <w:r>
        <w:t>Excluir Recursos</w:t>
      </w:r>
      <w:bookmarkEnd w:id="128"/>
    </w:p>
    <w:p w:rsidR="00E506FD" w:rsidRDefault="00335F16">
      <w:pPr>
        <w:pStyle w:val="Legenda"/>
        <w:jc w:val="both"/>
      </w:pPr>
      <w:bookmarkStart w:id="129" w:name="_Toc49617545612"/>
      <w:r>
        <w:t xml:space="preserve">Figura 17 – Processo Cadastrar </w:t>
      </w:r>
      <w:bookmarkEnd w:id="129"/>
      <w:r>
        <w:t>Recursos</w:t>
      </w:r>
    </w:p>
    <w:p w:rsidR="00E506FD" w:rsidRDefault="00335F16">
      <w:pPr>
        <w:pStyle w:val="Ttulo3"/>
      </w:pPr>
      <w:bookmarkStart w:id="130" w:name="_Toc52612447612"/>
      <w:bookmarkStart w:id="131" w:name="__RefHeading___Toc2027_324549510012"/>
      <w:r>
        <w:t>RF018-</w:t>
      </w:r>
      <w:bookmarkEnd w:id="130"/>
      <w:r>
        <w:t>Excluir Fornecedor</w:t>
      </w:r>
      <w:bookmarkEnd w:id="131"/>
    </w:p>
    <w:p w:rsidR="00E506FD" w:rsidRDefault="00335F16">
      <w:pPr>
        <w:pStyle w:val="Legenda"/>
        <w:jc w:val="left"/>
      </w:pPr>
      <w:bookmarkStart w:id="132" w:name="_Toc49617545712"/>
      <w:r>
        <w:t xml:space="preserve">Figura 18 – Processo Cadastrar </w:t>
      </w:r>
      <w:bookmarkEnd w:id="132"/>
      <w:r>
        <w:t>Fornecedor</w:t>
      </w:r>
    </w:p>
    <w:p w:rsidR="00E506FD" w:rsidRDefault="00335F16">
      <w:pPr>
        <w:pStyle w:val="Ttulo3"/>
      </w:pPr>
      <w:bookmarkStart w:id="133" w:name="_Toc5261244744"/>
      <w:r>
        <w:t xml:space="preserve">RF019-Alterar </w:t>
      </w:r>
      <w:bookmarkEnd w:id="133"/>
      <w:r>
        <w:t>Cliente</w:t>
      </w:r>
    </w:p>
    <w:p w:rsidR="00E506FD" w:rsidRDefault="00335F16">
      <w:pPr>
        <w:pStyle w:val="Legenda"/>
        <w:jc w:val="left"/>
      </w:pPr>
      <w:bookmarkStart w:id="134" w:name="_Toc4961754554"/>
      <w:r>
        <w:t xml:space="preserve">Figura 19 – Processo Cadastrar </w:t>
      </w:r>
      <w:bookmarkEnd w:id="134"/>
      <w:r>
        <w:t>Cliente</w:t>
      </w:r>
    </w:p>
    <w:p w:rsidR="00E506FD" w:rsidRDefault="00335F16">
      <w:pPr>
        <w:pStyle w:val="Ttulo3"/>
      </w:pPr>
      <w:bookmarkStart w:id="135" w:name="_Toc5261244754"/>
      <w:bookmarkStart w:id="136" w:name="__RefHeading___Toc2025_32454951004"/>
      <w:r>
        <w:t>RF020-</w:t>
      </w:r>
      <w:bookmarkEnd w:id="135"/>
      <w:r>
        <w:t>Alterar Funcionário</w:t>
      </w:r>
      <w:bookmarkEnd w:id="136"/>
    </w:p>
    <w:p w:rsidR="00E506FD" w:rsidRDefault="00335F16">
      <w:pPr>
        <w:pStyle w:val="Legenda"/>
        <w:jc w:val="both"/>
      </w:pPr>
      <w:bookmarkStart w:id="137" w:name="_Toc4961754564"/>
      <w:r>
        <w:t xml:space="preserve">Figura 20 – Processo Cadastrar </w:t>
      </w:r>
      <w:bookmarkEnd w:id="137"/>
      <w:r>
        <w:t>Funcionário</w:t>
      </w:r>
    </w:p>
    <w:p w:rsidR="00E506FD" w:rsidRDefault="00335F16">
      <w:pPr>
        <w:pStyle w:val="Ttulo3"/>
      </w:pPr>
      <w:bookmarkStart w:id="138" w:name="_Toc5261244764"/>
      <w:bookmarkStart w:id="139" w:name="__RefHeading___Toc2027_32454951004"/>
      <w:r>
        <w:t>RF021-</w:t>
      </w:r>
      <w:bookmarkEnd w:id="138"/>
      <w:r>
        <w:t>Alterar Produtos</w:t>
      </w:r>
      <w:bookmarkEnd w:id="139"/>
    </w:p>
    <w:p w:rsidR="00E506FD" w:rsidRDefault="00335F16">
      <w:pPr>
        <w:pStyle w:val="Legenda"/>
        <w:jc w:val="left"/>
      </w:pPr>
      <w:bookmarkStart w:id="140" w:name="_Toc4961754574"/>
      <w:r>
        <w:t xml:space="preserve">Figura 21 – Processo Cadastrar </w:t>
      </w:r>
      <w:bookmarkEnd w:id="140"/>
      <w:r>
        <w:t>Produtos</w:t>
      </w:r>
    </w:p>
    <w:p w:rsidR="00E506FD" w:rsidRDefault="00335F16">
      <w:pPr>
        <w:pStyle w:val="Ttulo3"/>
      </w:pPr>
      <w:bookmarkStart w:id="141" w:name="_Toc52612447413"/>
      <w:r>
        <w:t>RF022-</w:t>
      </w:r>
      <w:bookmarkEnd w:id="141"/>
      <w:r>
        <w:t>Alterar Horário</w:t>
      </w:r>
    </w:p>
    <w:p w:rsidR="00E506FD" w:rsidRDefault="00335F16">
      <w:pPr>
        <w:pStyle w:val="Legenda"/>
        <w:jc w:val="left"/>
      </w:pPr>
      <w:bookmarkStart w:id="142" w:name="_Toc49617545513"/>
      <w:r>
        <w:t xml:space="preserve">Figura 22 – Processo Cadastrar </w:t>
      </w:r>
      <w:bookmarkEnd w:id="142"/>
      <w:r>
        <w:t>Horário</w:t>
      </w:r>
    </w:p>
    <w:p w:rsidR="00E506FD" w:rsidRDefault="00335F16">
      <w:pPr>
        <w:pStyle w:val="Ttulo3"/>
      </w:pPr>
      <w:bookmarkStart w:id="143" w:name="_Toc52612447513"/>
      <w:bookmarkStart w:id="144" w:name="__RefHeading___Toc2025_324549510013"/>
      <w:r>
        <w:t>RF023-</w:t>
      </w:r>
      <w:bookmarkEnd w:id="143"/>
      <w:r>
        <w:t>Alterar Recursos</w:t>
      </w:r>
      <w:bookmarkEnd w:id="144"/>
    </w:p>
    <w:p w:rsidR="00E506FD" w:rsidRDefault="00335F16">
      <w:pPr>
        <w:pStyle w:val="Legenda"/>
        <w:jc w:val="both"/>
      </w:pPr>
      <w:bookmarkStart w:id="145" w:name="_Toc49617545613"/>
      <w:r>
        <w:t xml:space="preserve">Figura 23 – Processo Cadastrar </w:t>
      </w:r>
      <w:bookmarkEnd w:id="145"/>
      <w:r>
        <w:t>Recursos</w:t>
      </w:r>
    </w:p>
    <w:p w:rsidR="00E506FD" w:rsidRDefault="00335F16">
      <w:pPr>
        <w:pStyle w:val="Ttulo3"/>
      </w:pPr>
      <w:bookmarkStart w:id="146" w:name="_Toc52612447613"/>
      <w:bookmarkStart w:id="147" w:name="__RefHeading___Toc2027_324549510013"/>
      <w:r>
        <w:lastRenderedPageBreak/>
        <w:t>RF024-</w:t>
      </w:r>
      <w:bookmarkEnd w:id="146"/>
      <w:r>
        <w:t>Alterar Fornecedor</w:t>
      </w:r>
      <w:bookmarkEnd w:id="147"/>
    </w:p>
    <w:p w:rsidR="00E506FD" w:rsidRDefault="00335F16">
      <w:pPr>
        <w:pStyle w:val="Legenda"/>
        <w:jc w:val="left"/>
      </w:pPr>
      <w:bookmarkStart w:id="148" w:name="_Toc49617545713"/>
      <w:r>
        <w:t xml:space="preserve">Figura 24 – Processo Cadastrar </w:t>
      </w:r>
      <w:bookmarkEnd w:id="148"/>
      <w:r>
        <w:t>Fornecedor</w:t>
      </w:r>
    </w:p>
    <w:p w:rsidR="00E506FD" w:rsidRDefault="00335F16">
      <w:pPr>
        <w:pStyle w:val="Ttulo3"/>
      </w:pPr>
      <w:bookmarkStart w:id="149" w:name="_Toc5261244746"/>
      <w:r>
        <w:t xml:space="preserve">RF025-Imprimir </w:t>
      </w:r>
      <w:bookmarkEnd w:id="149"/>
      <w:r>
        <w:t>Cliente</w:t>
      </w:r>
    </w:p>
    <w:p w:rsidR="00E506FD" w:rsidRDefault="00335F16">
      <w:pPr>
        <w:pStyle w:val="Legenda"/>
        <w:jc w:val="left"/>
      </w:pPr>
      <w:bookmarkStart w:id="150" w:name="_Toc4961754556"/>
      <w:r>
        <w:t xml:space="preserve">Figura 25 – Processo Imprimir </w:t>
      </w:r>
      <w:bookmarkEnd w:id="150"/>
      <w:r>
        <w:t>Cliente</w:t>
      </w:r>
    </w:p>
    <w:p w:rsidR="00E506FD" w:rsidRDefault="00335F16">
      <w:pPr>
        <w:pStyle w:val="Ttulo3"/>
      </w:pPr>
      <w:bookmarkStart w:id="151" w:name="_Toc5261244756"/>
      <w:bookmarkStart w:id="152" w:name="__RefHeading___Toc2025_32454951006"/>
      <w:r>
        <w:t xml:space="preserve">RF026-Imprimir </w:t>
      </w:r>
      <w:bookmarkEnd w:id="151"/>
      <w:r>
        <w:t>Funcionário</w:t>
      </w:r>
      <w:bookmarkEnd w:id="152"/>
    </w:p>
    <w:p w:rsidR="00E506FD" w:rsidRDefault="00335F16">
      <w:pPr>
        <w:pStyle w:val="Legenda"/>
        <w:jc w:val="both"/>
      </w:pPr>
      <w:bookmarkStart w:id="153" w:name="_Toc4961754566"/>
      <w:r>
        <w:t xml:space="preserve">Figura 26 – Processo Cadastrar </w:t>
      </w:r>
      <w:bookmarkEnd w:id="153"/>
      <w:r>
        <w:t>Funcionário</w:t>
      </w:r>
    </w:p>
    <w:p w:rsidR="00E506FD" w:rsidRDefault="00335F16">
      <w:pPr>
        <w:pStyle w:val="Ttulo3"/>
      </w:pPr>
      <w:bookmarkStart w:id="154" w:name="_Toc52612447661"/>
      <w:r>
        <w:t>RF027-</w:t>
      </w:r>
      <w:bookmarkEnd w:id="154"/>
      <w:r>
        <w:t>Imprimir Pedido</w:t>
      </w:r>
    </w:p>
    <w:p w:rsidR="00E506FD" w:rsidRDefault="00335F16">
      <w:pPr>
        <w:pStyle w:val="Legenda"/>
        <w:jc w:val="left"/>
      </w:pPr>
      <w:bookmarkStart w:id="155" w:name="_Toc49617545761"/>
      <w:r>
        <w:t xml:space="preserve">Figura 27 – Processo Cadastrar </w:t>
      </w:r>
      <w:bookmarkEnd w:id="155"/>
      <w:r>
        <w:t>Produtos</w:t>
      </w:r>
    </w:p>
    <w:p w:rsidR="00E506FD" w:rsidRDefault="00335F16">
      <w:pPr>
        <w:pStyle w:val="Ttulo3"/>
      </w:pPr>
      <w:bookmarkStart w:id="156" w:name="_Toc5261244766"/>
      <w:bookmarkStart w:id="157" w:name="__RefHeading___Toc2027_32454951006"/>
      <w:r>
        <w:t>RF028-</w:t>
      </w:r>
      <w:bookmarkEnd w:id="156"/>
      <w:r>
        <w:t>Imprimir Produtos</w:t>
      </w:r>
      <w:bookmarkEnd w:id="157"/>
    </w:p>
    <w:p w:rsidR="00E506FD" w:rsidRDefault="00335F16">
      <w:pPr>
        <w:pStyle w:val="Legenda"/>
        <w:jc w:val="left"/>
      </w:pPr>
      <w:bookmarkStart w:id="158" w:name="_Toc4961754576"/>
      <w:r>
        <w:t xml:space="preserve">Figura 28 – Processo Cadastrar </w:t>
      </w:r>
      <w:bookmarkEnd w:id="158"/>
      <w:r>
        <w:t>Produtos</w:t>
      </w:r>
    </w:p>
    <w:p w:rsidR="00E506FD" w:rsidRDefault="00335F16">
      <w:pPr>
        <w:pStyle w:val="Ttulo3"/>
      </w:pPr>
      <w:bookmarkStart w:id="159" w:name="_Toc52612447415"/>
      <w:r>
        <w:t>RF029-</w:t>
      </w:r>
      <w:bookmarkEnd w:id="159"/>
      <w:r>
        <w:t>Imprimir Horário</w:t>
      </w:r>
    </w:p>
    <w:p w:rsidR="00E506FD" w:rsidRDefault="00335F16">
      <w:pPr>
        <w:pStyle w:val="Legenda"/>
        <w:jc w:val="left"/>
      </w:pPr>
      <w:bookmarkStart w:id="160" w:name="_Toc49617545515"/>
      <w:r>
        <w:t xml:space="preserve">Figura 29 – Processo Cadastrar </w:t>
      </w:r>
      <w:bookmarkEnd w:id="160"/>
      <w:r>
        <w:t>Horário</w:t>
      </w:r>
    </w:p>
    <w:p w:rsidR="00E506FD" w:rsidRDefault="00335F16">
      <w:pPr>
        <w:pStyle w:val="Ttulo3"/>
      </w:pPr>
      <w:bookmarkStart w:id="161" w:name="_Toc52612447515"/>
      <w:bookmarkStart w:id="162" w:name="__RefHeading___Toc2025_324549510015"/>
      <w:r>
        <w:t>RF030-</w:t>
      </w:r>
      <w:bookmarkEnd w:id="161"/>
      <w:r>
        <w:t>Imprimir Recursos</w:t>
      </w:r>
      <w:bookmarkEnd w:id="162"/>
    </w:p>
    <w:p w:rsidR="00E506FD" w:rsidRDefault="00335F16">
      <w:pPr>
        <w:pStyle w:val="Legenda"/>
        <w:jc w:val="both"/>
      </w:pPr>
      <w:bookmarkStart w:id="163" w:name="_Toc49617545615"/>
      <w:r>
        <w:t xml:space="preserve">Figura 30 – Processo Cadastrar </w:t>
      </w:r>
      <w:bookmarkEnd w:id="163"/>
      <w:r>
        <w:t>Recursos</w:t>
      </w:r>
    </w:p>
    <w:p w:rsidR="00E506FD" w:rsidRDefault="00335F16">
      <w:pPr>
        <w:pStyle w:val="Ttulo3"/>
      </w:pPr>
      <w:bookmarkStart w:id="164" w:name="_Toc52612447615"/>
      <w:bookmarkStart w:id="165" w:name="__RefHeading___Toc2027_324549510015"/>
      <w:r>
        <w:t>RF031-</w:t>
      </w:r>
      <w:bookmarkEnd w:id="164"/>
      <w:r>
        <w:t>Imprimir Fornecedor</w:t>
      </w:r>
      <w:bookmarkEnd w:id="165"/>
    </w:p>
    <w:p w:rsidR="00E506FD" w:rsidRDefault="00335F16">
      <w:pPr>
        <w:pStyle w:val="Legenda"/>
        <w:jc w:val="left"/>
      </w:pPr>
      <w:bookmarkStart w:id="166" w:name="_Toc49617545715"/>
      <w:r>
        <w:t xml:space="preserve">Figura 31 – Processo Cadastrar </w:t>
      </w:r>
      <w:bookmarkEnd w:id="166"/>
      <w:r>
        <w:t>Fornecedor</w:t>
      </w:r>
    </w:p>
    <w:p w:rsidR="00E506FD" w:rsidRDefault="00335F16">
      <w:pPr>
        <w:pStyle w:val="Ttulo3"/>
      </w:pPr>
      <w:bookmarkStart w:id="167" w:name="_Toc526124476152"/>
      <w:r>
        <w:t>RF032-</w:t>
      </w:r>
      <w:bookmarkEnd w:id="167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8" w:name="_Toc496175457152"/>
      <w:r>
        <w:t xml:space="preserve">Figura 32 – Processo Cadastrar </w:t>
      </w:r>
      <w:bookmarkEnd w:id="168"/>
      <w:r>
        <w:t>Fornecedor</w:t>
      </w:r>
    </w:p>
    <w:p w:rsidR="00E506FD" w:rsidRDefault="00335F16">
      <w:pPr>
        <w:pStyle w:val="Ttulo3"/>
      </w:pPr>
      <w:bookmarkStart w:id="169" w:name="_Toc5261244747"/>
      <w:r>
        <w:t xml:space="preserve">RF033-Manter </w:t>
      </w:r>
      <w:bookmarkEnd w:id="169"/>
      <w:r>
        <w:t>Cliente</w:t>
      </w:r>
    </w:p>
    <w:p w:rsidR="00E506FD" w:rsidRDefault="00335F16">
      <w:pPr>
        <w:pStyle w:val="Legenda"/>
        <w:jc w:val="left"/>
      </w:pPr>
      <w:bookmarkStart w:id="170" w:name="_Toc4961754557"/>
      <w:r>
        <w:t xml:space="preserve">Figura 33 – Processo Cadastrar </w:t>
      </w:r>
      <w:bookmarkEnd w:id="170"/>
      <w:r>
        <w:t>Cliente</w:t>
      </w:r>
    </w:p>
    <w:p w:rsidR="00E506FD" w:rsidRDefault="00335F16">
      <w:pPr>
        <w:pStyle w:val="Ttulo3"/>
      </w:pPr>
      <w:bookmarkStart w:id="171" w:name="_Toc5261244757"/>
      <w:bookmarkStart w:id="172" w:name="__RefHeading___Toc2025_32454951007"/>
      <w:r>
        <w:t>RF034-</w:t>
      </w:r>
      <w:bookmarkEnd w:id="171"/>
      <w:r>
        <w:t>Manter Funcionário</w:t>
      </w:r>
      <w:bookmarkEnd w:id="172"/>
    </w:p>
    <w:p w:rsidR="00E506FD" w:rsidRDefault="00335F16">
      <w:pPr>
        <w:pStyle w:val="Legenda"/>
        <w:jc w:val="both"/>
      </w:pPr>
      <w:bookmarkStart w:id="173" w:name="_Toc4961754567"/>
      <w:r>
        <w:t xml:space="preserve">Figura 34 – Processo Cadastrar </w:t>
      </w:r>
      <w:bookmarkEnd w:id="173"/>
      <w:r>
        <w:t>Funcionário</w:t>
      </w:r>
    </w:p>
    <w:p w:rsidR="00E506FD" w:rsidRDefault="00335F16">
      <w:pPr>
        <w:pStyle w:val="Ttulo3"/>
      </w:pPr>
      <w:bookmarkStart w:id="174" w:name="_Toc5261244767"/>
      <w:bookmarkStart w:id="175" w:name="__RefHeading___Toc2027_32454951007"/>
      <w:r>
        <w:t>RF035-</w:t>
      </w:r>
      <w:bookmarkEnd w:id="174"/>
      <w:r>
        <w:t>Manter Produtos</w:t>
      </w:r>
      <w:bookmarkEnd w:id="175"/>
    </w:p>
    <w:p w:rsidR="00E506FD" w:rsidRDefault="00335F16">
      <w:pPr>
        <w:pStyle w:val="Legenda"/>
        <w:jc w:val="left"/>
      </w:pPr>
      <w:bookmarkStart w:id="176" w:name="_Toc4961754577"/>
      <w:r>
        <w:t xml:space="preserve">Figura 35 – Processo Cadastrar </w:t>
      </w:r>
      <w:bookmarkEnd w:id="176"/>
      <w:r>
        <w:t>Produtos</w:t>
      </w:r>
    </w:p>
    <w:p w:rsidR="00E506FD" w:rsidRDefault="00335F16">
      <w:pPr>
        <w:pStyle w:val="Ttulo3"/>
      </w:pPr>
      <w:bookmarkStart w:id="177" w:name="_Toc52612447416"/>
      <w:r>
        <w:t>RF036-</w:t>
      </w:r>
      <w:bookmarkEnd w:id="177"/>
      <w:r>
        <w:t>Manter Horário</w:t>
      </w:r>
    </w:p>
    <w:p w:rsidR="00E506FD" w:rsidRDefault="00335F16">
      <w:pPr>
        <w:pStyle w:val="Legenda"/>
        <w:jc w:val="left"/>
      </w:pPr>
      <w:bookmarkStart w:id="178" w:name="_Toc49617545516"/>
      <w:r>
        <w:t xml:space="preserve">Figura 36 – Processo Cadastrar </w:t>
      </w:r>
      <w:bookmarkEnd w:id="178"/>
      <w:r>
        <w:t>Horário</w:t>
      </w:r>
    </w:p>
    <w:p w:rsidR="00E506FD" w:rsidRDefault="00335F16">
      <w:pPr>
        <w:pStyle w:val="Ttulo3"/>
      </w:pPr>
      <w:bookmarkStart w:id="179" w:name="_Toc52612447516"/>
      <w:bookmarkStart w:id="180" w:name="__RefHeading___Toc2025_324549510016"/>
      <w:r>
        <w:t>RF037-</w:t>
      </w:r>
      <w:bookmarkEnd w:id="179"/>
      <w:r>
        <w:t>Manter Recursos</w:t>
      </w:r>
      <w:bookmarkEnd w:id="180"/>
    </w:p>
    <w:p w:rsidR="00E506FD" w:rsidRDefault="00335F16">
      <w:pPr>
        <w:pStyle w:val="Legenda"/>
        <w:jc w:val="both"/>
      </w:pPr>
      <w:bookmarkStart w:id="181" w:name="_Toc49617545616"/>
      <w:r>
        <w:t xml:space="preserve">Figura 37 – Processo Cadastrar </w:t>
      </w:r>
      <w:bookmarkEnd w:id="181"/>
      <w:r>
        <w:t>Recursos</w:t>
      </w:r>
    </w:p>
    <w:p w:rsidR="00E506FD" w:rsidRDefault="00335F16">
      <w:pPr>
        <w:pStyle w:val="Ttulo3"/>
      </w:pPr>
      <w:bookmarkStart w:id="182" w:name="_Toc52612447616"/>
      <w:bookmarkStart w:id="183" w:name="__RefHeading___Toc2027_324549510016"/>
      <w:r>
        <w:t>RF038-</w:t>
      </w:r>
      <w:bookmarkEnd w:id="182"/>
      <w:r>
        <w:t>Manter Fornecedor</w:t>
      </w:r>
      <w:bookmarkEnd w:id="183"/>
    </w:p>
    <w:p w:rsidR="00E506FD" w:rsidRDefault="00335F16">
      <w:pPr>
        <w:pStyle w:val="Legenda"/>
        <w:jc w:val="left"/>
      </w:pPr>
      <w:bookmarkStart w:id="184" w:name="_Toc49617545716"/>
      <w:r>
        <w:t xml:space="preserve">Figura 38 – Processo Cadastrar </w:t>
      </w:r>
      <w:bookmarkEnd w:id="184"/>
      <w:r>
        <w:t>Fornecedor</w:t>
      </w:r>
    </w:p>
    <w:p w:rsidR="00E506FD" w:rsidRDefault="00335F16">
      <w:pPr>
        <w:pStyle w:val="Ttulo3"/>
      </w:pPr>
      <w:bookmarkStart w:id="185" w:name="_Toc526124475161"/>
      <w:r>
        <w:t>RF039-</w:t>
      </w:r>
      <w:bookmarkEnd w:id="185"/>
      <w:r>
        <w:t>Efetuar Login</w:t>
      </w:r>
    </w:p>
    <w:p w:rsidR="00E506FD" w:rsidRDefault="00335F16">
      <w:pPr>
        <w:pStyle w:val="Legenda"/>
        <w:jc w:val="both"/>
      </w:pPr>
      <w:bookmarkStart w:id="186" w:name="_Toc496175456161"/>
      <w:r>
        <w:t xml:space="preserve">Figura 39 – Processo Cadastrar </w:t>
      </w:r>
      <w:bookmarkEnd w:id="186"/>
      <w:r>
        <w:t>Recursos</w:t>
      </w:r>
    </w:p>
    <w:p w:rsidR="00E506FD" w:rsidRDefault="00335F16">
      <w:pPr>
        <w:pStyle w:val="Ttulo3"/>
      </w:pPr>
      <w:bookmarkStart w:id="187" w:name="_Toc526124476161"/>
      <w:bookmarkStart w:id="188" w:name="__RefHeading___Toc2027_3245495100161"/>
      <w:r>
        <w:lastRenderedPageBreak/>
        <w:t>RF040-</w:t>
      </w:r>
      <w:bookmarkEnd w:id="187"/>
      <w:r>
        <w:t xml:space="preserve">Efetuar </w:t>
      </w:r>
      <w:proofErr w:type="spellStart"/>
      <w:r>
        <w:t>Logout</w:t>
      </w:r>
      <w:bookmarkEnd w:id="188"/>
      <w:proofErr w:type="spellEnd"/>
    </w:p>
    <w:p w:rsidR="00E506FD" w:rsidRDefault="00335F16">
      <w:pPr>
        <w:pStyle w:val="Legenda"/>
        <w:jc w:val="left"/>
      </w:pPr>
      <w:bookmarkStart w:id="189" w:name="_Toc496175457161"/>
      <w:r>
        <w:t xml:space="preserve">Figura 40 – Processo Cadastrar </w:t>
      </w:r>
      <w:bookmarkEnd w:id="189"/>
      <w:r>
        <w:t>Fornecedor</w:t>
      </w:r>
    </w:p>
    <w:p w:rsidR="00E506FD" w:rsidRDefault="00E506FD">
      <w:pPr>
        <w:pStyle w:val="Standard"/>
        <w:jc w:val="left"/>
      </w:pPr>
    </w:p>
    <w:p w:rsidR="00E506FD" w:rsidRDefault="00335F16" w:rsidP="00335F16">
      <w:pPr>
        <w:pStyle w:val="Ttulo2"/>
      </w:pPr>
      <w:bookmarkStart w:id="190" w:name="_Toc526124477"/>
      <w:bookmarkStart w:id="191" w:name="__RefHeading___Toc2029_3245495100"/>
      <w:r>
        <w:t>DIAGRAMAS DE CLASSES</w:t>
      </w:r>
      <w:bookmarkEnd w:id="190"/>
      <w:bookmarkEnd w:id="191"/>
    </w:p>
    <w:p w:rsidR="00B73BD7" w:rsidRPr="00B73BD7" w:rsidRDefault="00B73BD7" w:rsidP="00B73BD7">
      <w:pPr>
        <w:pStyle w:val="Standard"/>
      </w:pPr>
      <w:r>
        <w:rPr>
          <w:noProof/>
        </w:rPr>
        <w:drawing>
          <wp:inline distT="0" distB="0" distL="0" distR="0">
            <wp:extent cx="5760085" cy="47796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>
      <w:pPr>
        <w:pStyle w:val="Ttulo2"/>
      </w:pPr>
      <w:bookmarkStart w:id="192" w:name="_Toc526124478"/>
      <w:bookmarkStart w:id="193" w:name="__RefHeading___Toc2031_3245495100"/>
      <w:r>
        <w:t>DICIONÁRIO DE DADOS</w:t>
      </w:r>
      <w:bookmarkEnd w:id="192"/>
      <w:bookmarkEnd w:id="193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4" w:name="_Toc367174291"/>
      <w:r>
        <w:t>Tabela 1 – Relação de Entidades e Atributos do Sistema</w:t>
      </w:r>
      <w:bookmarkEnd w:id="194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5" w:name="_Toc526124479"/>
      <w:bookmarkStart w:id="196" w:name="__RefHeading___Toc2033_3245495100"/>
      <w:r>
        <w:br w:type="page"/>
      </w:r>
    </w:p>
    <w:p w:rsidR="00E506FD" w:rsidRDefault="00335F16">
      <w:pPr>
        <w:pStyle w:val="Ttulo2"/>
      </w:pPr>
      <w:r>
        <w:lastRenderedPageBreak/>
        <w:t>DIAGRAMA ENTIDADE RELACIONAMENTO</w:t>
      </w:r>
      <w:bookmarkStart w:id="197" w:name="_Toc496175458"/>
      <w:bookmarkEnd w:id="195"/>
      <w:bookmarkEnd w:id="196"/>
      <w:bookmarkEnd w:id="197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8" w:name="_Toc526124480"/>
      <w:bookmarkStart w:id="199" w:name="__RefHeading___Toc2035_3245495100"/>
      <w:r>
        <w:br w:type="page"/>
      </w:r>
    </w:p>
    <w:p w:rsidR="00E506FD" w:rsidRDefault="00335F16">
      <w:pPr>
        <w:pStyle w:val="Ttulo2"/>
      </w:pPr>
      <w:r>
        <w:lastRenderedPageBreak/>
        <w:t>DIAGRAMA DE SEQUÊNCIA</w:t>
      </w:r>
      <w:bookmarkEnd w:id="198"/>
      <w:bookmarkEnd w:id="199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Sequência 01</w:t>
      </w:r>
    </w:p>
    <w:p w:rsidR="00B73BD7" w:rsidRDefault="00B73BD7" w:rsidP="00B73BD7">
      <w:pPr>
        <w:keepNext/>
      </w:pPr>
      <w:bookmarkStart w:id="200" w:name="_Toc526124481"/>
      <w:bookmarkStart w:id="201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de Sequência 02</w:t>
      </w:r>
    </w:p>
    <w:p w:rsidR="00B73BD7" w:rsidRDefault="00B73BD7" w:rsidP="00B73BD7">
      <w:pPr>
        <w:keepNext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>
      <w:pPr>
        <w:pStyle w:val="Ttulo2"/>
      </w:pPr>
      <w:r>
        <w:lastRenderedPageBreak/>
        <w:t>DIAGRAMA DE COMPONENTES</w:t>
      </w:r>
      <w:bookmarkEnd w:id="200"/>
      <w:bookmarkEnd w:id="201"/>
    </w:p>
    <w:p w:rsidR="00B73BD7" w:rsidRDefault="008D3FBB">
      <w:pPr>
        <w:rPr>
          <w:rFonts w:eastAsia="Arial" w:cs="Arial"/>
          <w:szCs w:val="24"/>
          <w:lang w:eastAsia="pt-BR"/>
        </w:rPr>
      </w:pPr>
      <w:bookmarkStart w:id="202" w:name="_Toc526124482"/>
      <w:bookmarkStart w:id="203" w:name="__RefHeading___Toc2039_3245495100"/>
      <w:r>
        <w:rPr>
          <w:noProof/>
        </w:rPr>
        <w:drawing>
          <wp:inline distT="0" distB="0" distL="0" distR="0" wp14:anchorId="14D73334" wp14:editId="1ED40405">
            <wp:extent cx="6482080" cy="4076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01" cy="408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>
      <w:pPr>
        <w:pStyle w:val="Ttulo2"/>
      </w:pPr>
      <w:r>
        <w:lastRenderedPageBreak/>
        <w:t>DIAGRAMA DE IMPLANTAÇÃO</w:t>
      </w:r>
      <w:bookmarkEnd w:id="202"/>
      <w:bookmarkEnd w:id="203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204" w:name="_Toc526124483"/>
      <w:bookmarkStart w:id="205" w:name="__RefHeading___Toc2041_3245495100"/>
      <w:r>
        <w:br w:type="page"/>
      </w:r>
      <w:bookmarkStart w:id="206" w:name="_GoBack"/>
      <w:bookmarkEnd w:id="206"/>
    </w:p>
    <w:p w:rsidR="00E506FD" w:rsidRDefault="00335F16">
      <w:pPr>
        <w:pStyle w:val="Ttulo2"/>
      </w:pPr>
      <w:r>
        <w:lastRenderedPageBreak/>
        <w:t>DIAGRAMA DE ATIVIDADES</w:t>
      </w:r>
      <w:bookmarkEnd w:id="204"/>
      <w:bookmarkEnd w:id="205"/>
    </w:p>
    <w:p w:rsidR="00335F16" w:rsidRDefault="00B73BD7">
      <w:pPr>
        <w:rPr>
          <w:rFonts w:eastAsia="Arial" w:cs="Arial"/>
          <w:szCs w:val="24"/>
          <w:lang w:eastAsia="pt-BR"/>
        </w:rPr>
      </w:pPr>
      <w:bookmarkStart w:id="207" w:name="__RefHeading___Toc1642_1790048075"/>
      <w:r>
        <w:rPr>
          <w:noProof/>
        </w:rPr>
        <w:drawing>
          <wp:inline distT="0" distB="0" distL="0" distR="0">
            <wp:extent cx="5760085" cy="6116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>
      <w:pPr>
        <w:pStyle w:val="Ttulo2"/>
      </w:pPr>
      <w:r>
        <w:lastRenderedPageBreak/>
        <w:t>PROTÓTIPOS</w:t>
      </w:r>
      <w:bookmarkEnd w:id="207"/>
    </w:p>
    <w:p w:rsidR="00335F16" w:rsidRDefault="00335F16" w:rsidP="00335F16">
      <w:pPr>
        <w:pStyle w:val="Standard"/>
      </w:pP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>
      <w:pPr>
        <w:pStyle w:val="Ttulo2"/>
      </w:pPr>
      <w:bookmarkStart w:id="208" w:name="__RefHeading___Toc1644_1790048075"/>
      <w:r>
        <w:t>TECNOLOGIAS UTILIZADAS</w:t>
      </w:r>
      <w:bookmarkEnd w:id="208"/>
    </w:p>
    <w:p w:rsidR="00E506FD" w:rsidRDefault="00335F16">
      <w:pPr>
        <w:pStyle w:val="Ttulo3"/>
      </w:pPr>
      <w:bookmarkStart w:id="209" w:name="__RefHeading___Toc1605_1235948470"/>
      <w:proofErr w:type="spellStart"/>
      <w:r>
        <w:t>SQLServer</w:t>
      </w:r>
      <w:bookmarkEnd w:id="209"/>
      <w:proofErr w:type="spellEnd"/>
    </w:p>
    <w:p w:rsidR="00E506FD" w:rsidRDefault="00335F16">
      <w:pPr>
        <w:pStyle w:val="Textbody"/>
      </w:pPr>
      <w:r>
        <w:t>O Microsoft SQL Server é um sistema gerenciador de Banco de dados relacional (SGBD) desenvolvido pela Microsoft.</w:t>
      </w:r>
    </w:p>
    <w:p w:rsidR="00E506FD" w:rsidRDefault="00335F16">
      <w:pPr>
        <w:pStyle w:val="Textbody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>
      <w:pPr>
        <w:pStyle w:val="Ttulo3"/>
      </w:pPr>
      <w:bookmarkStart w:id="210" w:name="__RefHeading___Toc1607_1235948470"/>
      <w:r>
        <w:t>CSS</w:t>
      </w:r>
      <w:bookmarkEnd w:id="210"/>
    </w:p>
    <w:p w:rsidR="00E506FD" w:rsidRDefault="00335F16">
      <w:pPr>
        <w:pStyle w:val="Textbody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>
      <w:pPr>
        <w:pStyle w:val="Textbody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CSS.</w:t>
      </w:r>
    </w:p>
    <w:p w:rsidR="009E4D05" w:rsidRPr="009E4D05" w:rsidRDefault="009E4D05" w:rsidP="009E4D05">
      <w:pPr>
        <w:pStyle w:val="Textbody"/>
        <w:ind w:firstLine="0"/>
        <w:rPr>
          <w:color w:val="000000"/>
        </w:rPr>
      </w:pPr>
      <w:r>
        <w:t>GONÇALVES</w:t>
      </w:r>
      <w:r>
        <w:t xml:space="preserve">, </w:t>
      </w:r>
      <w:r>
        <w:t>A</w:t>
      </w:r>
      <w:r>
        <w:t xml:space="preserve">. </w:t>
      </w:r>
      <w:r w:rsidRPr="009E4D05">
        <w:rPr>
          <w:b/>
        </w:rPr>
        <w:t>O que é CSS? Aprenda sobre CSS com este Guia Básico</w:t>
      </w:r>
      <w:r>
        <w:t xml:space="preserve"> Disponível em: </w:t>
      </w:r>
      <w:hyperlink r:id="rId21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9E4D05" w:rsidRDefault="009E4D05">
      <w:pPr>
        <w:pStyle w:val="Textbody"/>
        <w:rPr>
          <w:color w:val="000000"/>
        </w:rPr>
      </w:pPr>
    </w:p>
    <w:p w:rsidR="00E506FD" w:rsidRDefault="00335F16">
      <w:pPr>
        <w:pStyle w:val="Ttulo3"/>
      </w:pPr>
      <w:bookmarkStart w:id="211" w:name="__RefHeading___Toc1609_1235948470"/>
      <w:r>
        <w:t>HTML</w:t>
      </w:r>
      <w:bookmarkEnd w:id="211"/>
    </w:p>
    <w:p w:rsidR="00E506FD" w:rsidRDefault="00335F16">
      <w:pPr>
        <w:pStyle w:val="Textbody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>
      <w:pPr>
        <w:pStyle w:val="Textbody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informação.</w:t>
      </w:r>
    </w:p>
    <w:p w:rsidR="009E4D05" w:rsidRDefault="009E4D05" w:rsidP="009E4D05">
      <w:pPr>
        <w:pStyle w:val="Textbody"/>
        <w:ind w:firstLine="0"/>
      </w:pPr>
      <w:r>
        <w:t xml:space="preserve">EIS, D. </w:t>
      </w:r>
      <w:r w:rsidRPr="009E4D05">
        <w:rPr>
          <w:b/>
        </w:rPr>
        <w:t>O básico: o que é HTML?</w:t>
      </w:r>
      <w:r>
        <w:t xml:space="preserve"> Disponível em: </w:t>
      </w:r>
      <w:hyperlink r:id="rId22" w:history="1">
        <w:r w:rsidRPr="002E2F93">
          <w:rPr>
            <w:rStyle w:val="Hyperlink"/>
          </w:rPr>
          <w:t>https://tableless.com.br/o-que-html-basico/</w:t>
        </w:r>
      </w:hyperlink>
      <w:r>
        <w:t xml:space="preserve"> Acesso em: 1</w:t>
      </w:r>
      <w:r w:rsidR="00E35F33">
        <w:t>8</w:t>
      </w:r>
      <w:r>
        <w:t>/11/2018.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335F16">
      <w:pPr>
        <w:pStyle w:val="Ttulo3"/>
      </w:pPr>
      <w:r>
        <w:t>STARUML</w:t>
      </w:r>
    </w:p>
    <w:p w:rsidR="009E4D05" w:rsidRDefault="009E4D05" w:rsidP="009E4D05">
      <w:pPr>
        <w:ind w:left="0"/>
        <w:jc w:val="both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</w:t>
      </w:r>
      <w:proofErr w:type="spellStart"/>
      <w:r w:rsidRPr="00163CD9">
        <w:rPr>
          <w:rFonts w:cs="Arial"/>
        </w:rPr>
        <w:t>quevocê</w:t>
      </w:r>
      <w:proofErr w:type="spellEnd"/>
      <w:r w:rsidRPr="00163CD9">
        <w:rPr>
          <w:rFonts w:cs="Arial"/>
        </w:rPr>
        <w:t xml:space="preserve"> possa visualizar todos os processos que ocorrem em uma </w:t>
      </w:r>
      <w:proofErr w:type="spellStart"/>
      <w:r w:rsidRPr="00163CD9">
        <w:rPr>
          <w:rFonts w:cs="Arial"/>
        </w:rPr>
        <w:t>seqüência</w:t>
      </w:r>
      <w:proofErr w:type="spellEnd"/>
      <w:r w:rsidRPr="00163CD9">
        <w:rPr>
          <w:rFonts w:cs="Arial"/>
        </w:rPr>
        <w:t xml:space="preserve"> de tarefas, por exemplo.</w:t>
      </w:r>
    </w:p>
    <w:p w:rsidR="00163CD9" w:rsidRDefault="00163CD9" w:rsidP="00163CD9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>
        <w:t xml:space="preserve"> </w:t>
      </w:r>
      <w:r>
        <w:t xml:space="preserve">Disponível em: </w:t>
      </w:r>
      <w:hyperlink r:id="rId23" w:history="1">
        <w:r w:rsidRPr="002E2F93">
          <w:rPr>
            <w:rStyle w:val="Hyperlink"/>
          </w:rPr>
          <w:t>https://www.trabalhosfeitos.com/ensaios/Software-Staruml/53256497.html</w:t>
        </w:r>
      </w:hyperlink>
      <w:r>
        <w:t xml:space="preserve"> </w:t>
      </w:r>
      <w:r>
        <w:t>Acesso em: 1</w:t>
      </w:r>
      <w:r w:rsidR="00E35F33">
        <w:t>8</w:t>
      </w:r>
      <w:r>
        <w:t>/11/2018.</w:t>
      </w:r>
    </w:p>
    <w:p w:rsidR="00163CD9" w:rsidRPr="00163CD9" w:rsidRDefault="00163CD9" w:rsidP="009E4D05">
      <w:pPr>
        <w:ind w:left="0"/>
        <w:jc w:val="both"/>
        <w:rPr>
          <w:rFonts w:cs="Arial"/>
        </w:rPr>
      </w:pPr>
    </w:p>
    <w:p w:rsidR="00E506FD" w:rsidRDefault="00335F16" w:rsidP="00335F16">
      <w:pPr>
        <w:pStyle w:val="Ttulo3"/>
      </w:pPr>
      <w:bookmarkStart w:id="212" w:name="__RefHeading___Toc1613_1235948470"/>
      <w:proofErr w:type="spellStart"/>
      <w:r>
        <w:lastRenderedPageBreak/>
        <w:t>JavaScript</w:t>
      </w:r>
      <w:bookmarkEnd w:id="212"/>
      <w:proofErr w:type="spellEnd"/>
    </w:p>
    <w:p w:rsidR="00391E0A" w:rsidRDefault="00391E0A" w:rsidP="00391E0A">
      <w:pPr>
        <w:ind w:left="0"/>
        <w:jc w:val="both"/>
      </w:pPr>
      <w:proofErr w:type="spellStart"/>
      <w:r>
        <w:t>J</w:t>
      </w:r>
      <w:r>
        <w:t>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Aprendizado.</w:t>
      </w:r>
    </w:p>
    <w:p w:rsidR="00391E0A" w:rsidRPr="00391E0A" w:rsidRDefault="00391E0A" w:rsidP="00391E0A">
      <w:pPr>
        <w:ind w:left="0" w:firstLine="0"/>
        <w:rPr>
          <w:rFonts w:ascii="Times New Roman" w:hAnsi="Times New Roman"/>
          <w:sz w:val="48"/>
        </w:rPr>
      </w:pPr>
      <w:r>
        <w:t>FARIAS</w:t>
      </w:r>
      <w:r>
        <w:t xml:space="preserve">, </w:t>
      </w:r>
      <w:r>
        <w:t>R</w:t>
      </w:r>
      <w:r>
        <w:t>.</w:t>
      </w:r>
      <w:r>
        <w:t xml:space="preserve"> </w:t>
      </w:r>
      <w:r w:rsidRPr="00391E0A">
        <w:rPr>
          <w:b/>
        </w:rPr>
        <w:t xml:space="preserve">O que é </w:t>
      </w:r>
      <w:proofErr w:type="spellStart"/>
      <w:r w:rsidRPr="00391E0A">
        <w:rPr>
          <w:b/>
        </w:rPr>
        <w:t>JavaScript</w:t>
      </w:r>
      <w:proofErr w:type="spellEnd"/>
      <w:r w:rsidRPr="00391E0A">
        <w:rPr>
          <w:b/>
        </w:rPr>
        <w:t>?</w:t>
      </w:r>
      <w:r>
        <w:t xml:space="preserve"> </w:t>
      </w:r>
      <w:r>
        <w:t xml:space="preserve">Disponível em: </w:t>
      </w:r>
      <w:hyperlink r:id="rId24" w:history="1">
        <w:r w:rsidRPr="002E2F93">
          <w:rPr>
            <w:rStyle w:val="Hyperlink"/>
            <w:b/>
          </w:rPr>
          <w:t>https://developer.mozilla.org/ptBR/docs/Learn/JavaScript/First_steps/O_que_e_JavaScript</w:t>
        </w:r>
      </w:hyperlink>
      <w:r>
        <w:t xml:space="preserve"> Acesso em: 1</w:t>
      </w:r>
      <w:r w:rsidR="00E35F33">
        <w:t>8</w:t>
      </w:r>
      <w:r>
        <w:t>/11/2018.</w:t>
      </w:r>
    </w:p>
    <w:p w:rsidR="00391E0A" w:rsidRPr="00391E0A" w:rsidRDefault="00391E0A" w:rsidP="00391E0A">
      <w:pPr>
        <w:ind w:left="0" w:firstLine="0"/>
        <w:jc w:val="both"/>
      </w:pPr>
    </w:p>
    <w:p w:rsidR="00E506FD" w:rsidRDefault="00335F16" w:rsidP="00335F16">
      <w:pPr>
        <w:pStyle w:val="Ttulo3"/>
      </w:pPr>
      <w:bookmarkStart w:id="213" w:name="__RefHeading___Toc1615_1235948470"/>
      <w:proofErr w:type="spellStart"/>
      <w:r>
        <w:t>Sass</w:t>
      </w:r>
      <w:bookmarkEnd w:id="213"/>
      <w:proofErr w:type="spellEnd"/>
    </w:p>
    <w:p w:rsidR="00254A83" w:rsidRPr="00254A83" w:rsidRDefault="00254A83" w:rsidP="00254A83">
      <w:pPr>
        <w:ind w:left="0"/>
        <w:jc w:val="both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vezes.</w:t>
      </w:r>
    </w:p>
    <w:p w:rsidR="00391E0A" w:rsidRPr="00391E0A" w:rsidRDefault="00E35F33" w:rsidP="00391E0A">
      <w:pPr>
        <w:ind w:left="0" w:firstLine="0"/>
        <w:rPr>
          <w:b/>
        </w:rPr>
      </w:pPr>
      <w:r>
        <w:t>POPLADE</w:t>
      </w:r>
      <w:r w:rsidR="00391E0A">
        <w:t xml:space="preserve">, </w:t>
      </w:r>
      <w:r w:rsidR="00254A83">
        <w:t>T</w:t>
      </w:r>
      <w:r w:rsidR="00391E0A">
        <w:t xml:space="preserve">. </w:t>
      </w:r>
      <w:r w:rsidR="00391E0A" w:rsidRPr="00391E0A">
        <w:rPr>
          <w:b/>
        </w:rPr>
        <w:t xml:space="preserve">O que é </w:t>
      </w:r>
      <w:r w:rsidR="00391E0A">
        <w:rPr>
          <w:b/>
        </w:rPr>
        <w:t>SASS</w:t>
      </w:r>
      <w:r w:rsidR="00391E0A" w:rsidRPr="00391E0A">
        <w:rPr>
          <w:b/>
        </w:rPr>
        <w:t>?</w:t>
      </w:r>
      <w:r w:rsidR="00391E0A">
        <w:rPr>
          <w:b/>
        </w:rPr>
        <w:t xml:space="preserve"> Entenda esse outro método de escrever </w:t>
      </w:r>
      <w:r w:rsidR="00254A83">
        <w:rPr>
          <w:b/>
        </w:rPr>
        <w:t>CSS</w:t>
      </w:r>
      <w:r w:rsidR="00391E0A">
        <w:t xml:space="preserve"> Disponível em: </w:t>
      </w:r>
      <w:hyperlink r:id="rId25" w:history="1">
        <w:r w:rsidR="00391E0A" w:rsidRPr="002E2F93">
          <w:rPr>
            <w:rStyle w:val="Hyperlink"/>
            <w:b/>
          </w:rPr>
          <w:t>https://tableless.com.br/sass-um-outro-metodo-de-escrever-css/</w:t>
        </w:r>
      </w:hyperlink>
      <w:r w:rsidR="00391E0A">
        <w:t xml:space="preserve"> Acesso em: 1</w:t>
      </w:r>
      <w:r>
        <w:t>8</w:t>
      </w:r>
      <w:r w:rsidR="00391E0A">
        <w:t>/11/2018.</w:t>
      </w:r>
    </w:p>
    <w:p w:rsidR="00391E0A" w:rsidRPr="00391E0A" w:rsidRDefault="00391E0A" w:rsidP="00391E0A">
      <w:pPr>
        <w:pStyle w:val="Standard"/>
      </w:pPr>
    </w:p>
    <w:p w:rsidR="00E506FD" w:rsidRDefault="00335F16">
      <w:pPr>
        <w:pStyle w:val="Ttulo3"/>
      </w:pPr>
      <w:bookmarkStart w:id="214" w:name="__RefHeading___Toc1617_1235948470"/>
      <w:proofErr w:type="spellStart"/>
      <w:r>
        <w:t>Astah</w:t>
      </w:r>
      <w:proofErr w:type="spellEnd"/>
      <w:r>
        <w:t xml:space="preserve"> Community</w:t>
      </w:r>
      <w:bookmarkEnd w:id="214"/>
    </w:p>
    <w:p w:rsidR="00254A83" w:rsidRPr="00254A83" w:rsidRDefault="00254A83" w:rsidP="00254A83">
      <w:pPr>
        <w:ind w:left="0"/>
        <w:jc w:val="both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Linux.</w:t>
      </w:r>
    </w:p>
    <w:p w:rsidR="00254A83" w:rsidRPr="00391E0A" w:rsidRDefault="00E35F33" w:rsidP="00254A83">
      <w:pPr>
        <w:ind w:left="0" w:firstLine="0"/>
        <w:rPr>
          <w:b/>
        </w:rPr>
      </w:pPr>
      <w:r>
        <w:t>SEABRA</w:t>
      </w:r>
      <w:r w:rsidR="00254A83">
        <w:t xml:space="preserve">, </w:t>
      </w:r>
      <w:r w:rsidR="00254A83">
        <w:t>B</w:t>
      </w:r>
      <w:r w:rsidR="00254A83">
        <w:t xml:space="preserve">. </w:t>
      </w:r>
      <w:r w:rsidR="00254A83">
        <w:rPr>
          <w:b/>
        </w:rPr>
        <w:t xml:space="preserve">O que é </w:t>
      </w:r>
      <w:proofErr w:type="spellStart"/>
      <w:r w:rsidR="00254A83">
        <w:rPr>
          <w:b/>
        </w:rPr>
        <w:t>astah</w:t>
      </w:r>
      <w:proofErr w:type="spellEnd"/>
      <w:r w:rsidR="00254A83">
        <w:rPr>
          <w:b/>
        </w:rPr>
        <w:t>?</w:t>
      </w:r>
      <w:r w:rsidR="00254A83">
        <w:t xml:space="preserve"> Disponível em: </w:t>
      </w:r>
      <w:hyperlink r:id="rId26" w:history="1">
        <w:r w:rsidR="00254A83" w:rsidRPr="002E2F93">
          <w:rPr>
            <w:rStyle w:val="Hyperlink"/>
            <w:b/>
          </w:rPr>
          <w:t>https://www.startupsstars.com/2015/10/o-que-e-o-astah-posttecnico-por-bruno-</w:t>
        </w:r>
        <w:r w:rsidR="00254A83" w:rsidRPr="002E2F93">
          <w:rPr>
            <w:rStyle w:val="Hyperlink"/>
            <w:b/>
          </w:rPr>
          <w:lastRenderedPageBreak/>
          <w:t>seabra/</w:t>
        </w:r>
      </w:hyperlink>
      <w:r w:rsidR="00254A83">
        <w:t xml:space="preserve"> 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jc w:val="both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 xml:space="preserve">O </w:t>
      </w:r>
      <w:r w:rsidRPr="00E35F33">
        <w:rPr>
          <w:rStyle w:val="Forte"/>
          <w:b w:val="0"/>
        </w:rPr>
        <w:t>MySQL Workbench</w:t>
      </w:r>
      <w:r>
        <w:rPr>
          <w:rStyle w:val="Forte"/>
          <w:b w:val="0"/>
        </w:rPr>
        <w:t xml:space="preserve"> </w:t>
      </w:r>
      <w:r>
        <w:t>é</w:t>
      </w:r>
      <w:r>
        <w:t xml:space="preserve">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  <w:jc w:val="both"/>
      </w:pPr>
      <w:r>
        <w:t>O Workbench conta com algumas melhorias, principalmente visuais, com relação a outras ferramentas de gerenciamento desse mesmo banco. Aqui será mostrado o processo de conexão e criação de bancos de dados e tabelas pelo modo visual (sem scripts).</w:t>
      </w:r>
    </w:p>
    <w:p w:rsidR="00E35F33" w:rsidRPr="00E35F33" w:rsidRDefault="00E35F33" w:rsidP="00E35F33">
      <w:pPr>
        <w:pStyle w:val="Standard"/>
      </w:pPr>
    </w:p>
    <w:p w:rsidR="00254A83" w:rsidRPr="00391E0A" w:rsidRDefault="00E35F33" w:rsidP="00254A83">
      <w:pPr>
        <w:ind w:left="0" w:firstLine="0"/>
        <w:rPr>
          <w:b/>
        </w:rPr>
      </w:pPr>
      <w:r>
        <w:t>RONIERI</w:t>
      </w:r>
      <w:r w:rsidR="00254A83">
        <w:t xml:space="preserve"> </w:t>
      </w:r>
      <w:r w:rsidR="00254A83" w:rsidRPr="00254A83">
        <w:rPr>
          <w:b/>
        </w:rPr>
        <w:t xml:space="preserve">Introdução ao novo </w:t>
      </w:r>
      <w:proofErr w:type="spellStart"/>
      <w:r w:rsidR="00254A83" w:rsidRPr="00254A83">
        <w:rPr>
          <w:b/>
        </w:rPr>
        <w:t>Mysql</w:t>
      </w:r>
      <w:proofErr w:type="spellEnd"/>
      <w:r w:rsidR="00254A83" w:rsidRPr="00254A83">
        <w:rPr>
          <w:b/>
        </w:rPr>
        <w:t xml:space="preserve"> Workbench</w:t>
      </w:r>
      <w:r w:rsidR="00254A83">
        <w:t xml:space="preserve"> Disponível em: </w:t>
      </w:r>
      <w:hyperlink r:id="rId27" w:history="1">
        <w:r w:rsidR="00254A83" w:rsidRPr="002E2F93">
          <w:rPr>
            <w:rStyle w:val="Hyperlink"/>
            <w:b/>
          </w:rPr>
          <w:t>https://www.devmedia.com.br/introducao-ao-novo-mysql-workbench/25939</w:t>
        </w:r>
      </w:hyperlink>
      <w:r w:rsidR="00254A83">
        <w:t xml:space="preserve"> 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r>
        <w:t>Ajax</w:t>
      </w:r>
    </w:p>
    <w:p w:rsidR="00E35F33" w:rsidRPr="00E35F33" w:rsidRDefault="00E35F33" w:rsidP="00E35F33">
      <w:pPr>
        <w:ind w:left="0"/>
        <w:jc w:val="both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bastidores.</w:t>
      </w:r>
    </w:p>
    <w:p w:rsidR="00254A83" w:rsidRPr="00391E0A" w:rsidRDefault="00E35F33" w:rsidP="00254A83">
      <w:pPr>
        <w:ind w:left="0" w:firstLine="0"/>
        <w:rPr>
          <w:b/>
        </w:rPr>
      </w:pPr>
      <w:r>
        <w:t>ROGÉRIO</w:t>
      </w:r>
      <w:r w:rsidR="00254A83">
        <w:t xml:space="preserve"> </w:t>
      </w:r>
      <w:r>
        <w:rPr>
          <w:b/>
        </w:rPr>
        <w:t>O que é Ajax</w:t>
      </w:r>
      <w:r w:rsidR="00254A83">
        <w:t xml:space="preserve"> Disponível em: </w:t>
      </w:r>
      <w:hyperlink r:id="rId28" w:history="1">
        <w:r w:rsidRPr="002E2F93">
          <w:rPr>
            <w:rStyle w:val="Hyperlink"/>
            <w:b/>
          </w:rPr>
          <w:t>https://www.devmedia.com.br/o-que-e-o-ajax/6702</w:t>
        </w:r>
      </w:hyperlink>
      <w:r>
        <w:rPr>
          <w:b/>
        </w:rPr>
        <w:t xml:space="preserve"> </w:t>
      </w:r>
      <w:r w:rsidR="00254A83">
        <w:t>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  <w:jc w:val="both"/>
      </w:pPr>
      <w:proofErr w:type="spellStart"/>
      <w:r w:rsidRPr="00E35F33">
        <w:rPr>
          <w:rStyle w:val="Forte"/>
          <w:b w:val="0"/>
        </w:rPr>
        <w:t>J</w:t>
      </w:r>
      <w:r w:rsidRPr="00E35F33">
        <w:rPr>
          <w:rStyle w:val="Forte"/>
          <w:b w:val="0"/>
        </w:rPr>
        <w:t>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comerciais.</w:t>
      </w:r>
    </w:p>
    <w:p w:rsidR="00254A83" w:rsidRPr="00391E0A" w:rsidRDefault="00254A83" w:rsidP="00254A83">
      <w:pPr>
        <w:ind w:left="0" w:firstLine="0"/>
        <w:rPr>
          <w:b/>
        </w:rPr>
      </w:pPr>
      <w:r>
        <w:t>COSTA, W.</w:t>
      </w:r>
      <w:r>
        <w:t xml:space="preserve">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 </w:t>
      </w:r>
      <w:r>
        <w:t xml:space="preserve"> Disponível em: </w:t>
      </w:r>
      <w:hyperlink r:id="rId29" w:history="1">
        <w:r w:rsidRPr="002E2F93">
          <w:rPr>
            <w:rStyle w:val="Hyperlink"/>
            <w:b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lastRenderedPageBreak/>
        <w:t>Xampp</w:t>
      </w:r>
      <w:proofErr w:type="spellEnd"/>
    </w:p>
    <w:p w:rsidR="00254A83" w:rsidRDefault="00254A83" w:rsidP="00E35F33">
      <w:pPr>
        <w:ind w:left="0"/>
        <w:jc w:val="both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254A83" w:rsidRPr="00254A83" w:rsidRDefault="00254A83" w:rsidP="00E35F33">
      <w:pPr>
        <w:ind w:left="0"/>
        <w:jc w:val="both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instantaneamente.</w:t>
      </w:r>
    </w:p>
    <w:p w:rsidR="00254A83" w:rsidRPr="00391E0A" w:rsidRDefault="00254A83" w:rsidP="00254A83">
      <w:pPr>
        <w:ind w:left="0" w:firstLine="0"/>
        <w:rPr>
          <w:b/>
        </w:rPr>
      </w:pPr>
      <w:r>
        <w:t>HIGA, P.</w:t>
      </w:r>
      <w:r>
        <w:t xml:space="preserve"> </w:t>
      </w:r>
      <w:r>
        <w:rPr>
          <w:b/>
        </w:rPr>
        <w:t>O que é XAMPP e para que serve</w:t>
      </w:r>
      <w:r>
        <w:t xml:space="preserve"> Disponível em: </w:t>
      </w:r>
      <w:hyperlink r:id="rId30" w:history="1">
        <w:r w:rsidRPr="002E2F93">
          <w:rPr>
            <w:rStyle w:val="Hyperlink"/>
            <w:b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124D0C">
      <w:pPr>
        <w:pStyle w:val="Ttulo3"/>
      </w:pPr>
      <w:r>
        <w:t>Draw.io</w:t>
      </w:r>
    </w:p>
    <w:p w:rsidR="00124D0C" w:rsidRPr="00124D0C" w:rsidRDefault="00124D0C" w:rsidP="00124D0C">
      <w:pPr>
        <w:pStyle w:val="Standard"/>
      </w:pPr>
    </w:p>
    <w:p w:rsidR="00E35F33" w:rsidRPr="00391E0A" w:rsidRDefault="00E35F33" w:rsidP="00E35F33">
      <w:pPr>
        <w:ind w:left="0" w:firstLine="0"/>
        <w:rPr>
          <w:b/>
        </w:rPr>
      </w:pPr>
      <w:r>
        <w:t>FURTADO</w:t>
      </w:r>
      <w:r>
        <w:t xml:space="preserve">, </w:t>
      </w:r>
      <w:r>
        <w:t>T</w:t>
      </w:r>
      <w:r>
        <w:t xml:space="preserve">. </w:t>
      </w:r>
      <w:r>
        <w:rPr>
          <w:b/>
        </w:rPr>
        <w:t>Draw.io é ótimo para criar gráficos e desenhos sem baixar nada</w:t>
      </w:r>
      <w:r>
        <w:t xml:space="preserve"> Disponível em: </w:t>
      </w:r>
      <w:hyperlink r:id="rId31" w:history="1">
        <w:r w:rsidRPr="002E2F93">
          <w:rPr>
            <w:rStyle w:val="Hyperlink"/>
            <w:b/>
          </w:rPr>
          <w:t>https://www.techtudo.com.br/tudo-sobre/drawio.html</w:t>
        </w:r>
      </w:hyperlink>
      <w:r>
        <w:rPr>
          <w:b/>
        </w:rPr>
        <w:t xml:space="preserve"> </w:t>
      </w:r>
      <w:r>
        <w:t>Acesso em: 1</w:t>
      </w:r>
      <w:r>
        <w:t>8</w:t>
      </w:r>
      <w:r>
        <w:t>/11/2018.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>
      <w:pPr>
        <w:pStyle w:val="Ttulo1"/>
        <w:numPr>
          <w:ilvl w:val="0"/>
          <w:numId w:val="4"/>
        </w:numPr>
      </w:pPr>
      <w:bookmarkStart w:id="215" w:name="__RefHeading___Toc1646_1790048075"/>
      <w:r>
        <w:lastRenderedPageBreak/>
        <w:t>CONCLUSÕES</w:t>
      </w:r>
      <w:bookmarkEnd w:id="21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proofErr w:type="spellStart"/>
      <w:r>
        <w:rPr>
          <w:color w:val="000000"/>
        </w:rPr>
        <w:t>Co-orientador</w:t>
      </w:r>
      <w:proofErr w:type="spellEnd"/>
      <w:r>
        <w:rPr>
          <w:color w:val="000000"/>
        </w:rPr>
        <w:t>: Richard – richard.nagamato@ifpr.edu.br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5C5" w:rsidRDefault="002D65C5">
      <w:r>
        <w:separator/>
      </w:r>
    </w:p>
  </w:endnote>
  <w:endnote w:type="continuationSeparator" w:id="0">
    <w:p w:rsidR="002D65C5" w:rsidRDefault="002D6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5C5" w:rsidRDefault="002D65C5">
      <w:r>
        <w:rPr>
          <w:color w:val="000000"/>
        </w:rPr>
        <w:separator/>
      </w:r>
    </w:p>
  </w:footnote>
  <w:footnote w:type="continuationSeparator" w:id="0">
    <w:p w:rsidR="002D65C5" w:rsidRDefault="002D65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8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7"/>
  </w:num>
  <w:num w:numId="7">
    <w:abstractNumId w:val="3"/>
    <w:lvlOverride w:ilvl="0">
      <w:startOverride w:val="1"/>
    </w:lvlOverride>
  </w:num>
  <w:num w:numId="8">
    <w:abstractNumId w:val="0"/>
  </w:num>
  <w:num w:numId="9">
    <w:abstractNumId w:val="9"/>
    <w:lvlOverride w:ilvl="0">
      <w:startOverride w:val="1"/>
    </w:lvlOverride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232F35"/>
    <w:rsid w:val="00254A83"/>
    <w:rsid w:val="002D33AA"/>
    <w:rsid w:val="002D65C5"/>
    <w:rsid w:val="00335F16"/>
    <w:rsid w:val="00391E0A"/>
    <w:rsid w:val="00395E5C"/>
    <w:rsid w:val="00417C2A"/>
    <w:rsid w:val="005D5F8E"/>
    <w:rsid w:val="006437BC"/>
    <w:rsid w:val="00886ABB"/>
    <w:rsid w:val="008D3FBB"/>
    <w:rsid w:val="00975B0A"/>
    <w:rsid w:val="009E4D05"/>
    <w:rsid w:val="00B73BD7"/>
    <w:rsid w:val="00BE6ADA"/>
    <w:rsid w:val="00C93ACF"/>
    <w:rsid w:val="00CC3D69"/>
    <w:rsid w:val="00E35F33"/>
    <w:rsid w:val="00E5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DCBEF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CD9"/>
    <w:pPr>
      <w:spacing w:line="360" w:lineRule="auto"/>
      <w:ind w:left="851" w:firstLine="709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startupsstars.com/2015/10/o-que-e-o-astah-posttecnico-por-bruno-seabra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hostinger.com.br/tutoriais/o-que-e-css-guia-basico-de-css/#O-que-e-C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ableless.com.br/sass-um-outro-metodo-de-escrever-cs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ursos.wlconsultoria.net/blog/jquery-o-que-e-e-como-funcion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BR/docs/Learn/JavaScript/First_steps/O_que_e_JavaScript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rabalhosfeitos.com/ensaios/Software-Staruml/53256497.html" TargetMode="External"/><Relationship Id="rId28" Type="http://schemas.openxmlformats.org/officeDocument/2006/relationships/hyperlink" Target="https://www.devmedia.com.br/o-que-e-o-ajax/670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chtudo.com.br/tudo-sobre/drawi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ableless.com.br/o-que-html-basico/" TargetMode="External"/><Relationship Id="rId27" Type="http://schemas.openxmlformats.org/officeDocument/2006/relationships/hyperlink" Target="https://www.devmedia.com.br/introducao-ao-novo-mysql-workbench/25939" TargetMode="External"/><Relationship Id="rId30" Type="http://schemas.openxmlformats.org/officeDocument/2006/relationships/hyperlink" Target="https://www.techtudo.com.br/dicas-e-tutoriais/noticia/2012/02/o-que-e-xampp-e-para-que-serv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7C44-92E5-4672-9A04-786E386C9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45</Pages>
  <Words>3928</Words>
  <Characters>21213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11</cp:revision>
  <dcterms:created xsi:type="dcterms:W3CDTF">2018-11-20T15:51:00Z</dcterms:created>
  <dcterms:modified xsi:type="dcterms:W3CDTF">2018-11-26T00:33:00Z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