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 w:rsidRPr="005D16AB">
        <w:rPr>
          <w:sz w:val="24"/>
        </w:rPr>
        <w:t xml:space="preserve">Keywords: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E506FD" w:rsidRPr="005D16AB" w:rsidRDefault="00335F16">
      <w:pPr>
        <w:pStyle w:val="Index"/>
        <w:pageBreakBefore/>
        <w:rPr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LISTA DE FIGURAS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TABELAS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E506FD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232F35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</w:t>
            </w:r>
            <w:r w:rsidR="00395E5C" w:rsidRPr="00395E5C">
              <w:rPr>
                <w:rFonts w:ascii="Arial" w:hAnsi="Arial"/>
                <w:sz w:val="24"/>
              </w:rPr>
              <w:t>ctically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="00395E5C"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="00395E5C"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E506FD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35F16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506FD" w:rsidRPr="00395E5C" w:rsidRDefault="00395E5C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6076E8" w:rsidRPr="006076E8" w:rsidRDefault="006076E8" w:rsidP="006076E8">
      <w:pPr>
        <w:ind w:left="0"/>
      </w:pPr>
      <w:r>
        <w:t xml:space="preserve">O presente projeto tem como objetivo criar um sistema para gerenciar uma confeitaria, para que possa melhorar e facilitar a rotina das pessoas que trabalham na confeitaria. </w:t>
      </w:r>
      <w:r>
        <w:t>As ideias centrais do projeto têm</w:t>
      </w:r>
      <w:r>
        <w:t xml:space="preserve">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6" w:name="__RefHeading___Toc3769_3245495100"/>
      <w:r w:rsidRPr="005D16AB">
        <w:rPr>
          <w:b/>
        </w:rPr>
        <w:t>JUSTIFICATIVA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 w:rsidRPr="005D16AB">
        <w:rPr>
          <w:b/>
        </w:rP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5D16AB">
        <w:rPr>
          <w:b/>
        </w:rPr>
        <w:t>BJETIVOS</w:t>
      </w:r>
      <w:bookmarkEnd w:id="19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0" w:name="__RefHeading___Toc3771_3245495100"/>
      <w:r w:rsidRPr="005D16AB">
        <w:rPr>
          <w:b w:val="0"/>
        </w:rPr>
        <w:t>OBJETIVO GERAL</w:t>
      </w:r>
      <w:bookmarkEnd w:id="20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1" w:name="__RefHeading___Toc1521_1235948470"/>
      <w:r w:rsidRPr="005D16AB">
        <w:rPr>
          <w:b w:val="0"/>
        </w:rPr>
        <w:t>OBJETIVOS ESPECÍFICOS</w:t>
      </w:r>
      <w:bookmarkEnd w:id="21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2" w:name="docs-internal-guid-0bc0c2a5-7fff-5e8c-31"/>
      <w:bookmarkEnd w:id="22"/>
      <w:r>
        <w:t>Gerenciar cadastro de Cliente;</w:t>
      </w:r>
      <w:bookmarkStart w:id="23" w:name="_GoBack"/>
      <w:bookmarkEnd w:id="23"/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Pr="00CF4D61" w:rsidRDefault="00E506FD">
      <w:pPr>
        <w:pStyle w:val="Standard"/>
        <w:rPr>
          <w:u w:val="single"/>
        </w:rPr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4" w:name="_Toc70049008"/>
      <w:bookmarkStart w:id="25" w:name="__RefHeading___Toc1985_3245495100"/>
      <w:bookmarkStart w:id="26" w:name="_Toc526124455"/>
      <w:bookmarkStart w:id="27" w:name="_Toc68874256"/>
      <w:bookmarkEnd w:id="24"/>
      <w:r>
        <w:t>DESCRIÇÃO DOS USUÁRIOS</w:t>
      </w:r>
      <w:bookmarkEnd w:id="25"/>
      <w:bookmarkEnd w:id="26"/>
      <w:bookmarkEnd w:id="27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8" w:name="_Toc526124456"/>
      <w:bookmarkStart w:id="29" w:name="_Ref70049455"/>
      <w:bookmarkStart w:id="30" w:name="__RefHeading___Toc1987_3245495100"/>
      <w:r>
        <w:t>R</w:t>
      </w:r>
      <w:bookmarkEnd w:id="28"/>
      <w:bookmarkEnd w:id="29"/>
      <w:r>
        <w:t>EQUISITOS FUNCIONAIS</w:t>
      </w:r>
      <w:bookmarkEnd w:id="30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3_1235948470"/>
      <w:r>
        <w:t>RF001-Cadastrar Cliente</w:t>
      </w:r>
      <w:bookmarkEnd w:id="31"/>
    </w:p>
    <w:p w:rsidR="00E506FD" w:rsidRDefault="00335F16">
      <w:pPr>
        <w:pStyle w:val="Textbody"/>
        <w:ind w:left="708" w:firstLine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5_1235948470"/>
      <w:r>
        <w:t>RF002-Cadastrar Funcionário</w:t>
      </w:r>
      <w:bookmarkEnd w:id="32"/>
    </w:p>
    <w:p w:rsidR="00E506FD" w:rsidRDefault="00335F16">
      <w:pPr>
        <w:pStyle w:val="Textbody"/>
        <w:ind w:left="708" w:firstLine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7_1235948470"/>
      <w:r>
        <w:t>RF003-Cadastrar Produto</w:t>
      </w:r>
      <w:bookmarkEnd w:id="33"/>
    </w:p>
    <w:p w:rsidR="00E506FD" w:rsidRDefault="00335F16">
      <w:pPr>
        <w:pStyle w:val="Textbody"/>
        <w:ind w:left="708" w:firstLine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29_1235948470"/>
      <w:r>
        <w:t>RF004-Cadastrar Horário</w:t>
      </w:r>
      <w:bookmarkEnd w:id="34"/>
    </w:p>
    <w:p w:rsidR="00E506FD" w:rsidRDefault="00335F16">
      <w:pPr>
        <w:pStyle w:val="Textbody"/>
        <w:ind w:left="708" w:firstLine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1_1235948470"/>
      <w:r>
        <w:t>RF004-Cadastrar Recursos</w:t>
      </w:r>
      <w:bookmarkEnd w:id="35"/>
    </w:p>
    <w:p w:rsidR="00E506FD" w:rsidRPr="00886ABB" w:rsidRDefault="00335F16">
      <w:pPr>
        <w:pStyle w:val="Textbody"/>
        <w:ind w:left="708" w:firstLine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3_1235948470"/>
      <w:r>
        <w:t>RF006-Cadastrar Fornecedor</w:t>
      </w:r>
      <w:bookmarkEnd w:id="36"/>
    </w:p>
    <w:p w:rsidR="00E506FD" w:rsidRDefault="00335F16">
      <w:pPr>
        <w:pStyle w:val="Textbody"/>
        <w:ind w:left="708" w:firstLine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5_1235948470"/>
      <w:r>
        <w:t>RF007-Consultar Cliente</w:t>
      </w:r>
      <w:bookmarkEnd w:id="37"/>
    </w:p>
    <w:p w:rsidR="00E506FD" w:rsidRDefault="00335F16">
      <w:pPr>
        <w:pStyle w:val="Textbody"/>
        <w:ind w:left="708" w:firstLine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7_1235948470"/>
      <w:r>
        <w:t>RF008-Consultar Funcionário</w:t>
      </w:r>
      <w:bookmarkEnd w:id="38"/>
    </w:p>
    <w:p w:rsidR="00E506FD" w:rsidRDefault="00335F16">
      <w:pPr>
        <w:pStyle w:val="Textbody"/>
        <w:ind w:left="708" w:firstLine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9" w:name="__RefHeading___Toc1539_1235948470"/>
      <w:r>
        <w:t>RF009-Consultar Produto</w:t>
      </w:r>
      <w:bookmarkEnd w:id="39"/>
    </w:p>
    <w:p w:rsidR="00E506FD" w:rsidRDefault="00335F16">
      <w:pPr>
        <w:pStyle w:val="Textbody"/>
        <w:ind w:left="708" w:firstLine="0"/>
      </w:pPr>
      <w:r>
        <w:t xml:space="preserve">Este requisito tem como </w:t>
      </w:r>
      <w:r w:rsidR="00886ABB">
        <w:t>finalidade de 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40" w:name="__RefHeading___Toc1541_1235948470"/>
      <w:r>
        <w:t>RF010-Consultar Horário</w:t>
      </w:r>
      <w:bookmarkEnd w:id="40"/>
    </w:p>
    <w:p w:rsidR="00E506FD" w:rsidRDefault="00335F16">
      <w:pPr>
        <w:pStyle w:val="Textbody"/>
        <w:ind w:left="708" w:firstLine="0"/>
      </w:pPr>
      <w:r>
        <w:t>Este requisito tem como finalidade Consultar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3_1235948470"/>
      <w:r w:rsidRPr="005D16AB">
        <w:rPr>
          <w:b w:val="0"/>
        </w:rPr>
        <w:t>RF011-Consultar Recursos</w:t>
      </w:r>
      <w:bookmarkEnd w:id="41"/>
    </w:p>
    <w:p w:rsidR="00E506FD" w:rsidRPr="005D16AB" w:rsidRDefault="00335F16">
      <w:pPr>
        <w:pStyle w:val="Textbody"/>
        <w:ind w:left="708" w:firstLine="0"/>
      </w:pPr>
      <w:r w:rsidRPr="005D16AB">
        <w:t>Este requisito tem como finalidade Consultar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5_1235948470"/>
      <w:r w:rsidRPr="005D16AB">
        <w:rPr>
          <w:b w:val="0"/>
        </w:rPr>
        <w:t>RF012-Consultar Fornecedor</w:t>
      </w:r>
      <w:bookmarkEnd w:id="42"/>
    </w:p>
    <w:p w:rsidR="00E506FD" w:rsidRPr="005D16AB" w:rsidRDefault="00335F16">
      <w:pPr>
        <w:pStyle w:val="Textbody"/>
        <w:ind w:left="708" w:firstLine="0"/>
      </w:pPr>
      <w:r w:rsidRPr="005D16AB">
        <w:t xml:space="preserve">Este requisito tem como </w:t>
      </w:r>
      <w:proofErr w:type="gramStart"/>
      <w:r w:rsidRPr="005D16AB">
        <w:t>finalidade Consultar</w:t>
      </w:r>
      <w:proofErr w:type="gramEnd"/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7_1235948470"/>
      <w:r w:rsidRPr="005D16AB">
        <w:rPr>
          <w:b w:val="0"/>
        </w:rPr>
        <w:t>RF013-Excluir Cliente</w:t>
      </w:r>
      <w:bookmarkEnd w:id="4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49_1235948470"/>
      <w:r w:rsidRPr="005D16AB">
        <w:rPr>
          <w:b w:val="0"/>
        </w:rPr>
        <w:t>RF014-Excluir Funcionário</w:t>
      </w:r>
      <w:bookmarkEnd w:id="44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1_1235948470"/>
      <w:r w:rsidRPr="005D16AB">
        <w:rPr>
          <w:b w:val="0"/>
        </w:rPr>
        <w:t>RF015-Excluir Produto</w:t>
      </w:r>
      <w:bookmarkEnd w:id="45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3_1235948470"/>
      <w:r w:rsidRPr="005D16AB">
        <w:rPr>
          <w:b w:val="0"/>
        </w:rPr>
        <w:t>RF015-Excluir Horário</w:t>
      </w:r>
      <w:bookmarkEnd w:id="46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5_1235948470"/>
      <w:r w:rsidRPr="005D16AB">
        <w:rPr>
          <w:b w:val="0"/>
        </w:rPr>
        <w:t>RF017-Excluir Recursos</w:t>
      </w:r>
      <w:bookmarkEnd w:id="47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7_1235948470"/>
      <w:r w:rsidRPr="005D16AB">
        <w:rPr>
          <w:b w:val="0"/>
        </w:rPr>
        <w:t>RF018-Excluir Fornecedor</w:t>
      </w:r>
      <w:bookmarkEnd w:id="48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59_1235948470"/>
      <w:r w:rsidRPr="005D16AB">
        <w:rPr>
          <w:b w:val="0"/>
        </w:rPr>
        <w:t>RF019-Alterar Cliente</w:t>
      </w:r>
      <w:bookmarkEnd w:id="49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1_1235948470"/>
      <w:r w:rsidRPr="005D16AB">
        <w:rPr>
          <w:b w:val="0"/>
        </w:rPr>
        <w:t>RF020-Alterar Funcionário</w:t>
      </w:r>
      <w:bookmarkEnd w:id="50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3_1235948470"/>
      <w:r w:rsidRPr="005D16AB">
        <w:rPr>
          <w:b w:val="0"/>
        </w:rPr>
        <w:t>RF021-Alterar Produto</w:t>
      </w:r>
      <w:bookmarkEnd w:id="51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5_1235948470"/>
      <w:r w:rsidRPr="005D16AB">
        <w:rPr>
          <w:b w:val="0"/>
        </w:rPr>
        <w:t>RF022-Alterar Horário</w:t>
      </w:r>
      <w:bookmarkEnd w:id="52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7_1235948470"/>
      <w:r w:rsidRPr="005D16AB">
        <w:rPr>
          <w:b w:val="0"/>
        </w:rPr>
        <w:t>RF023-Alterar Recursos</w:t>
      </w:r>
      <w:bookmarkEnd w:id="53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69_1235948470"/>
      <w:r w:rsidRPr="005D16AB">
        <w:rPr>
          <w:b w:val="0"/>
        </w:rPr>
        <w:t>RF024-Alterar Fornecedor</w:t>
      </w:r>
      <w:bookmarkEnd w:id="54"/>
    </w:p>
    <w:p w:rsidR="00E506FD" w:rsidRPr="005D16AB" w:rsidRDefault="00335F16">
      <w:pPr>
        <w:pStyle w:val="Textbody"/>
        <w:ind w:left="708" w:firstLine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1_1235948470"/>
      <w:r w:rsidRPr="005D16AB">
        <w:rPr>
          <w:b w:val="0"/>
        </w:rPr>
        <w:t>RF025-Imprimir Cliente</w:t>
      </w:r>
      <w:bookmarkEnd w:id="55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3_1235948470"/>
      <w:r w:rsidRPr="005D16AB">
        <w:rPr>
          <w:b w:val="0"/>
        </w:rPr>
        <w:t>RF026-Imprimir Fornecedor</w:t>
      </w:r>
      <w:bookmarkEnd w:id="56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5_1235948470"/>
      <w:r w:rsidRPr="005D16AB">
        <w:rPr>
          <w:b w:val="0"/>
        </w:rPr>
        <w:t>RF027-Imprimir Pedido</w:t>
      </w:r>
      <w:bookmarkEnd w:id="57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7_1235948470"/>
      <w:r w:rsidRPr="005D16AB">
        <w:rPr>
          <w:b w:val="0"/>
        </w:rPr>
        <w:t>RF028-Imprimir Produto</w:t>
      </w:r>
      <w:bookmarkEnd w:id="58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79_1235948470"/>
      <w:r w:rsidRPr="005D16AB">
        <w:rPr>
          <w:b w:val="0"/>
        </w:rPr>
        <w:t>RF029-Imprimir Horário</w:t>
      </w:r>
      <w:bookmarkEnd w:id="59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1_1235948470"/>
      <w:r w:rsidRPr="005D16AB">
        <w:rPr>
          <w:b w:val="0"/>
        </w:rPr>
        <w:t>RF030-Imprimir Recursos</w:t>
      </w:r>
      <w:bookmarkEnd w:id="60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3_1235948470"/>
      <w:r w:rsidRPr="005D16AB">
        <w:rPr>
          <w:b w:val="0"/>
        </w:rPr>
        <w:t>RF031-Imprimir Fornecedor</w:t>
      </w:r>
      <w:bookmarkEnd w:id="61"/>
    </w:p>
    <w:p w:rsidR="00E506FD" w:rsidRPr="005D16AB" w:rsidRDefault="00335F16">
      <w:pPr>
        <w:pStyle w:val="Textbody"/>
        <w:ind w:left="708" w:firstLine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2"/>
      <w:proofErr w:type="spellEnd"/>
      <w:proofErr w:type="gramEnd"/>
    </w:p>
    <w:p w:rsidR="00E506FD" w:rsidRDefault="00335F16">
      <w:pPr>
        <w:pStyle w:val="Textbody"/>
        <w:ind w:left="708" w:firstLine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7_1235948470"/>
      <w:r w:rsidRPr="005D16AB">
        <w:rPr>
          <w:b w:val="0"/>
        </w:rPr>
        <w:t>RF033-Manter Cliente</w:t>
      </w:r>
      <w:bookmarkEnd w:id="63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89_1235948470"/>
      <w:r w:rsidRPr="005D16AB">
        <w:rPr>
          <w:b w:val="0"/>
        </w:rPr>
        <w:t>RF034-Manter Funcionário</w:t>
      </w:r>
      <w:bookmarkEnd w:id="64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1_1235948470"/>
      <w:r w:rsidRPr="005D16AB">
        <w:rPr>
          <w:b w:val="0"/>
        </w:rPr>
        <w:t>RF035-Manter Produto</w:t>
      </w:r>
      <w:bookmarkEnd w:id="65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3_1235948470"/>
      <w:r w:rsidRPr="005D16AB">
        <w:rPr>
          <w:b w:val="0"/>
        </w:rPr>
        <w:lastRenderedPageBreak/>
        <w:t>RF036-Manter Horário</w:t>
      </w:r>
      <w:bookmarkEnd w:id="66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5_1235948470"/>
      <w:r w:rsidRPr="005D16AB">
        <w:rPr>
          <w:b w:val="0"/>
        </w:rPr>
        <w:t>RF037-Manter Recursos</w:t>
      </w:r>
      <w:bookmarkEnd w:id="67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7_1235948470"/>
      <w:r w:rsidRPr="005D16AB">
        <w:rPr>
          <w:b w:val="0"/>
        </w:rPr>
        <w:t>RF038-Manter Fornecedor</w:t>
      </w:r>
      <w:bookmarkEnd w:id="68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599_1235948470"/>
      <w:r w:rsidRPr="005D16AB">
        <w:rPr>
          <w:b w:val="0"/>
        </w:rPr>
        <w:t>RF039-Efetuar Login</w:t>
      </w:r>
      <w:bookmarkEnd w:id="69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0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70"/>
      <w:proofErr w:type="spellEnd"/>
    </w:p>
    <w:p w:rsidR="00E506FD" w:rsidRPr="005D16AB" w:rsidRDefault="00335F16">
      <w:pPr>
        <w:pStyle w:val="Textbody"/>
        <w:ind w:left="708" w:firstLine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1" w:name="_Ref700494551"/>
      <w:bookmarkStart w:id="72" w:name="_Toc5261244561"/>
      <w:bookmarkStart w:id="73" w:name="_Ref70049575"/>
      <w:bookmarkStart w:id="74" w:name="__RefHeading___Toc2011_3245495100"/>
      <w:bookmarkStart w:id="75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1"/>
      <w:bookmarkEnd w:id="72"/>
      <w:r w:rsidRPr="00B73BD7">
        <w:t>EQUISITOS NÃO FUNCIONAIS</w:t>
      </w:r>
      <w:bookmarkEnd w:id="73"/>
      <w:bookmarkEnd w:id="74"/>
      <w:bookmarkEnd w:id="75"/>
    </w:p>
    <w:p w:rsidR="00E506FD" w:rsidRDefault="00E506FD">
      <w:pPr>
        <w:pStyle w:val="Textbody"/>
        <w:spacing w:line="360" w:lineRule="auto"/>
      </w:pPr>
    </w:p>
    <w:p w:rsidR="00E506FD" w:rsidRDefault="00335F16">
      <w:pPr>
        <w:pStyle w:val="Standard"/>
        <w:numPr>
          <w:ilvl w:val="0"/>
          <w:numId w:val="9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Segurança: O sistema deverá ter uma ótima e eficaz segurança de seus usuários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6" w:name="_Toc68874263"/>
      <w:r>
        <w:rPr>
          <w:rFonts w:ascii="Arial" w:hAnsi="Arial"/>
          <w:sz w:val="24"/>
        </w:rPr>
        <w:t>Performance</w:t>
      </w:r>
      <w:bookmarkEnd w:id="76"/>
      <w:r>
        <w:rPr>
          <w:rFonts w:ascii="Arial" w:hAnsi="Arial"/>
          <w:sz w:val="24"/>
        </w:rPr>
        <w:t>: O sistema web deverá conter um tempo de resposta rápido, pois caso haja uma demora muito grande o site pode deixar de ser visitado por outros ou pelos mesmos que visitaram anteriormente.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7" w:name="_Toc68874264"/>
      <w:r>
        <w:rPr>
          <w:rFonts w:ascii="Arial" w:hAnsi="Arial"/>
          <w:sz w:val="24"/>
        </w:rPr>
        <w:t>Usabilidade</w:t>
      </w:r>
      <w:bookmarkEnd w:id="77"/>
      <w:r>
        <w:rPr>
          <w:rFonts w:ascii="Arial" w:hAnsi="Arial"/>
          <w:sz w:val="24"/>
        </w:rPr>
        <w:t>: O sistema web deverá ser de fácil uso, principalmente ao usuário, além de que os funcionários deveram utilizar o sistema apenas quanto tiverem o básico de conhecimento sobre o sistema.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</w:pPr>
      <w:bookmarkStart w:id="78" w:name="_Toc68874265"/>
      <w:r>
        <w:rPr>
          <w:rFonts w:ascii="Arial" w:hAnsi="Arial"/>
          <w:sz w:val="24"/>
        </w:rPr>
        <w:t>Confiabilidade</w:t>
      </w:r>
      <w:bookmarkEnd w:id="78"/>
      <w:r>
        <w:rPr>
          <w:rFonts w:ascii="Arial" w:hAnsi="Arial"/>
          <w:sz w:val="24"/>
        </w:rPr>
        <w:t xml:space="preserve">: </w:t>
      </w:r>
      <w:r>
        <w:rPr>
          <w:rFonts w:ascii="Arial" w:hAnsi="Arial"/>
          <w:color w:val="000000"/>
          <w:sz w:val="24"/>
        </w:rPr>
        <w:t>O sistema web deverá ter alta disponibilidade 100% do tempo, baixa frequência de falhas, além haver constantes verificações no sistema para a atualização e correção de falhas.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79" w:name="_Toc68874266"/>
      <w:r>
        <w:rPr>
          <w:rFonts w:ascii="Arial" w:hAnsi="Arial"/>
          <w:sz w:val="24"/>
        </w:rPr>
        <w:t>Padrões</w:t>
      </w:r>
      <w:bookmarkEnd w:id="79"/>
      <w:r>
        <w:rPr>
          <w:rFonts w:ascii="Arial" w:hAnsi="Arial"/>
          <w:sz w:val="24"/>
        </w:rPr>
        <w:t xml:space="preserve">: Uso de linguagem de programação web em qualquer IDE e para dados na plataforma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</w:t>
      </w:r>
    </w:p>
    <w:p w:rsidR="00E506FD" w:rsidRDefault="00335F16">
      <w:pPr>
        <w:pStyle w:val="Standard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bookmarkStart w:id="80" w:name="_Toc68874267"/>
      <w:r>
        <w:rPr>
          <w:rFonts w:ascii="Arial" w:hAnsi="Arial"/>
          <w:sz w:val="24"/>
        </w:rPr>
        <w:t>Hardware e Software</w:t>
      </w:r>
      <w:bookmarkEnd w:id="80"/>
      <w:r>
        <w:rPr>
          <w:rFonts w:ascii="Arial" w:hAnsi="Arial"/>
          <w:sz w:val="24"/>
        </w:rPr>
        <w:t>:</w:t>
      </w:r>
    </w:p>
    <w:p w:rsidR="00E506FD" w:rsidRDefault="00E506FD">
      <w:pPr>
        <w:pStyle w:val="Textbody"/>
        <w:spacing w:line="360" w:lineRule="auto"/>
      </w:pPr>
    </w:p>
    <w:p w:rsidR="00E506FD" w:rsidRDefault="00335F16" w:rsidP="005D16AB">
      <w:pPr>
        <w:pStyle w:val="Ttulo2"/>
        <w:numPr>
          <w:ilvl w:val="1"/>
          <w:numId w:val="16"/>
        </w:numPr>
        <w:spacing w:line="360" w:lineRule="auto"/>
      </w:pPr>
      <w:bookmarkStart w:id="81" w:name="_Toc526124469"/>
      <w:bookmarkStart w:id="82" w:name="__RefHeading___Toc2013_3245495100"/>
      <w:r>
        <w:t>R</w:t>
      </w:r>
      <w:bookmarkEnd w:id="81"/>
      <w:r>
        <w:t xml:space="preserve">NF001 – </w:t>
      </w:r>
      <w:proofErr w:type="spellStart"/>
      <w:r>
        <w:t>SLQServer</w:t>
      </w:r>
      <w:proofErr w:type="spellEnd"/>
      <w:r>
        <w:t xml:space="preserve"> -</w:t>
      </w:r>
      <w:bookmarkEnd w:id="82"/>
    </w:p>
    <w:p w:rsidR="00E506FD" w:rsidRPr="009E4D05" w:rsidRDefault="00335F16" w:rsidP="009E4D05">
      <w:pPr>
        <w:pStyle w:val="Textbody"/>
        <w:spacing w:line="360" w:lineRule="auto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3" w:name="_Toc526124473"/>
      <w:bookmarkStart w:id="84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83"/>
      <w:bookmarkEnd w:id="84"/>
    </w:p>
    <w:p w:rsidR="009E4D05" w:rsidRPr="009E4D05" w:rsidRDefault="009E4D05" w:rsidP="009E4D05">
      <w:pPr>
        <w:pStyle w:val="Standard"/>
      </w:pPr>
      <w:r>
        <w:rPr>
          <w:noProof/>
        </w:rPr>
        <w:drawing>
          <wp:inline distT="0" distB="0" distL="0" distR="0">
            <wp:extent cx="5760085" cy="4415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5" w:name="_Toc526124474"/>
      <w:bookmarkStart w:id="86" w:name="__RefHeading___Toc2023_3245495100"/>
      <w:r>
        <w:t xml:space="preserve">RF001-Cadastrar </w:t>
      </w:r>
      <w:bookmarkEnd w:id="85"/>
      <w:r>
        <w:t>Cliente</w:t>
      </w:r>
      <w:bookmarkEnd w:id="86"/>
    </w:p>
    <w:p w:rsidR="00E506FD" w:rsidRDefault="00335F16">
      <w:pPr>
        <w:pStyle w:val="Legenda"/>
        <w:jc w:val="left"/>
      </w:pPr>
      <w:bookmarkStart w:id="87" w:name="_Toc496175455"/>
      <w:r>
        <w:t xml:space="preserve">Figura 1 – Processo Cadastrar </w:t>
      </w:r>
      <w:bookmarkEnd w:id="87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88" w:name="_Toc526124475"/>
      <w:bookmarkStart w:id="89" w:name="__RefHeading___Toc2025_3245495100"/>
      <w:r>
        <w:t xml:space="preserve">RF002-Cadastrar </w:t>
      </w:r>
      <w:bookmarkEnd w:id="88"/>
      <w:r>
        <w:t>Funcionário</w:t>
      </w:r>
      <w:bookmarkEnd w:id="89"/>
    </w:p>
    <w:p w:rsidR="00E506FD" w:rsidRDefault="00335F16">
      <w:pPr>
        <w:pStyle w:val="Legenda"/>
        <w:jc w:val="both"/>
      </w:pPr>
      <w:bookmarkStart w:id="90" w:name="_Toc496175456"/>
      <w:r>
        <w:t xml:space="preserve">Figura 2 – Processo Cadastrar </w:t>
      </w:r>
      <w:bookmarkEnd w:id="90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1" w:name="_Toc526124476"/>
      <w:bookmarkStart w:id="92" w:name="__RefHeading___Toc2027_3245495100"/>
      <w:r>
        <w:t xml:space="preserve">RF003-Cadastrar </w:t>
      </w:r>
      <w:bookmarkEnd w:id="91"/>
      <w:r>
        <w:t>Produtos</w:t>
      </w:r>
      <w:bookmarkEnd w:id="92"/>
    </w:p>
    <w:p w:rsidR="00E506FD" w:rsidRDefault="00335F16">
      <w:pPr>
        <w:pStyle w:val="Legenda"/>
        <w:jc w:val="left"/>
      </w:pPr>
      <w:bookmarkStart w:id="93" w:name="_Toc496175457"/>
      <w:r>
        <w:t xml:space="preserve">Figura 3 – Processo Cadastrar </w:t>
      </w:r>
      <w:bookmarkEnd w:id="93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4" w:name="_Toc5261244741"/>
      <w:r>
        <w:t xml:space="preserve">RF004-Cadastrar </w:t>
      </w:r>
      <w:bookmarkEnd w:id="94"/>
      <w:r>
        <w:t>Horário</w:t>
      </w:r>
    </w:p>
    <w:p w:rsidR="00E506FD" w:rsidRDefault="00335F16">
      <w:pPr>
        <w:pStyle w:val="Legenda"/>
        <w:jc w:val="left"/>
      </w:pPr>
      <w:bookmarkStart w:id="95" w:name="_Toc4961754551"/>
      <w:r>
        <w:t xml:space="preserve">Figura 4 – Processo Cadastrar </w:t>
      </w:r>
      <w:bookmarkEnd w:id="95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6" w:name="_Toc5261244751"/>
      <w:bookmarkStart w:id="97" w:name="__RefHeading___Toc2025_32454951001"/>
      <w:r>
        <w:t xml:space="preserve">RF005-Cadastrar </w:t>
      </w:r>
      <w:bookmarkEnd w:id="96"/>
      <w:r>
        <w:t>Recursos</w:t>
      </w:r>
      <w:bookmarkEnd w:id="97"/>
    </w:p>
    <w:p w:rsidR="00E506FD" w:rsidRDefault="00335F16">
      <w:pPr>
        <w:pStyle w:val="Legenda"/>
        <w:jc w:val="both"/>
      </w:pPr>
      <w:bookmarkStart w:id="98" w:name="_Toc4961754561"/>
      <w:r>
        <w:t xml:space="preserve">Figura 5 – Processo Cadastrar </w:t>
      </w:r>
      <w:bookmarkEnd w:id="98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9" w:name="_Toc5261244761"/>
      <w:bookmarkStart w:id="100" w:name="__RefHeading___Toc2027_32454951001"/>
      <w:r>
        <w:t xml:space="preserve">RF006-Cadastrar </w:t>
      </w:r>
      <w:bookmarkEnd w:id="99"/>
      <w:r>
        <w:t>Fornecedor</w:t>
      </w:r>
      <w:bookmarkEnd w:id="100"/>
    </w:p>
    <w:p w:rsidR="00E506FD" w:rsidRDefault="00335F16">
      <w:pPr>
        <w:pStyle w:val="Legenda"/>
        <w:jc w:val="left"/>
      </w:pPr>
      <w:bookmarkStart w:id="101" w:name="_Toc4961754571"/>
      <w:r>
        <w:t xml:space="preserve">Figura 6 – Processo Cadastrar </w:t>
      </w:r>
      <w:bookmarkEnd w:id="101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2" w:name="_Toc5261244742"/>
      <w:r>
        <w:t xml:space="preserve">RF007-Consultar </w:t>
      </w:r>
      <w:bookmarkEnd w:id="102"/>
      <w:r>
        <w:t>Cliente</w:t>
      </w:r>
    </w:p>
    <w:p w:rsidR="00E506FD" w:rsidRDefault="00335F16">
      <w:pPr>
        <w:pStyle w:val="Legenda"/>
        <w:jc w:val="left"/>
      </w:pPr>
      <w:bookmarkStart w:id="103" w:name="_Toc4961754552"/>
      <w:r>
        <w:t xml:space="preserve">Figura 7 – Processo Cadastrar </w:t>
      </w:r>
      <w:bookmarkEnd w:id="103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4" w:name="_Toc5261244752"/>
      <w:bookmarkStart w:id="105" w:name="__RefHeading___Toc2025_32454951002"/>
      <w:r>
        <w:lastRenderedPageBreak/>
        <w:t xml:space="preserve">RF008-Consultar </w:t>
      </w:r>
      <w:bookmarkEnd w:id="104"/>
      <w:r>
        <w:t>Funcionário</w:t>
      </w:r>
      <w:bookmarkEnd w:id="105"/>
    </w:p>
    <w:p w:rsidR="00E506FD" w:rsidRDefault="00335F16">
      <w:pPr>
        <w:pStyle w:val="Legenda"/>
        <w:jc w:val="both"/>
      </w:pPr>
      <w:bookmarkStart w:id="106" w:name="_Toc4961754562"/>
      <w:r>
        <w:t xml:space="preserve">Figura 8 – Processo Cadastrar </w:t>
      </w:r>
      <w:bookmarkEnd w:id="106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7" w:name="_Toc5261244762"/>
      <w:bookmarkStart w:id="108" w:name="__RefHeading___Toc2027_32454951002"/>
      <w:r>
        <w:t xml:space="preserve">RF009-Consultar </w:t>
      </w:r>
      <w:bookmarkEnd w:id="107"/>
      <w:r>
        <w:t>Produtos</w:t>
      </w:r>
      <w:bookmarkEnd w:id="108"/>
    </w:p>
    <w:p w:rsidR="00E506FD" w:rsidRDefault="00335F16">
      <w:pPr>
        <w:pStyle w:val="Legenda"/>
        <w:jc w:val="left"/>
      </w:pPr>
      <w:bookmarkStart w:id="109" w:name="_Toc4961754572"/>
      <w:r>
        <w:t xml:space="preserve">Figura 9 – Processo Cadastrar </w:t>
      </w:r>
      <w:bookmarkEnd w:id="10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0" w:name="_Toc52612447411"/>
      <w:r>
        <w:t xml:space="preserve">RF010-Consultar </w:t>
      </w:r>
      <w:bookmarkEnd w:id="110"/>
      <w:r>
        <w:t>Horário</w:t>
      </w:r>
    </w:p>
    <w:p w:rsidR="00E506FD" w:rsidRDefault="00335F16">
      <w:pPr>
        <w:pStyle w:val="Legenda"/>
        <w:jc w:val="left"/>
      </w:pPr>
      <w:bookmarkStart w:id="111" w:name="_Toc49617545511"/>
      <w:r>
        <w:t xml:space="preserve">Figura 10 – Processo Cadastrar </w:t>
      </w:r>
      <w:bookmarkEnd w:id="11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2" w:name="_Toc52612447511"/>
      <w:bookmarkStart w:id="113" w:name="__RefHeading___Toc2025_324549510011"/>
      <w:r>
        <w:t>RF011-</w:t>
      </w:r>
      <w:bookmarkEnd w:id="112"/>
      <w:r>
        <w:t>Consultar Recursos</w:t>
      </w:r>
      <w:bookmarkEnd w:id="113"/>
    </w:p>
    <w:p w:rsidR="00E506FD" w:rsidRDefault="00335F16">
      <w:pPr>
        <w:pStyle w:val="Legenda"/>
        <w:jc w:val="both"/>
      </w:pPr>
      <w:bookmarkStart w:id="114" w:name="_Toc49617545611"/>
      <w:r>
        <w:t xml:space="preserve">Figura 11 – Processo Cadastrar </w:t>
      </w:r>
      <w:bookmarkEnd w:id="11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5" w:name="_Toc52612447611"/>
      <w:bookmarkStart w:id="116" w:name="__RefHeading___Toc2027_324549510011"/>
      <w:r>
        <w:t>RF012-</w:t>
      </w:r>
      <w:bookmarkEnd w:id="115"/>
      <w:r>
        <w:t>Consultar Fornecedor</w:t>
      </w:r>
      <w:bookmarkEnd w:id="116"/>
    </w:p>
    <w:p w:rsidR="00E506FD" w:rsidRDefault="00335F16">
      <w:pPr>
        <w:pStyle w:val="Legenda"/>
        <w:jc w:val="left"/>
      </w:pPr>
      <w:bookmarkStart w:id="117" w:name="_Toc49617545711"/>
      <w:r>
        <w:t xml:space="preserve">Figura 12 – Processo Cadastrar </w:t>
      </w:r>
      <w:bookmarkEnd w:id="11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18" w:name="_Toc5261244743"/>
      <w:r>
        <w:t xml:space="preserve">RF013-Excluir </w:t>
      </w:r>
      <w:bookmarkEnd w:id="118"/>
      <w:r>
        <w:t>Cliente</w:t>
      </w:r>
    </w:p>
    <w:p w:rsidR="00E506FD" w:rsidRDefault="00335F16">
      <w:pPr>
        <w:pStyle w:val="Legenda"/>
        <w:jc w:val="left"/>
      </w:pPr>
      <w:bookmarkStart w:id="119" w:name="_Toc4961754553"/>
      <w:r>
        <w:t xml:space="preserve">Figura 13 – Processo Cadastrar </w:t>
      </w:r>
      <w:bookmarkEnd w:id="119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0" w:name="_Toc5261244753"/>
      <w:bookmarkStart w:id="121" w:name="__RefHeading___Toc2025_32454951003"/>
      <w:r>
        <w:t xml:space="preserve">RF014-Excluir </w:t>
      </w:r>
      <w:bookmarkEnd w:id="120"/>
      <w:r>
        <w:t>Funcionário</w:t>
      </w:r>
      <w:bookmarkEnd w:id="121"/>
    </w:p>
    <w:p w:rsidR="00E506FD" w:rsidRDefault="00335F16">
      <w:pPr>
        <w:pStyle w:val="Legenda"/>
        <w:jc w:val="both"/>
      </w:pPr>
      <w:bookmarkStart w:id="122" w:name="_Toc4961754563"/>
      <w:r>
        <w:t xml:space="preserve">Figura 14 – Processo Cadastrar </w:t>
      </w:r>
      <w:bookmarkEnd w:id="122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3" w:name="_Toc5261244763"/>
      <w:bookmarkStart w:id="124" w:name="__RefHeading___Toc2027_32454951003"/>
      <w:r>
        <w:t xml:space="preserve">RF015-Excluir </w:t>
      </w:r>
      <w:bookmarkEnd w:id="123"/>
      <w:r>
        <w:t>Produtos</w:t>
      </w:r>
      <w:bookmarkEnd w:id="124"/>
    </w:p>
    <w:p w:rsidR="00E506FD" w:rsidRDefault="00335F16">
      <w:pPr>
        <w:pStyle w:val="Legenda"/>
        <w:jc w:val="left"/>
      </w:pPr>
      <w:bookmarkStart w:id="125" w:name="_Toc4961754573"/>
      <w:r>
        <w:t xml:space="preserve">Figura 15 – Processo Cadastrar </w:t>
      </w:r>
      <w:bookmarkEnd w:id="125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6" w:name="_Toc52612447412"/>
      <w:r>
        <w:t>RF016-</w:t>
      </w:r>
      <w:bookmarkEnd w:id="126"/>
      <w:r>
        <w:t>Excluir Horário</w:t>
      </w:r>
    </w:p>
    <w:p w:rsidR="00E506FD" w:rsidRDefault="00335F16">
      <w:pPr>
        <w:pStyle w:val="Legenda"/>
        <w:jc w:val="left"/>
      </w:pPr>
      <w:bookmarkStart w:id="127" w:name="_Toc49617545512"/>
      <w:r>
        <w:t xml:space="preserve">Figura 16 – Processo Cadastrar </w:t>
      </w:r>
      <w:bookmarkEnd w:id="127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28" w:name="_Toc52612447512"/>
      <w:bookmarkStart w:id="129" w:name="__RefHeading___Toc2025_324549510012"/>
      <w:r>
        <w:t>RF017-</w:t>
      </w:r>
      <w:bookmarkEnd w:id="128"/>
      <w:r>
        <w:t>Excluir Recursos</w:t>
      </w:r>
      <w:bookmarkEnd w:id="129"/>
    </w:p>
    <w:p w:rsidR="00E506FD" w:rsidRDefault="00335F16">
      <w:pPr>
        <w:pStyle w:val="Legenda"/>
        <w:jc w:val="both"/>
      </w:pPr>
      <w:bookmarkStart w:id="130" w:name="_Toc49617545612"/>
      <w:r>
        <w:t xml:space="preserve">Figura 17 – Processo Cadastrar </w:t>
      </w:r>
      <w:bookmarkEnd w:id="130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1" w:name="_Toc52612447612"/>
      <w:bookmarkStart w:id="132" w:name="__RefHeading___Toc2027_324549510012"/>
      <w:r>
        <w:t>RF018-</w:t>
      </w:r>
      <w:bookmarkEnd w:id="131"/>
      <w:r>
        <w:t>Excluir Fornecedor</w:t>
      </w:r>
      <w:bookmarkEnd w:id="132"/>
    </w:p>
    <w:p w:rsidR="00E506FD" w:rsidRDefault="00335F16">
      <w:pPr>
        <w:pStyle w:val="Legenda"/>
        <w:jc w:val="left"/>
      </w:pPr>
      <w:bookmarkStart w:id="133" w:name="_Toc49617545712"/>
      <w:r>
        <w:t xml:space="preserve">Figura 18 – Processo Cadastrar </w:t>
      </w:r>
      <w:bookmarkEnd w:id="133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4" w:name="_Toc5261244744"/>
      <w:r>
        <w:t xml:space="preserve">RF019-Alterar </w:t>
      </w:r>
      <w:bookmarkEnd w:id="134"/>
      <w:r>
        <w:t>Cliente</w:t>
      </w:r>
    </w:p>
    <w:p w:rsidR="00E506FD" w:rsidRDefault="00335F16">
      <w:pPr>
        <w:pStyle w:val="Legenda"/>
        <w:jc w:val="left"/>
      </w:pPr>
      <w:bookmarkStart w:id="135" w:name="_Toc4961754554"/>
      <w:r>
        <w:t xml:space="preserve">Figura 19 – Processo Cadastrar </w:t>
      </w:r>
      <w:bookmarkEnd w:id="135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6" w:name="_Toc5261244754"/>
      <w:bookmarkStart w:id="137" w:name="__RefHeading___Toc2025_32454951004"/>
      <w:r>
        <w:t>RF020-</w:t>
      </w:r>
      <w:bookmarkEnd w:id="136"/>
      <w:r>
        <w:t>Alterar Funcionário</w:t>
      </w:r>
      <w:bookmarkEnd w:id="137"/>
    </w:p>
    <w:p w:rsidR="00E506FD" w:rsidRDefault="00335F16">
      <w:pPr>
        <w:pStyle w:val="Legenda"/>
        <w:jc w:val="both"/>
      </w:pPr>
      <w:bookmarkStart w:id="138" w:name="_Toc4961754564"/>
      <w:r>
        <w:t xml:space="preserve">Figura 20 – Processo Cadastrar </w:t>
      </w:r>
      <w:bookmarkEnd w:id="138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39" w:name="_Toc5261244764"/>
      <w:bookmarkStart w:id="140" w:name="__RefHeading___Toc2027_32454951004"/>
      <w:r>
        <w:t>RF021-</w:t>
      </w:r>
      <w:bookmarkEnd w:id="139"/>
      <w:r>
        <w:t>Alterar Produtos</w:t>
      </w:r>
      <w:bookmarkEnd w:id="140"/>
    </w:p>
    <w:p w:rsidR="00E506FD" w:rsidRDefault="00335F16">
      <w:pPr>
        <w:pStyle w:val="Legenda"/>
        <w:jc w:val="left"/>
      </w:pPr>
      <w:bookmarkStart w:id="141" w:name="_Toc4961754574"/>
      <w:r>
        <w:t xml:space="preserve">Figura 21 – Processo Cadastrar </w:t>
      </w:r>
      <w:bookmarkEnd w:id="141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2" w:name="_Toc52612447413"/>
      <w:r>
        <w:t>RF022-</w:t>
      </w:r>
      <w:bookmarkEnd w:id="142"/>
      <w:r>
        <w:t>Alterar Horário</w:t>
      </w:r>
    </w:p>
    <w:p w:rsidR="00E506FD" w:rsidRDefault="00335F16">
      <w:pPr>
        <w:pStyle w:val="Legenda"/>
        <w:jc w:val="left"/>
      </w:pPr>
      <w:bookmarkStart w:id="143" w:name="_Toc49617545513"/>
      <w:r>
        <w:t xml:space="preserve">Figura 22 – Processo Cadastrar </w:t>
      </w:r>
      <w:bookmarkEnd w:id="143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4" w:name="_Toc52612447513"/>
      <w:bookmarkStart w:id="145" w:name="__RefHeading___Toc2025_324549510013"/>
      <w:r>
        <w:t>RF023-</w:t>
      </w:r>
      <w:bookmarkEnd w:id="144"/>
      <w:r>
        <w:t>Alterar Recursos</w:t>
      </w:r>
      <w:bookmarkEnd w:id="145"/>
    </w:p>
    <w:p w:rsidR="00E506FD" w:rsidRDefault="00335F16">
      <w:pPr>
        <w:pStyle w:val="Legenda"/>
        <w:jc w:val="both"/>
      </w:pPr>
      <w:bookmarkStart w:id="146" w:name="_Toc49617545613"/>
      <w:r>
        <w:t xml:space="preserve">Figura 23 – Processo Cadastrar </w:t>
      </w:r>
      <w:bookmarkEnd w:id="146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47" w:name="_Toc52612447613"/>
      <w:bookmarkStart w:id="148" w:name="__RefHeading___Toc2027_324549510013"/>
      <w:r>
        <w:lastRenderedPageBreak/>
        <w:t>RF024-</w:t>
      </w:r>
      <w:bookmarkEnd w:id="147"/>
      <w:r>
        <w:t>Alterar Fornecedor</w:t>
      </w:r>
      <w:bookmarkEnd w:id="148"/>
    </w:p>
    <w:p w:rsidR="00E506FD" w:rsidRDefault="00335F16">
      <w:pPr>
        <w:pStyle w:val="Legenda"/>
        <w:jc w:val="left"/>
      </w:pPr>
      <w:bookmarkStart w:id="149" w:name="_Toc49617545713"/>
      <w:r>
        <w:t xml:space="preserve">Figura 24 – Processo Cadastrar </w:t>
      </w:r>
      <w:bookmarkEnd w:id="14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0" w:name="_Toc5261244746"/>
      <w:r>
        <w:t xml:space="preserve">RF025-Imprimir </w:t>
      </w:r>
      <w:bookmarkEnd w:id="150"/>
      <w:r>
        <w:t>Cliente</w:t>
      </w:r>
    </w:p>
    <w:p w:rsidR="00E506FD" w:rsidRDefault="00335F16">
      <w:pPr>
        <w:pStyle w:val="Legenda"/>
        <w:jc w:val="left"/>
      </w:pPr>
      <w:bookmarkStart w:id="151" w:name="_Toc4961754556"/>
      <w:r>
        <w:t xml:space="preserve">Figura 25 – Processo Imprimir </w:t>
      </w:r>
      <w:bookmarkEnd w:id="15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2" w:name="_Toc5261244756"/>
      <w:bookmarkStart w:id="153" w:name="__RefHeading___Toc2025_32454951006"/>
      <w:r>
        <w:t xml:space="preserve">RF026-Imprimir </w:t>
      </w:r>
      <w:bookmarkEnd w:id="152"/>
      <w:r>
        <w:t>Funcionário</w:t>
      </w:r>
      <w:bookmarkEnd w:id="153"/>
    </w:p>
    <w:p w:rsidR="00E506FD" w:rsidRDefault="00335F16">
      <w:pPr>
        <w:pStyle w:val="Legenda"/>
        <w:jc w:val="both"/>
      </w:pPr>
      <w:bookmarkStart w:id="154" w:name="_Toc4961754566"/>
      <w:r>
        <w:t xml:space="preserve">Figura 26 – Processo Cadastrar </w:t>
      </w:r>
      <w:bookmarkEnd w:id="15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5" w:name="_Toc52612447661"/>
      <w:r>
        <w:t>RF027-</w:t>
      </w:r>
      <w:bookmarkEnd w:id="155"/>
      <w:r>
        <w:t>Imprimir Pedido</w:t>
      </w:r>
    </w:p>
    <w:p w:rsidR="00E506FD" w:rsidRDefault="00335F16">
      <w:pPr>
        <w:pStyle w:val="Legenda"/>
        <w:jc w:val="left"/>
      </w:pPr>
      <w:bookmarkStart w:id="156" w:name="_Toc49617545761"/>
      <w:r>
        <w:t xml:space="preserve">Figura 27 – Processo Cadastrar </w:t>
      </w:r>
      <w:bookmarkEnd w:id="156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57" w:name="_Toc5261244766"/>
      <w:bookmarkStart w:id="158" w:name="__RefHeading___Toc2027_32454951006"/>
      <w:r>
        <w:t>RF028-</w:t>
      </w:r>
      <w:bookmarkEnd w:id="157"/>
      <w:r>
        <w:t>Imprimir Produtos</w:t>
      </w:r>
      <w:bookmarkEnd w:id="158"/>
    </w:p>
    <w:p w:rsidR="00E506FD" w:rsidRDefault="00335F16">
      <w:pPr>
        <w:pStyle w:val="Legenda"/>
        <w:jc w:val="left"/>
      </w:pPr>
      <w:bookmarkStart w:id="159" w:name="_Toc4961754576"/>
      <w:r>
        <w:t xml:space="preserve">Figura 28 – Processo Cadastrar </w:t>
      </w:r>
      <w:bookmarkEnd w:id="159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0" w:name="_Toc52612447415"/>
      <w:r>
        <w:t>RF029-</w:t>
      </w:r>
      <w:bookmarkEnd w:id="160"/>
      <w:r>
        <w:t>Imprimir Horário</w:t>
      </w:r>
    </w:p>
    <w:p w:rsidR="00E506FD" w:rsidRDefault="00335F16">
      <w:pPr>
        <w:pStyle w:val="Legenda"/>
        <w:jc w:val="left"/>
      </w:pPr>
      <w:bookmarkStart w:id="161" w:name="_Toc49617545515"/>
      <w:r>
        <w:t xml:space="preserve">Figura 29 – Processo Cadastrar </w:t>
      </w:r>
      <w:bookmarkEnd w:id="161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2" w:name="_Toc52612447515"/>
      <w:bookmarkStart w:id="163" w:name="__RefHeading___Toc2025_324549510015"/>
      <w:r>
        <w:t>RF030-</w:t>
      </w:r>
      <w:bookmarkEnd w:id="162"/>
      <w:r>
        <w:t>Imprimir Recursos</w:t>
      </w:r>
      <w:bookmarkEnd w:id="163"/>
    </w:p>
    <w:p w:rsidR="00E506FD" w:rsidRDefault="00335F16">
      <w:pPr>
        <w:pStyle w:val="Legenda"/>
        <w:jc w:val="both"/>
      </w:pPr>
      <w:bookmarkStart w:id="164" w:name="_Toc49617545615"/>
      <w:r>
        <w:t xml:space="preserve">Figura 30 – Processo Cadastrar </w:t>
      </w:r>
      <w:bookmarkEnd w:id="164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5" w:name="_Toc52612447615"/>
      <w:bookmarkStart w:id="166" w:name="__RefHeading___Toc2027_324549510015"/>
      <w:r>
        <w:t>RF031-</w:t>
      </w:r>
      <w:bookmarkEnd w:id="165"/>
      <w:r>
        <w:t>Imprimir Fornecedor</w:t>
      </w:r>
      <w:bookmarkEnd w:id="166"/>
    </w:p>
    <w:p w:rsidR="00E506FD" w:rsidRDefault="00335F16">
      <w:pPr>
        <w:pStyle w:val="Legenda"/>
        <w:jc w:val="left"/>
      </w:pPr>
      <w:bookmarkStart w:id="167" w:name="_Toc49617545715"/>
      <w:r>
        <w:t xml:space="preserve">Figura 31 – Processo Cadastrar </w:t>
      </w:r>
      <w:bookmarkEnd w:id="167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68" w:name="_Toc526124476152"/>
      <w:r>
        <w:t>RF032-</w:t>
      </w:r>
      <w:bookmarkEnd w:id="168"/>
      <w:r>
        <w:t xml:space="preserve">Imprimir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</w:p>
    <w:p w:rsidR="00E506FD" w:rsidRDefault="00335F16">
      <w:pPr>
        <w:pStyle w:val="Legenda"/>
        <w:jc w:val="left"/>
      </w:pPr>
      <w:bookmarkStart w:id="169" w:name="_Toc496175457152"/>
      <w:r>
        <w:t xml:space="preserve">Figura 32 – Processo Cadastrar </w:t>
      </w:r>
      <w:bookmarkEnd w:id="169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0" w:name="_Toc5261244747"/>
      <w:r>
        <w:t xml:space="preserve">RF033-Manter </w:t>
      </w:r>
      <w:bookmarkEnd w:id="170"/>
      <w:r>
        <w:t>Cliente</w:t>
      </w:r>
    </w:p>
    <w:p w:rsidR="00E506FD" w:rsidRDefault="00335F16">
      <w:pPr>
        <w:pStyle w:val="Legenda"/>
        <w:jc w:val="left"/>
      </w:pPr>
      <w:bookmarkStart w:id="171" w:name="_Toc4961754557"/>
      <w:r>
        <w:t xml:space="preserve">Figura 33 – Processo Cadastrar </w:t>
      </w:r>
      <w:bookmarkEnd w:id="171"/>
      <w:r>
        <w:t>Cliente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2" w:name="_Toc5261244757"/>
      <w:bookmarkStart w:id="173" w:name="__RefHeading___Toc2025_32454951007"/>
      <w:r>
        <w:t>RF034-</w:t>
      </w:r>
      <w:bookmarkEnd w:id="172"/>
      <w:r>
        <w:t>Manter Funcionário</w:t>
      </w:r>
      <w:bookmarkEnd w:id="173"/>
    </w:p>
    <w:p w:rsidR="00E506FD" w:rsidRDefault="00335F16">
      <w:pPr>
        <w:pStyle w:val="Legenda"/>
        <w:jc w:val="both"/>
      </w:pPr>
      <w:bookmarkStart w:id="174" w:name="_Toc4961754567"/>
      <w:r>
        <w:t xml:space="preserve">Figura 34 – Processo Cadastrar </w:t>
      </w:r>
      <w:bookmarkEnd w:id="174"/>
      <w:r>
        <w:t>Funcionário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5" w:name="_Toc5261244767"/>
      <w:bookmarkStart w:id="176" w:name="__RefHeading___Toc2027_32454951007"/>
      <w:r>
        <w:t>RF035-</w:t>
      </w:r>
      <w:bookmarkEnd w:id="175"/>
      <w:r>
        <w:t>Manter Produtos</w:t>
      </w:r>
      <w:bookmarkEnd w:id="176"/>
    </w:p>
    <w:p w:rsidR="00E506FD" w:rsidRDefault="00335F16">
      <w:pPr>
        <w:pStyle w:val="Legenda"/>
        <w:jc w:val="left"/>
      </w:pPr>
      <w:bookmarkStart w:id="177" w:name="_Toc4961754577"/>
      <w:r>
        <w:t xml:space="preserve">Figura 35 – Processo Cadastrar </w:t>
      </w:r>
      <w:bookmarkEnd w:id="177"/>
      <w:r>
        <w:t>Produtos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78" w:name="_Toc52612447416"/>
      <w:r>
        <w:t>RF036-</w:t>
      </w:r>
      <w:bookmarkEnd w:id="178"/>
      <w:r>
        <w:t>Manter Horário</w:t>
      </w:r>
    </w:p>
    <w:p w:rsidR="00E506FD" w:rsidRDefault="00335F16">
      <w:pPr>
        <w:pStyle w:val="Legenda"/>
        <w:jc w:val="left"/>
      </w:pPr>
      <w:bookmarkStart w:id="179" w:name="_Toc49617545516"/>
      <w:r>
        <w:t xml:space="preserve">Figura 36 – Processo Cadastrar </w:t>
      </w:r>
      <w:bookmarkEnd w:id="179"/>
      <w:r>
        <w:t>Horário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0" w:name="_Toc52612447516"/>
      <w:bookmarkStart w:id="181" w:name="__RefHeading___Toc2025_324549510016"/>
      <w:r>
        <w:t>RF037-</w:t>
      </w:r>
      <w:bookmarkEnd w:id="180"/>
      <w:r>
        <w:t>Manter Recursos</w:t>
      </w:r>
      <w:bookmarkEnd w:id="181"/>
    </w:p>
    <w:p w:rsidR="00E506FD" w:rsidRDefault="00335F16">
      <w:pPr>
        <w:pStyle w:val="Legenda"/>
        <w:jc w:val="both"/>
      </w:pPr>
      <w:bookmarkStart w:id="182" w:name="_Toc49617545616"/>
      <w:r>
        <w:t xml:space="preserve">Figura 37 – Processo Cadastrar </w:t>
      </w:r>
      <w:bookmarkEnd w:id="182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3" w:name="_Toc52612447616"/>
      <w:bookmarkStart w:id="184" w:name="__RefHeading___Toc2027_324549510016"/>
      <w:r>
        <w:t>RF038-</w:t>
      </w:r>
      <w:bookmarkEnd w:id="183"/>
      <w:r>
        <w:t>Manter Fornecedor</w:t>
      </w:r>
      <w:bookmarkEnd w:id="184"/>
    </w:p>
    <w:p w:rsidR="00E506FD" w:rsidRDefault="00335F16">
      <w:pPr>
        <w:pStyle w:val="Legenda"/>
        <w:jc w:val="left"/>
      </w:pPr>
      <w:bookmarkStart w:id="185" w:name="_Toc49617545716"/>
      <w:r>
        <w:t xml:space="preserve">Figura 38 – Processo Cadastrar </w:t>
      </w:r>
      <w:bookmarkEnd w:id="185"/>
      <w:r>
        <w:t>Fornecedor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6" w:name="_Toc526124475161"/>
      <w:r>
        <w:t>RF039-</w:t>
      </w:r>
      <w:bookmarkEnd w:id="186"/>
      <w:r>
        <w:t>Efetuar Login</w:t>
      </w:r>
    </w:p>
    <w:p w:rsidR="00E506FD" w:rsidRDefault="00335F16">
      <w:pPr>
        <w:pStyle w:val="Legenda"/>
        <w:jc w:val="both"/>
      </w:pPr>
      <w:bookmarkStart w:id="187" w:name="_Toc496175456161"/>
      <w:r>
        <w:t xml:space="preserve">Figura 39 – Processo Cadastrar </w:t>
      </w:r>
      <w:bookmarkEnd w:id="187"/>
      <w:r>
        <w:t>Recursos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88" w:name="_Toc526124476161"/>
      <w:bookmarkStart w:id="189" w:name="__RefHeading___Toc2027_3245495100161"/>
      <w:r>
        <w:lastRenderedPageBreak/>
        <w:t>RF040-</w:t>
      </w:r>
      <w:bookmarkEnd w:id="188"/>
      <w:r>
        <w:t xml:space="preserve">Efetuar </w:t>
      </w:r>
      <w:proofErr w:type="spellStart"/>
      <w:r>
        <w:t>Logout</w:t>
      </w:r>
      <w:bookmarkEnd w:id="189"/>
      <w:proofErr w:type="spellEnd"/>
    </w:p>
    <w:p w:rsidR="00E506FD" w:rsidRDefault="00335F16">
      <w:pPr>
        <w:pStyle w:val="Legenda"/>
        <w:jc w:val="left"/>
      </w:pPr>
      <w:bookmarkStart w:id="190" w:name="_Toc496175457161"/>
      <w:r>
        <w:t xml:space="preserve">Figura 40 – Processo Cadastrar </w:t>
      </w:r>
      <w:bookmarkEnd w:id="190"/>
      <w:r>
        <w:t>Fornecedor</w:t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1" w:name="_Toc526124477"/>
      <w:bookmarkStart w:id="192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CLASSES</w:t>
      </w:r>
      <w:bookmarkEnd w:id="191"/>
      <w:bookmarkEnd w:id="192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193" w:name="_Toc526124478"/>
      <w:bookmarkStart w:id="194" w:name="__RefHeading___Toc2031_3245495100"/>
      <w:r>
        <w:rPr>
          <w:noProof/>
        </w:rPr>
        <w:drawing>
          <wp:inline distT="0" distB="0" distL="0" distR="0" wp14:anchorId="36BDE2B3" wp14:editId="2DAEAE84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DICIONÁRIO DE DADOS</w:t>
      </w:r>
      <w:bookmarkEnd w:id="193"/>
      <w:bookmarkEnd w:id="194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195" w:name="_Toc367174291"/>
      <w:r>
        <w:t>Tabela 1 – Relação de Entidades e Atributos do Sistema</w:t>
      </w:r>
      <w:bookmarkEnd w:id="195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196" w:name="_Toc526124479"/>
      <w:bookmarkStart w:id="197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198" w:name="_Toc496175458"/>
      <w:bookmarkEnd w:id="196"/>
      <w:bookmarkEnd w:id="197"/>
      <w:bookmarkEnd w:id="198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199" w:name="_Toc526124480"/>
      <w:bookmarkStart w:id="200" w:name="__RefHeading___Toc2035_3245495100"/>
      <w:r>
        <w:rPr>
          <w:noProof/>
        </w:rPr>
        <w:drawing>
          <wp:inline distT="0" distB="0" distL="0" distR="0" wp14:anchorId="593F7ED9" wp14:editId="73F2378D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199"/>
      <w:bookmarkEnd w:id="200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201" w:name="_Toc526124481"/>
      <w:bookmarkStart w:id="202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201"/>
      <w:bookmarkEnd w:id="202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203" w:name="_Toc526124482"/>
      <w:bookmarkStart w:id="204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Start w:id="205" w:name="_Toc526124483"/>
      <w:bookmarkStart w:id="206" w:name="__RefHeading___Toc2041_3245495100"/>
      <w:bookmarkEnd w:id="203"/>
      <w:bookmarkEnd w:id="204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</w:rPr>
        <w:drawing>
          <wp:inline distT="0" distB="0" distL="0" distR="0" wp14:anchorId="2F25E6E8" wp14:editId="5C180C20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205"/>
      <w:bookmarkEnd w:id="206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207" w:name="__RefHeading___Toc1642_1790048075"/>
      <w:r>
        <w:rPr>
          <w:noProof/>
        </w:rPr>
        <w:drawing>
          <wp:inline distT="0" distB="0" distL="0" distR="0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207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208" w:name="__RefHeading___Toc1644_1790048075"/>
      <w:r>
        <w:t>TECNOLOGIAS UTILIZADAS</w:t>
      </w:r>
      <w:bookmarkEnd w:id="208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09" w:name="__RefHeading___Toc1605_1235948470"/>
      <w:proofErr w:type="spellStart"/>
      <w:r>
        <w:t>SQLServer</w:t>
      </w:r>
      <w:bookmarkEnd w:id="209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0" w:name="__RefHeading___Toc1607_1235948470"/>
      <w:r>
        <w:t>CSS</w:t>
      </w:r>
      <w:bookmarkEnd w:id="210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1" w:name="__RefHeading___Toc1609_1235948470"/>
      <w:r>
        <w:t>HTML</w:t>
      </w:r>
      <w:bookmarkEnd w:id="211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2" w:name="__RefHeading___Toc1613_1235948470"/>
      <w:proofErr w:type="spellStart"/>
      <w:r>
        <w:t>JavaScript</w:t>
      </w:r>
      <w:bookmarkEnd w:id="212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3" w:name="__RefHeading___Toc1615_1235948470"/>
      <w:proofErr w:type="spellStart"/>
      <w:r>
        <w:t>Sass</w:t>
      </w:r>
      <w:bookmarkEnd w:id="213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214" w:name="__RefHeading___Toc1617_1235948470"/>
      <w:proofErr w:type="spellStart"/>
      <w:r>
        <w:t>Astah</w:t>
      </w:r>
      <w:proofErr w:type="spellEnd"/>
      <w:r>
        <w:t xml:space="preserve"> Community</w:t>
      </w:r>
      <w:bookmarkEnd w:id="214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215" w:name="__RefHeading___Toc1646_1790048075"/>
      <w:r>
        <w:lastRenderedPageBreak/>
        <w:t>CONCLUSÕES</w:t>
      </w:r>
      <w:bookmarkEnd w:id="21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1F30D2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APÊNDICES</w:t>
      </w:r>
    </w:p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216" w:name="docs-internal-guid-8e597c20-7fff-7a4c-83"/>
      <w:bookmarkEnd w:id="216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 xml:space="preserve">Gerenciar o Controle de </w:t>
      </w:r>
      <w:proofErr w:type="gramStart"/>
      <w:r>
        <w:rPr>
          <w:color w:val="000000"/>
        </w:rPr>
        <w:t>estoque ;</w:t>
      </w:r>
      <w:proofErr w:type="gramEnd"/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0D2" w:rsidRDefault="001F30D2">
      <w:r>
        <w:separator/>
      </w:r>
    </w:p>
  </w:endnote>
  <w:endnote w:type="continuationSeparator" w:id="0">
    <w:p w:rsidR="001F30D2" w:rsidRDefault="001F3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Open Sans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0D2" w:rsidRDefault="001F30D2">
      <w:r>
        <w:rPr>
          <w:color w:val="000000"/>
        </w:rPr>
        <w:separator/>
      </w:r>
    </w:p>
  </w:footnote>
  <w:footnote w:type="continuationSeparator" w:id="0">
    <w:p w:rsidR="001F30D2" w:rsidRDefault="001F3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C72C92EA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124D0C"/>
    <w:rsid w:val="00163CD9"/>
    <w:rsid w:val="001F30D2"/>
    <w:rsid w:val="00232F35"/>
    <w:rsid w:val="00254A83"/>
    <w:rsid w:val="002D33AA"/>
    <w:rsid w:val="002D65C5"/>
    <w:rsid w:val="00335F16"/>
    <w:rsid w:val="00391E0A"/>
    <w:rsid w:val="00395E5C"/>
    <w:rsid w:val="003A037A"/>
    <w:rsid w:val="00417C2A"/>
    <w:rsid w:val="005D16AB"/>
    <w:rsid w:val="005D5F8E"/>
    <w:rsid w:val="006076E8"/>
    <w:rsid w:val="006437BC"/>
    <w:rsid w:val="007E18E2"/>
    <w:rsid w:val="0086340D"/>
    <w:rsid w:val="00886ABB"/>
    <w:rsid w:val="008D3FBB"/>
    <w:rsid w:val="00975B0A"/>
    <w:rsid w:val="009E4D05"/>
    <w:rsid w:val="00B73BD7"/>
    <w:rsid w:val="00B90715"/>
    <w:rsid w:val="00BE385C"/>
    <w:rsid w:val="00BE6ADA"/>
    <w:rsid w:val="00C93ACF"/>
    <w:rsid w:val="00CC3D69"/>
    <w:rsid w:val="00CF4D61"/>
    <w:rsid w:val="00E35F33"/>
    <w:rsid w:val="00E506FD"/>
    <w:rsid w:val="00F3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9CE5A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EACCF-4C23-427F-90AF-FB9D726F5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48</Pages>
  <Words>4112</Words>
  <Characters>22210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5</cp:revision>
  <dcterms:created xsi:type="dcterms:W3CDTF">2018-11-28T00:02:00Z</dcterms:created>
  <dcterms:modified xsi:type="dcterms:W3CDTF">2018-11-29T01:43:00Z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